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20" w:rsidRDefault="00546F20" w:rsidP="00546F20">
      <w:pPr>
        <w:pStyle w:val="titel"/>
        <w:rPr>
          <w:sz w:val="22"/>
          <w:szCs w:val="22"/>
        </w:rPr>
      </w:pPr>
      <w:r>
        <w:rPr>
          <w:sz w:val="22"/>
          <w:szCs w:val="22"/>
        </w:rPr>
        <w:t>GOETHEANUM COMMUNICATIONS</w:t>
      </w:r>
    </w:p>
    <w:p w:rsidR="00546F20" w:rsidRDefault="00546F20" w:rsidP="00546F20">
      <w:pPr>
        <w:pStyle w:val="titel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6F20" w:rsidRDefault="00546F20" w:rsidP="00546F20">
      <w:pPr>
        <w:pStyle w:val="tite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Goetheanum</w:t>
      </w:r>
      <w:proofErr w:type="spellEnd"/>
      <w:r>
        <w:rPr>
          <w:sz w:val="22"/>
          <w:szCs w:val="22"/>
        </w:rPr>
        <w:t xml:space="preserve">, Dornach, </w:t>
      </w:r>
      <w:proofErr w:type="spellStart"/>
      <w:r>
        <w:rPr>
          <w:sz w:val="22"/>
          <w:szCs w:val="22"/>
        </w:rPr>
        <w:t>Switzerland</w:t>
      </w:r>
      <w:proofErr w:type="spellEnd"/>
      <w:r>
        <w:rPr>
          <w:sz w:val="22"/>
          <w:szCs w:val="22"/>
        </w:rPr>
        <w:t xml:space="preserve">, 21 </w:t>
      </w:r>
      <w:proofErr w:type="spellStart"/>
      <w:r>
        <w:rPr>
          <w:sz w:val="22"/>
          <w:szCs w:val="22"/>
        </w:rPr>
        <w:t>February</w:t>
      </w:r>
      <w:proofErr w:type="spellEnd"/>
      <w:r>
        <w:rPr>
          <w:sz w:val="22"/>
          <w:szCs w:val="22"/>
        </w:rPr>
        <w:t xml:space="preserve"> 2020</w:t>
      </w:r>
    </w:p>
    <w:p w:rsidR="00546F20" w:rsidRDefault="00546F20" w:rsidP="00546F20">
      <w:pPr>
        <w:pStyle w:val="body"/>
      </w:pPr>
    </w:p>
    <w:p w:rsidR="00546F20" w:rsidRPr="00546F20" w:rsidRDefault="00546F20" w:rsidP="00546F20">
      <w:pPr>
        <w:pStyle w:val="titel"/>
        <w:spacing w:before="57"/>
        <w:rPr>
          <w:b/>
          <w:sz w:val="28"/>
          <w:szCs w:val="28"/>
        </w:rPr>
      </w:pPr>
      <w:r w:rsidRPr="00546F20">
        <w:rPr>
          <w:b/>
          <w:sz w:val="28"/>
          <w:szCs w:val="28"/>
        </w:rPr>
        <w:t>“</w:t>
      </w:r>
      <w:proofErr w:type="spellStart"/>
      <w:r w:rsidRPr="00546F20">
        <w:rPr>
          <w:b/>
          <w:sz w:val="28"/>
          <w:szCs w:val="28"/>
        </w:rPr>
        <w:t>Direct</w:t>
      </w:r>
      <w:proofErr w:type="spellEnd"/>
      <w:r w:rsidRPr="00546F20">
        <w:rPr>
          <w:b/>
          <w:sz w:val="28"/>
          <w:szCs w:val="28"/>
        </w:rPr>
        <w:t xml:space="preserve"> </w:t>
      </w:r>
      <w:proofErr w:type="spellStart"/>
      <w:r w:rsidRPr="00546F20">
        <w:rPr>
          <w:b/>
          <w:sz w:val="28"/>
          <w:szCs w:val="28"/>
        </w:rPr>
        <w:t>contact</w:t>
      </w:r>
      <w:proofErr w:type="spellEnd"/>
      <w:r w:rsidRPr="00546F20">
        <w:rPr>
          <w:b/>
          <w:sz w:val="28"/>
          <w:szCs w:val="28"/>
        </w:rPr>
        <w:t xml:space="preserve"> </w:t>
      </w:r>
      <w:proofErr w:type="spellStart"/>
      <w:r w:rsidRPr="00546F20">
        <w:rPr>
          <w:b/>
          <w:sz w:val="28"/>
          <w:szCs w:val="28"/>
        </w:rPr>
        <w:t>to</w:t>
      </w:r>
      <w:proofErr w:type="spellEnd"/>
      <w:r w:rsidRPr="00546F20">
        <w:rPr>
          <w:b/>
          <w:sz w:val="28"/>
          <w:szCs w:val="28"/>
        </w:rPr>
        <w:t xml:space="preserve"> </w:t>
      </w:r>
      <w:proofErr w:type="spellStart"/>
      <w:r w:rsidRPr="00546F20">
        <w:rPr>
          <w:b/>
          <w:sz w:val="28"/>
          <w:szCs w:val="28"/>
        </w:rPr>
        <w:t>small</w:t>
      </w:r>
      <w:proofErr w:type="spellEnd"/>
      <w:r w:rsidRPr="00546F20">
        <w:rPr>
          <w:b/>
          <w:sz w:val="28"/>
          <w:szCs w:val="28"/>
        </w:rPr>
        <w:t xml:space="preserve"> </w:t>
      </w:r>
      <w:proofErr w:type="spellStart"/>
      <w:r w:rsidRPr="00546F20">
        <w:rPr>
          <w:b/>
          <w:sz w:val="28"/>
          <w:szCs w:val="28"/>
        </w:rPr>
        <w:t>and</w:t>
      </w:r>
      <w:proofErr w:type="spellEnd"/>
      <w:r w:rsidRPr="00546F20">
        <w:rPr>
          <w:b/>
          <w:sz w:val="28"/>
          <w:szCs w:val="28"/>
        </w:rPr>
        <w:t xml:space="preserve"> </w:t>
      </w:r>
      <w:proofErr w:type="spellStart"/>
      <w:r w:rsidRPr="00546F20">
        <w:rPr>
          <w:b/>
          <w:sz w:val="28"/>
          <w:szCs w:val="28"/>
        </w:rPr>
        <w:t>tiny</w:t>
      </w:r>
      <w:proofErr w:type="spellEnd"/>
      <w:r w:rsidRPr="00546F20">
        <w:rPr>
          <w:b/>
          <w:sz w:val="28"/>
          <w:szCs w:val="28"/>
        </w:rPr>
        <w:t xml:space="preserve"> </w:t>
      </w:r>
      <w:proofErr w:type="spellStart"/>
      <w:r w:rsidRPr="00546F20">
        <w:rPr>
          <w:b/>
          <w:sz w:val="28"/>
          <w:szCs w:val="28"/>
        </w:rPr>
        <w:t>publishers</w:t>
      </w:r>
      <w:proofErr w:type="spellEnd"/>
      <w:r w:rsidRPr="00546F20">
        <w:rPr>
          <w:b/>
          <w:sz w:val="28"/>
          <w:szCs w:val="28"/>
        </w:rPr>
        <w:t>”</w:t>
      </w:r>
    </w:p>
    <w:p w:rsidR="00546F20" w:rsidRPr="00546F20" w:rsidRDefault="00546F20" w:rsidP="00546F20">
      <w:pPr>
        <w:pStyle w:val="titel"/>
        <w:spacing w:before="57"/>
        <w:rPr>
          <w:b/>
          <w:sz w:val="24"/>
          <w:szCs w:val="24"/>
        </w:rPr>
      </w:pPr>
      <w:r w:rsidRPr="00546F20">
        <w:rPr>
          <w:b/>
          <w:sz w:val="24"/>
          <w:szCs w:val="24"/>
        </w:rPr>
        <w:t xml:space="preserve">The </w:t>
      </w:r>
      <w:proofErr w:type="spellStart"/>
      <w:r w:rsidRPr="00546F20">
        <w:rPr>
          <w:b/>
          <w:sz w:val="24"/>
          <w:szCs w:val="24"/>
        </w:rPr>
        <w:t>Goetheanum</w:t>
      </w:r>
      <w:proofErr w:type="spellEnd"/>
      <w:r w:rsidRPr="00546F20">
        <w:rPr>
          <w:b/>
          <w:sz w:val="24"/>
          <w:szCs w:val="24"/>
        </w:rPr>
        <w:t xml:space="preserve"> </w:t>
      </w:r>
      <w:proofErr w:type="spellStart"/>
      <w:r w:rsidRPr="00546F20">
        <w:rPr>
          <w:b/>
          <w:sz w:val="24"/>
          <w:szCs w:val="24"/>
        </w:rPr>
        <w:t>Bookstore</w:t>
      </w:r>
      <w:proofErr w:type="spellEnd"/>
      <w:r w:rsidRPr="00546F20">
        <w:rPr>
          <w:b/>
          <w:sz w:val="24"/>
          <w:szCs w:val="24"/>
        </w:rPr>
        <w:t xml:space="preserve">: New Co-Managing </w:t>
      </w:r>
      <w:proofErr w:type="spellStart"/>
      <w:r w:rsidRPr="00546F20">
        <w:rPr>
          <w:b/>
          <w:sz w:val="24"/>
          <w:szCs w:val="24"/>
        </w:rPr>
        <w:t>Director</w:t>
      </w:r>
      <w:proofErr w:type="spellEnd"/>
      <w:r w:rsidRPr="00546F20">
        <w:rPr>
          <w:b/>
          <w:sz w:val="24"/>
          <w:szCs w:val="24"/>
        </w:rPr>
        <w:t xml:space="preserve"> Claude Million</w:t>
      </w:r>
    </w:p>
    <w:p w:rsidR="00546F20" w:rsidRPr="00546F20" w:rsidRDefault="00546F20" w:rsidP="00546F20">
      <w:pPr>
        <w:pStyle w:val="body"/>
        <w:rPr>
          <w:b/>
        </w:rPr>
      </w:pPr>
    </w:p>
    <w:p w:rsidR="00546F20" w:rsidRPr="00546F20" w:rsidRDefault="00546F20" w:rsidP="00546F20">
      <w:pPr>
        <w:pStyle w:val="body"/>
        <w:rPr>
          <w:rFonts w:ascii="Titillium" w:hAnsi="Titillium" w:cs="Titillium"/>
          <w:b/>
        </w:rPr>
      </w:pPr>
      <w:r w:rsidRPr="00546F20">
        <w:rPr>
          <w:rFonts w:ascii="Titillium" w:hAnsi="Titillium" w:cs="Titillium"/>
          <w:b/>
        </w:rPr>
        <w:t xml:space="preserve">This </w:t>
      </w:r>
      <w:proofErr w:type="spellStart"/>
      <w:r w:rsidRPr="00546F20">
        <w:rPr>
          <w:rFonts w:ascii="Titillium" w:hAnsi="Titillium" w:cs="Titillium"/>
          <w:b/>
        </w:rPr>
        <w:t>year</w:t>
      </w:r>
      <w:proofErr w:type="spellEnd"/>
      <w:r w:rsidRPr="00546F20">
        <w:rPr>
          <w:rFonts w:ascii="Titillium" w:hAnsi="Titillium" w:cs="Titillium"/>
          <w:b/>
        </w:rPr>
        <w:t xml:space="preserve"> Beat Hutter will </w:t>
      </w:r>
      <w:proofErr w:type="spellStart"/>
      <w:r w:rsidRPr="00546F20">
        <w:rPr>
          <w:rFonts w:ascii="Titillium" w:hAnsi="Titillium" w:cs="Titillium"/>
          <w:b/>
        </w:rPr>
        <w:t>share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the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management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of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the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bookshop</w:t>
      </w:r>
      <w:proofErr w:type="spellEnd"/>
      <w:r w:rsidRPr="00546F20">
        <w:rPr>
          <w:rFonts w:ascii="Titillium" w:hAnsi="Titillium" w:cs="Titillium"/>
          <w:b/>
        </w:rPr>
        <w:t xml:space="preserve"> at </w:t>
      </w:r>
      <w:proofErr w:type="spellStart"/>
      <w:r w:rsidRPr="00546F20">
        <w:rPr>
          <w:rFonts w:ascii="Titillium" w:hAnsi="Titillium" w:cs="Titillium"/>
          <w:b/>
        </w:rPr>
        <w:t>the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Goetheanum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with</w:t>
      </w:r>
      <w:proofErr w:type="spellEnd"/>
      <w:r w:rsidRPr="00546F20">
        <w:rPr>
          <w:rFonts w:ascii="Titillium" w:hAnsi="Titillium" w:cs="Titillium"/>
          <w:b/>
        </w:rPr>
        <w:t xml:space="preserve"> Claude Million. He will </w:t>
      </w:r>
      <w:proofErr w:type="spellStart"/>
      <w:r w:rsidRPr="00546F20">
        <w:rPr>
          <w:rFonts w:ascii="Titillium" w:hAnsi="Titillium" w:cs="Titillium"/>
          <w:b/>
        </w:rPr>
        <w:t>assume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full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management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of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the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specialist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bookstore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for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Anthroposophy</w:t>
      </w:r>
      <w:proofErr w:type="spellEnd"/>
      <w:r w:rsidRPr="00546F20">
        <w:rPr>
          <w:rFonts w:ascii="Titillium" w:hAnsi="Titillium" w:cs="Titillium"/>
          <w:b/>
        </w:rPr>
        <w:t xml:space="preserve">, </w:t>
      </w:r>
      <w:proofErr w:type="spellStart"/>
      <w:r w:rsidRPr="00546F20">
        <w:rPr>
          <w:rFonts w:ascii="Titillium" w:hAnsi="Titillium" w:cs="Titillium"/>
          <w:b/>
        </w:rPr>
        <w:t>currently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with</w:t>
      </w:r>
      <w:proofErr w:type="spellEnd"/>
      <w:r w:rsidRPr="00546F20">
        <w:rPr>
          <w:rFonts w:ascii="Titillium" w:hAnsi="Titillium" w:cs="Titillium"/>
          <w:b/>
        </w:rPr>
        <w:t xml:space="preserve"> a </w:t>
      </w:r>
      <w:proofErr w:type="spellStart"/>
      <w:r w:rsidRPr="00546F20">
        <w:rPr>
          <w:rFonts w:ascii="Titillium" w:hAnsi="Titillium" w:cs="Titillium"/>
          <w:b/>
        </w:rPr>
        <w:t>staff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of</w:t>
      </w:r>
      <w:proofErr w:type="spellEnd"/>
      <w:r w:rsidRPr="00546F20">
        <w:rPr>
          <w:rFonts w:ascii="Titillium" w:hAnsi="Titillium" w:cs="Titillium"/>
          <w:b/>
        </w:rPr>
        <w:t xml:space="preserve"> </w:t>
      </w:r>
      <w:proofErr w:type="spellStart"/>
      <w:r w:rsidRPr="00546F20">
        <w:rPr>
          <w:rFonts w:ascii="Titillium" w:hAnsi="Titillium" w:cs="Titillium"/>
          <w:b/>
        </w:rPr>
        <w:t>five</w:t>
      </w:r>
      <w:proofErr w:type="spellEnd"/>
      <w:r w:rsidRPr="00546F20">
        <w:rPr>
          <w:rFonts w:ascii="Titillium" w:hAnsi="Titillium" w:cs="Titillium"/>
          <w:b/>
        </w:rPr>
        <w:t xml:space="preserve">, </w:t>
      </w:r>
      <w:proofErr w:type="spellStart"/>
      <w:r w:rsidRPr="00546F20">
        <w:rPr>
          <w:rFonts w:ascii="Titillium" w:hAnsi="Titillium" w:cs="Titillium"/>
          <w:b/>
        </w:rPr>
        <w:t>starting</w:t>
      </w:r>
      <w:proofErr w:type="spellEnd"/>
      <w:r w:rsidRPr="00546F20">
        <w:rPr>
          <w:rFonts w:ascii="Titillium" w:hAnsi="Titillium" w:cs="Titillium"/>
          <w:b/>
        </w:rPr>
        <w:t xml:space="preserve"> in 2021.</w:t>
      </w:r>
    </w:p>
    <w:p w:rsidR="00546F20" w:rsidRDefault="00546F20" w:rsidP="00546F20">
      <w:pPr>
        <w:pStyle w:val="body"/>
        <w:rPr>
          <w:rFonts w:ascii="Titillium" w:hAnsi="Titillium" w:cs="Titillium"/>
        </w:rPr>
      </w:pPr>
    </w:p>
    <w:p w:rsidR="00546F20" w:rsidRDefault="00546F20" w:rsidP="00546F20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Claude Million </w:t>
      </w:r>
      <w:proofErr w:type="spellStart"/>
      <w:r>
        <w:rPr>
          <w:rFonts w:ascii="Titillium" w:hAnsi="Titillium" w:cs="Titillium"/>
        </w:rPr>
        <w:t>knows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business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perspective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medical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publishing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house</w:t>
      </w:r>
      <w:proofErr w:type="spellEnd"/>
      <w:r>
        <w:rPr>
          <w:rFonts w:ascii="Titillium" w:hAnsi="Titillium" w:cs="Titillium"/>
        </w:rPr>
        <w:t xml:space="preserve"> Karger, Basel, a legal </w:t>
      </w:r>
      <w:proofErr w:type="spellStart"/>
      <w:r>
        <w:rPr>
          <w:rFonts w:ascii="Titillium" w:hAnsi="Titillium" w:cs="Titillium"/>
        </w:rPr>
        <w:t>publishing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house</w:t>
      </w:r>
      <w:proofErr w:type="spellEnd"/>
      <w:r>
        <w:rPr>
          <w:rFonts w:ascii="Titillium" w:hAnsi="Titillium" w:cs="Titillium"/>
        </w:rPr>
        <w:t xml:space="preserve"> in Bern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non-fiction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department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Bider</w:t>
      </w:r>
      <w:proofErr w:type="spellEnd"/>
      <w:r>
        <w:rPr>
          <w:rFonts w:ascii="Titillium" w:hAnsi="Titillium" w:cs="Titillium"/>
        </w:rPr>
        <w:t xml:space="preserve"> und Tanner, Basel (all in </w:t>
      </w:r>
      <w:proofErr w:type="spellStart"/>
      <w:r>
        <w:rPr>
          <w:rFonts w:ascii="Titillium" w:hAnsi="Titillium" w:cs="Titillium"/>
        </w:rPr>
        <w:t>Switzerland</w:t>
      </w:r>
      <w:proofErr w:type="spellEnd"/>
      <w:r>
        <w:rPr>
          <w:rFonts w:ascii="Titillium" w:hAnsi="Titillium" w:cs="Titillium"/>
        </w:rPr>
        <w:t xml:space="preserve">). He will </w:t>
      </w:r>
      <w:proofErr w:type="spellStart"/>
      <w:r>
        <w:rPr>
          <w:rFonts w:ascii="Titillium" w:hAnsi="Titillium" w:cs="Titillium"/>
        </w:rPr>
        <w:t>now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familiarised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work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year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Beat Hutter, </w:t>
      </w:r>
      <w:proofErr w:type="spellStart"/>
      <w:r>
        <w:rPr>
          <w:rFonts w:ascii="Titillium" w:hAnsi="Titillium" w:cs="Titillium"/>
        </w:rPr>
        <w:t>hitherto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sole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manager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bookstore</w:t>
      </w:r>
      <w:proofErr w:type="spellEnd"/>
      <w:r>
        <w:rPr>
          <w:rFonts w:ascii="Titillium" w:hAnsi="Titillium" w:cs="Titillium"/>
        </w:rPr>
        <w:t xml:space="preserve">. The </w:t>
      </w:r>
      <w:proofErr w:type="spellStart"/>
      <w:r>
        <w:rPr>
          <w:rFonts w:ascii="Titillium" w:hAnsi="Titillium" w:cs="Titillium"/>
        </w:rPr>
        <w:t>reason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training</w:t>
      </w:r>
      <w:proofErr w:type="spellEnd"/>
      <w:r>
        <w:rPr>
          <w:rFonts w:ascii="Titillium" w:hAnsi="Titillium" w:cs="Titillium"/>
        </w:rPr>
        <w:t xml:space="preserve"> time span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that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bookshop</w:t>
      </w:r>
      <w:proofErr w:type="spellEnd"/>
      <w:r>
        <w:rPr>
          <w:rFonts w:ascii="Titillium" w:hAnsi="Titillium" w:cs="Titillium"/>
        </w:rPr>
        <w:t xml:space="preserve">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some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special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features</w:t>
      </w:r>
      <w:proofErr w:type="spellEnd"/>
      <w:r>
        <w:rPr>
          <w:rFonts w:ascii="Titillium" w:hAnsi="Titillium" w:cs="Titillium"/>
        </w:rPr>
        <w:t xml:space="preserve">. </w:t>
      </w:r>
    </w:p>
    <w:p w:rsidR="00546F20" w:rsidRDefault="00546F20" w:rsidP="00546F20">
      <w:pPr>
        <w:pStyle w:val="body"/>
        <w:rPr>
          <w:rFonts w:ascii="Titillium" w:hAnsi="Titillium" w:cs="Titillium"/>
        </w:rPr>
      </w:pPr>
    </w:p>
    <w:p w:rsidR="00546F20" w:rsidRDefault="00546F20" w:rsidP="00546F20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  <w:spacing w:val="1"/>
        </w:rPr>
        <w:t>“</w:t>
      </w:r>
      <w:proofErr w:type="spellStart"/>
      <w:r>
        <w:rPr>
          <w:rFonts w:ascii="Titillium" w:hAnsi="Titillium" w:cs="Titillium"/>
        </w:rPr>
        <w:t>We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have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deal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complex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landscape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publishing</w:t>
      </w:r>
      <w:proofErr w:type="spellEnd"/>
      <w:r>
        <w:rPr>
          <w:rFonts w:ascii="Titillium" w:hAnsi="Titillium" w:cs="Titillium"/>
          <w:spacing w:val="1"/>
        </w:rPr>
        <w:t>”</w:t>
      </w:r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says</w:t>
      </w:r>
      <w:proofErr w:type="spellEnd"/>
      <w:r>
        <w:rPr>
          <w:rFonts w:ascii="Titillium" w:hAnsi="Titillium" w:cs="Titillium"/>
        </w:rPr>
        <w:t xml:space="preserve"> Claude Million: </w:t>
      </w:r>
      <w:r>
        <w:rPr>
          <w:rFonts w:ascii="Titillium" w:hAnsi="Titillium" w:cs="Titillium"/>
          <w:spacing w:val="1"/>
        </w:rPr>
        <w:t>“</w:t>
      </w:r>
      <w:r>
        <w:rPr>
          <w:rFonts w:ascii="Titillium" w:hAnsi="Titillium" w:cs="Titillium"/>
        </w:rPr>
        <w:t xml:space="preserve">In </w:t>
      </w:r>
      <w:proofErr w:type="spellStart"/>
      <w:r>
        <w:rPr>
          <w:rFonts w:ascii="Titillium" w:hAnsi="Titillium" w:cs="Titillium"/>
        </w:rPr>
        <w:t>addition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orders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wholesalers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we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have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lot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direct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contact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small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very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small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publishers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well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authors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self-publish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offer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their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for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sale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through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us</w:t>
      </w:r>
      <w:proofErr w:type="spellEnd"/>
      <w:r>
        <w:rPr>
          <w:rFonts w:ascii="Titillium" w:hAnsi="Titillium" w:cs="Titillium"/>
        </w:rPr>
        <w:t>.</w:t>
      </w:r>
      <w:r>
        <w:rPr>
          <w:rFonts w:ascii="Titillium" w:hAnsi="Titillium" w:cs="Titillium"/>
          <w:spacing w:val="1"/>
        </w:rPr>
        <w:t>”</w:t>
      </w:r>
    </w:p>
    <w:p w:rsidR="00546F20" w:rsidRDefault="00546F20" w:rsidP="00546F20">
      <w:pPr>
        <w:pStyle w:val="body"/>
        <w:rPr>
          <w:rFonts w:ascii="Titillium" w:hAnsi="Titillium" w:cs="Titillium"/>
        </w:rPr>
      </w:pPr>
    </w:p>
    <w:p w:rsidR="00546F20" w:rsidRDefault="00546F20" w:rsidP="00546F20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The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bookshop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puts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together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tables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whose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range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topics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broad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events</w:t>
      </w:r>
      <w:proofErr w:type="spellEnd"/>
      <w:r>
        <w:rPr>
          <w:rFonts w:ascii="Titillium" w:hAnsi="Titillium" w:cs="Titillium"/>
        </w:rPr>
        <w:t xml:space="preserve"> at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: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questions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education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agriculture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medicine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everything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included</w:t>
      </w:r>
      <w:proofErr w:type="spellEnd"/>
      <w:r>
        <w:rPr>
          <w:rFonts w:ascii="Titillium" w:hAnsi="Titillium" w:cs="Titillium"/>
        </w:rPr>
        <w:t xml:space="preserve">. In </w:t>
      </w:r>
      <w:proofErr w:type="spellStart"/>
      <w:r>
        <w:rPr>
          <w:rFonts w:ascii="Titillium" w:hAnsi="Titillium" w:cs="Titillium"/>
        </w:rPr>
        <w:t>connection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events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building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bookshop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has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highly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vibrant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clientele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few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dozen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1,000 </w:t>
      </w:r>
      <w:proofErr w:type="spellStart"/>
      <w:r>
        <w:rPr>
          <w:rFonts w:ascii="Titillium" w:hAnsi="Titillium" w:cs="Titillium"/>
        </w:rPr>
        <w:t>people</w:t>
      </w:r>
      <w:proofErr w:type="spellEnd"/>
      <w:r>
        <w:rPr>
          <w:rFonts w:ascii="Titillium" w:hAnsi="Titillium" w:cs="Titillium"/>
        </w:rPr>
        <w:t xml:space="preserve"> in just a </w:t>
      </w:r>
      <w:proofErr w:type="spellStart"/>
      <w:r>
        <w:rPr>
          <w:rFonts w:ascii="Titillium" w:hAnsi="Titillium" w:cs="Titillium"/>
        </w:rPr>
        <w:t>few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days</w:t>
      </w:r>
      <w:proofErr w:type="spellEnd"/>
      <w:r>
        <w:rPr>
          <w:rFonts w:ascii="Titillium" w:hAnsi="Titillium" w:cs="Titillium"/>
        </w:rPr>
        <w:t xml:space="preserve">. The </w:t>
      </w:r>
      <w:proofErr w:type="spellStart"/>
      <w:r>
        <w:rPr>
          <w:rFonts w:ascii="Titillium" w:hAnsi="Titillium" w:cs="Titillium"/>
        </w:rPr>
        <w:t>range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anthroposophical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textbooks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available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nine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languages</w:t>
      </w:r>
      <w:proofErr w:type="spellEnd"/>
      <w:r>
        <w:rPr>
          <w:rFonts w:ascii="Titillium" w:hAnsi="Titillium" w:cs="Titillium"/>
        </w:rPr>
        <w:t xml:space="preserve"> – </w:t>
      </w:r>
      <w:proofErr w:type="spellStart"/>
      <w:r>
        <w:rPr>
          <w:rFonts w:ascii="Titillium" w:hAnsi="Titillium" w:cs="Titillium"/>
        </w:rPr>
        <w:t>from</w:t>
      </w:r>
      <w:proofErr w:type="spellEnd"/>
      <w:r>
        <w:rPr>
          <w:rFonts w:ascii="Titillium" w:hAnsi="Titillium" w:cs="Titillium"/>
        </w:rPr>
        <w:t xml:space="preserve"> German, English, French, </w:t>
      </w:r>
      <w:proofErr w:type="spellStart"/>
      <w:r>
        <w:rPr>
          <w:rFonts w:ascii="Titillium" w:hAnsi="Titillium" w:cs="Titillium"/>
        </w:rPr>
        <w:t>Italian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Spanish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Russian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Japanese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Chinese.</w:t>
      </w:r>
    </w:p>
    <w:p w:rsidR="00546F20" w:rsidRDefault="00546F20" w:rsidP="00546F20">
      <w:pPr>
        <w:pStyle w:val="body"/>
        <w:rPr>
          <w:rFonts w:ascii="Titillium" w:hAnsi="Titillium" w:cs="Titillium"/>
        </w:rPr>
      </w:pPr>
    </w:p>
    <w:p w:rsidR="00546F20" w:rsidRDefault="00546F20" w:rsidP="00546F20">
      <w:pPr>
        <w:pStyle w:val="body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In </w:t>
      </w:r>
      <w:proofErr w:type="spellStart"/>
      <w:r>
        <w:rPr>
          <w:rFonts w:ascii="Titillium" w:hAnsi="Titillium" w:cs="Titillium"/>
        </w:rPr>
        <w:t>addition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range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specialised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</w:t>
      </w:r>
      <w:proofErr w:type="spellEnd"/>
      <w:r>
        <w:rPr>
          <w:rFonts w:ascii="Titillium" w:hAnsi="Titillium" w:cs="Titillium"/>
        </w:rPr>
        <w:t xml:space="preserve"> on </w:t>
      </w:r>
      <w:proofErr w:type="spellStart"/>
      <w:r>
        <w:rPr>
          <w:rFonts w:ascii="Titillium" w:hAnsi="Titillium" w:cs="Titillium"/>
        </w:rPr>
        <w:t>anthroposophy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bookshop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has</w:t>
      </w:r>
      <w:proofErr w:type="spellEnd"/>
      <w:r>
        <w:rPr>
          <w:rFonts w:ascii="Titillium" w:hAnsi="Titillium" w:cs="Titillium"/>
        </w:rPr>
        <w:t xml:space="preserve"> a </w:t>
      </w:r>
      <w:proofErr w:type="spellStart"/>
      <w:r>
        <w:rPr>
          <w:rFonts w:ascii="Titillium" w:hAnsi="Titillium" w:cs="Titillium"/>
        </w:rPr>
        <w:t>children‘s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section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offers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items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produced</w:t>
      </w:r>
      <w:proofErr w:type="spellEnd"/>
      <w:r>
        <w:rPr>
          <w:rFonts w:ascii="Titillium" w:hAnsi="Titillium" w:cs="Titillium"/>
        </w:rPr>
        <w:t xml:space="preserve"> in </w:t>
      </w:r>
      <w:proofErr w:type="spellStart"/>
      <w:r>
        <w:rPr>
          <w:rFonts w:ascii="Titillium" w:hAnsi="Titillium" w:cs="Titillium"/>
        </w:rPr>
        <w:t>anthroposophy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including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oloid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geometric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objects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copper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spheres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rods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glass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window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pictures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dye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pigments</w:t>
      </w:r>
      <w:proofErr w:type="spellEnd"/>
      <w:r>
        <w:rPr>
          <w:rFonts w:ascii="Titillium" w:hAnsi="Titillium" w:cs="Titillium"/>
        </w:rPr>
        <w:t xml:space="preserve">. </w:t>
      </w:r>
      <w:r>
        <w:rPr>
          <w:rFonts w:ascii="Titillium" w:hAnsi="Titillium" w:cs="Titillium"/>
          <w:spacing w:val="1"/>
        </w:rPr>
        <w:t>“</w:t>
      </w:r>
      <w:proofErr w:type="spellStart"/>
      <w:r>
        <w:rPr>
          <w:rFonts w:ascii="Titillium" w:hAnsi="Titillium" w:cs="Titillium"/>
        </w:rPr>
        <w:t>What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some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customers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overlook</w:t>
      </w:r>
      <w:proofErr w:type="spellEnd"/>
      <w:r>
        <w:rPr>
          <w:rFonts w:ascii="Titillium" w:hAnsi="Titillium" w:cs="Titillium"/>
          <w:spacing w:val="1"/>
        </w:rPr>
        <w:t>”</w:t>
      </w:r>
      <w:r>
        <w:rPr>
          <w:rFonts w:ascii="Titillium" w:hAnsi="Titillium" w:cs="Titillium"/>
        </w:rPr>
        <w:t xml:space="preserve">, Claude Million </w:t>
      </w:r>
      <w:proofErr w:type="spellStart"/>
      <w:r>
        <w:rPr>
          <w:rFonts w:ascii="Titillium" w:hAnsi="Titillium" w:cs="Titillium"/>
        </w:rPr>
        <w:t>explains</w:t>
      </w:r>
      <w:proofErr w:type="spellEnd"/>
      <w:r>
        <w:rPr>
          <w:rFonts w:ascii="Titillium" w:hAnsi="Titillium" w:cs="Titillium"/>
        </w:rPr>
        <w:t xml:space="preserve">: </w:t>
      </w:r>
      <w:r>
        <w:rPr>
          <w:rFonts w:ascii="Titillium" w:hAnsi="Titillium" w:cs="Titillium"/>
          <w:spacing w:val="1"/>
        </w:rPr>
        <w:t>“</w:t>
      </w:r>
      <w:proofErr w:type="spellStart"/>
      <w:r>
        <w:rPr>
          <w:rFonts w:ascii="Titillium" w:hAnsi="Titillium" w:cs="Titillium"/>
        </w:rPr>
        <w:t>is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that</w:t>
      </w:r>
      <w:proofErr w:type="spellEnd"/>
      <w:r>
        <w:rPr>
          <w:rFonts w:ascii="Titillium" w:hAnsi="Titillium" w:cs="Titillium"/>
        </w:rPr>
        <w:t xml:space="preserve"> – </w:t>
      </w:r>
      <w:proofErr w:type="spellStart"/>
      <w:r>
        <w:rPr>
          <w:rFonts w:ascii="Titillium" w:hAnsi="Titillium" w:cs="Titillium"/>
        </w:rPr>
        <w:t>as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with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other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bookstore</w:t>
      </w:r>
      <w:proofErr w:type="spellEnd"/>
      <w:r>
        <w:rPr>
          <w:rFonts w:ascii="Titillium" w:hAnsi="Titillium" w:cs="Titillium"/>
        </w:rPr>
        <w:t xml:space="preserve"> – </w:t>
      </w:r>
      <w:proofErr w:type="spellStart"/>
      <w:r>
        <w:rPr>
          <w:rFonts w:ascii="Titillium" w:hAnsi="Titillium" w:cs="Titillium"/>
        </w:rPr>
        <w:t>you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order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available</w:t>
      </w:r>
      <w:proofErr w:type="spellEnd"/>
      <w:r>
        <w:rPr>
          <w:rFonts w:ascii="Titillium" w:hAnsi="Titillium" w:cs="Titillium"/>
        </w:rPr>
        <w:t xml:space="preserve">, </w:t>
      </w:r>
      <w:proofErr w:type="spellStart"/>
      <w:r>
        <w:rPr>
          <w:rFonts w:ascii="Titillium" w:hAnsi="Titillium" w:cs="Titillium"/>
        </w:rPr>
        <w:t>even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used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antiquarian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books</w:t>
      </w:r>
      <w:proofErr w:type="spellEnd"/>
      <w:r>
        <w:rPr>
          <w:rFonts w:ascii="Titillium" w:hAnsi="Titillium" w:cs="Titillium"/>
        </w:rPr>
        <w:t>.</w:t>
      </w:r>
      <w:r>
        <w:rPr>
          <w:rFonts w:ascii="Titillium" w:hAnsi="Titillium" w:cs="Titillium"/>
          <w:spacing w:val="1"/>
        </w:rPr>
        <w:t>”</w:t>
      </w:r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And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you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can</w:t>
      </w:r>
      <w:proofErr w:type="spellEnd"/>
      <w:r>
        <w:rPr>
          <w:rFonts w:ascii="Titillium" w:hAnsi="Titillium" w:cs="Titillium"/>
        </w:rPr>
        <w:t xml:space="preserve"> do so </w:t>
      </w:r>
      <w:proofErr w:type="spellStart"/>
      <w:r>
        <w:rPr>
          <w:rFonts w:ascii="Titillium" w:hAnsi="Titillium" w:cs="Titillium"/>
        </w:rPr>
        <w:t>any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day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of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the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week</w:t>
      </w:r>
      <w:proofErr w:type="spellEnd"/>
      <w:r>
        <w:rPr>
          <w:rFonts w:ascii="Titillium" w:hAnsi="Titillium" w:cs="Titillium"/>
        </w:rPr>
        <w:t>.</w:t>
      </w:r>
    </w:p>
    <w:p w:rsidR="00546F20" w:rsidRDefault="00546F20" w:rsidP="00546F20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 xml:space="preserve">(1922 </w:t>
      </w:r>
      <w:proofErr w:type="spellStart"/>
      <w:r>
        <w:rPr>
          <w:rFonts w:ascii="Titillium" w:hAnsi="Titillium" w:cs="Titillium"/>
        </w:rPr>
        <w:t>characters</w:t>
      </w:r>
      <w:proofErr w:type="spellEnd"/>
      <w:r>
        <w:rPr>
          <w:rFonts w:ascii="Titillium" w:hAnsi="Titillium" w:cs="Titillium"/>
        </w:rPr>
        <w:t xml:space="preserve">/SJ, </w:t>
      </w:r>
      <w:proofErr w:type="spellStart"/>
      <w:r>
        <w:rPr>
          <w:rFonts w:ascii="Titillium" w:hAnsi="Titillium" w:cs="Titillium"/>
        </w:rPr>
        <w:t>translated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by</w:t>
      </w:r>
      <w:proofErr w:type="spellEnd"/>
      <w:r>
        <w:rPr>
          <w:rFonts w:ascii="Titillium" w:hAnsi="Titillium" w:cs="Titillium"/>
        </w:rPr>
        <w:t xml:space="preserve"> Bettina </w:t>
      </w:r>
      <w:proofErr w:type="spellStart"/>
      <w:r>
        <w:rPr>
          <w:rFonts w:ascii="Titillium" w:hAnsi="Titillium" w:cs="Titillium"/>
        </w:rPr>
        <w:t>Hindes</w:t>
      </w:r>
      <w:proofErr w:type="spellEnd"/>
      <w:r>
        <w:rPr>
          <w:rFonts w:ascii="Titillium" w:hAnsi="Titillium" w:cs="Titillium"/>
        </w:rPr>
        <w:t>)</w:t>
      </w:r>
    </w:p>
    <w:p w:rsidR="00546F20" w:rsidRDefault="00546F20" w:rsidP="00546F20">
      <w:pPr>
        <w:pStyle w:val="body"/>
        <w:spacing w:before="113"/>
        <w:rPr>
          <w:rFonts w:ascii="Titillium" w:hAnsi="Titillium" w:cs="Titillium"/>
        </w:rPr>
      </w:pPr>
      <w:proofErr w:type="spellStart"/>
      <w:r>
        <w:rPr>
          <w:rStyle w:val="fett"/>
          <w:rFonts w:ascii="Titillium Bd" w:hAnsi="Titillium Bd" w:cs="Titillium Bd"/>
          <w:b/>
          <w:bCs/>
        </w:rPr>
        <w:t>Opening</w:t>
      </w:r>
      <w:proofErr w:type="spellEnd"/>
      <w:r>
        <w:rPr>
          <w:rStyle w:val="fett"/>
          <w:rFonts w:ascii="Titillium Bd" w:hAnsi="Titillium Bd" w:cs="Titillium Bd"/>
          <w:b/>
          <w:bCs/>
        </w:rPr>
        <w:t xml:space="preserve"> </w:t>
      </w:r>
      <w:proofErr w:type="spellStart"/>
      <w:r>
        <w:rPr>
          <w:rStyle w:val="fett"/>
          <w:rFonts w:ascii="Titillium Bd" w:hAnsi="Titillium Bd" w:cs="Titillium Bd"/>
          <w:b/>
          <w:bCs/>
        </w:rPr>
        <w:t>Hours</w:t>
      </w:r>
      <w:proofErr w:type="spellEnd"/>
      <w:r>
        <w:rPr>
          <w:rStyle w:val="fett"/>
        </w:rPr>
        <w:t xml:space="preserve"> </w:t>
      </w:r>
      <w:proofErr w:type="spellStart"/>
      <w:r>
        <w:rPr>
          <w:rFonts w:ascii="Titillium" w:hAnsi="Titillium" w:cs="Titillium"/>
        </w:rPr>
        <w:t>Monday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Friday</w:t>
      </w:r>
      <w:proofErr w:type="spellEnd"/>
      <w:r>
        <w:rPr>
          <w:rFonts w:ascii="Titillium" w:hAnsi="Titillium" w:cs="Titillium"/>
        </w:rPr>
        <w:t xml:space="preserve">: 9am - 12:30pm, 1:30pm - 6.30pm; </w:t>
      </w:r>
      <w:proofErr w:type="spellStart"/>
      <w:r>
        <w:rPr>
          <w:rFonts w:ascii="Titillium" w:hAnsi="Titillium" w:cs="Titillium"/>
        </w:rPr>
        <w:t>Saturday</w:t>
      </w:r>
      <w:proofErr w:type="spellEnd"/>
      <w:r>
        <w:rPr>
          <w:rFonts w:ascii="Titillium" w:hAnsi="Titillium" w:cs="Titillium"/>
        </w:rPr>
        <w:t xml:space="preserve">: 9am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5pm, </w:t>
      </w:r>
      <w:proofErr w:type="spellStart"/>
      <w:r>
        <w:rPr>
          <w:rFonts w:ascii="Titillium" w:hAnsi="Titillium" w:cs="Titillium"/>
        </w:rPr>
        <w:t>Sunday</w:t>
      </w:r>
      <w:proofErr w:type="spellEnd"/>
      <w:r>
        <w:rPr>
          <w:rFonts w:ascii="Titillium" w:hAnsi="Titillium" w:cs="Titillium"/>
        </w:rPr>
        <w:t xml:space="preserve">: 11am </w:t>
      </w:r>
      <w:proofErr w:type="spellStart"/>
      <w:r>
        <w:rPr>
          <w:rFonts w:ascii="Titillium" w:hAnsi="Titillium" w:cs="Titillium"/>
        </w:rPr>
        <w:t>to</w:t>
      </w:r>
      <w:proofErr w:type="spellEnd"/>
      <w:r>
        <w:rPr>
          <w:rFonts w:ascii="Titillium" w:hAnsi="Titillium" w:cs="Titillium"/>
        </w:rPr>
        <w:t xml:space="preserve"> 4pm </w:t>
      </w:r>
      <w:r>
        <w:rPr>
          <w:rFonts w:ascii="Titillium Bd" w:hAnsi="Titillium Bd" w:cs="Titillium Bd"/>
          <w:b/>
          <w:bCs/>
        </w:rPr>
        <w:t>Internet</w:t>
      </w:r>
      <w:r>
        <w:rPr>
          <w:rFonts w:ascii="Titillium" w:hAnsi="Titillium" w:cs="Titillium"/>
        </w:rPr>
        <w:t xml:space="preserve"> www.goetheanum-buchhandlung.ch</w:t>
      </w:r>
    </w:p>
    <w:p w:rsidR="00564DF5" w:rsidRDefault="00546F20" w:rsidP="00546F20">
      <w:pPr>
        <w:pStyle w:val="body"/>
        <w:spacing w:before="680"/>
      </w:pPr>
      <w:proofErr w:type="spellStart"/>
      <w:r>
        <w:rPr>
          <w:rFonts w:ascii="Titillium Bd" w:hAnsi="Titillium Bd" w:cs="Titillium Bd"/>
          <w:b/>
          <w:bCs/>
        </w:rPr>
        <w:t>Contact</w:t>
      </w:r>
      <w:proofErr w:type="spellEnd"/>
      <w:r>
        <w:rPr>
          <w:rFonts w:ascii="Titillium Bd" w:hAnsi="Titillium Bd" w:cs="Titillium Bd"/>
          <w:b/>
          <w:bCs/>
        </w:rPr>
        <w:t xml:space="preserve"> Person</w:t>
      </w:r>
      <w:r>
        <w:rPr>
          <w:rFonts w:ascii="Titillium" w:hAnsi="Titillium" w:cs="Titillium"/>
        </w:rPr>
        <w:t xml:space="preserve"> Claude Million, info@goetheanum-buchhandlung.ch</w:t>
      </w:r>
      <w:bookmarkStart w:id="0" w:name="_GoBack"/>
      <w:bookmarkEnd w:id="0"/>
    </w:p>
    <w:sectPr w:rsidR="00564DF5" w:rsidSect="00546F20">
      <w:pgSz w:w="11906" w:h="16838"/>
      <w:pgMar w:top="1134" w:right="2268" w:bottom="1134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4D"/>
    <w:family w:val="auto"/>
    <w:pitch w:val="variable"/>
    <w:sig w:usb0="00000003" w:usb1="00000000" w:usb2="00000000" w:usb3="00000000" w:csb0="00000001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20"/>
    <w:rsid w:val="00546F20"/>
    <w:rsid w:val="00564DF5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20480"/>
  <w15:chartTrackingRefBased/>
  <w15:docId w15:val="{CEF22913-4229-0D47-A7FB-8C205EA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546F20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546F20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  <w:style w:type="character" w:customStyle="1" w:styleId="fett">
    <w:name w:val="fett"/>
    <w:uiPriority w:val="99"/>
    <w:rsid w:val="00546F20"/>
    <w:rPr>
      <w:rFonts w:ascii="Titillium" w:hAnsi="Titillium" w:cs="Titillium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2020-02-21T19:28:00Z</dcterms:created>
  <dcterms:modified xsi:type="dcterms:W3CDTF">2020-02-21T19:29:00Z</dcterms:modified>
</cp:coreProperties>
</file>