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rd"/>
        <w:spacing w:line="360" w:lineRule="auto"/>
        <w:rPr>
          <w:rFonts w:ascii="Arial" w:hAnsi="Arial"/>
          <w:sz w:val="22"/>
          <w:szCs w:val="22"/>
        </w:rPr>
      </w:pPr>
    </w:p>
    <w:p>
      <w:pPr>
        <w:pStyle w:val="Standard"/>
        <w:spacing w:line="360" w:lineRule="auto"/>
        <w:rPr>
          <w:rFonts w:ascii="Arial" w:cs="Arial" w:hAnsi="Arial" w:eastAsia="Arial"/>
          <w:b w:val="1"/>
          <w:bCs w:val="1"/>
          <w:color w:val="808080"/>
          <w:sz w:val="36"/>
          <w:szCs w:val="36"/>
          <w:u w:val="none" w:color="000000"/>
        </w:rPr>
      </w:pPr>
      <w:r>
        <w:rPr>
          <w:rFonts w:ascii="Arial" w:hAnsi="Arial"/>
          <w:b w:val="1"/>
          <w:bCs w:val="1"/>
          <w:color w:val="808080"/>
          <w:sz w:val="36"/>
          <w:szCs w:val="36"/>
          <w:u w:val="none" w:color="000000"/>
          <w:rtl w:val="0"/>
          <w:lang w:val="de-DE"/>
        </w:rPr>
        <w:t>Pressemitteilung</w:t>
      </w:r>
    </w:p>
    <w:p>
      <w:pPr>
        <w:pStyle w:val="Standard"/>
        <w:spacing w:line="360" w:lineRule="auto"/>
        <w:rPr>
          <w:rFonts w:ascii="Arial" w:cs="Arial" w:hAnsi="Arial" w:eastAsia="Arial"/>
          <w:sz w:val="30"/>
          <w:szCs w:val="30"/>
        </w:rPr>
      </w:pPr>
      <w:r>
        <w:rPr>
          <w:rFonts w:ascii="Arial" w:cs="Arial" w:hAnsi="Arial" w:eastAsia="Arial"/>
          <w:b w:val="1"/>
          <w:bCs w:val="1"/>
          <w:color w:val="808080"/>
          <w:sz w:val="36"/>
          <w:szCs w:val="36"/>
          <w:u w:val="none" w:color="000000"/>
        </w:rPr>
        <w:tab/>
        <w:tab/>
        <w:tab/>
        <w:tab/>
        <w:tab/>
        <w:tab/>
        <w:tab/>
        <w:tab/>
        <w:tab/>
      </w:r>
      <w:r>
        <w:rPr>
          <w:rFonts w:ascii="Arial" w:hAnsi="Arial"/>
          <w:sz w:val="30"/>
          <w:szCs w:val="30"/>
          <w:u w:val="none" w:color="000000"/>
          <w:rtl w:val="0"/>
          <w:lang w:val="de-DE"/>
        </w:rPr>
        <w:t>Goldbach, 26.10.17</w:t>
      </w:r>
    </w:p>
    <w:p>
      <w:pPr>
        <w:pStyle w:val="Standard"/>
        <w:spacing w:line="360" w:lineRule="auto"/>
        <w:rPr>
          <w:rFonts w:ascii="Arial" w:cs="Arial" w:hAnsi="Arial" w:eastAsia="Arial"/>
          <w:color w:val="020202"/>
          <w:kern w:val="1"/>
          <w:u w:color="020202"/>
        </w:rPr>
      </w:pPr>
      <w:r>
        <w:rPr>
          <w:rFonts w:ascii="Arial" w:hAnsi="Arial"/>
          <w:b w:val="1"/>
          <w:bCs w:val="1"/>
          <w:sz w:val="36"/>
          <w:szCs w:val="36"/>
          <w:rtl w:val="0"/>
          <w:lang w:val="de-DE"/>
        </w:rPr>
        <w:t xml:space="preserve">brainLight </w:t>
      </w:r>
      <w:r>
        <w:rPr>
          <w:rFonts w:ascii="Arial" w:hAnsi="Arial"/>
          <w:b w:val="1"/>
          <w:bCs w:val="1"/>
          <w:sz w:val="36"/>
          <w:szCs w:val="36"/>
          <w:rtl w:val="0"/>
          <w:lang w:val="de-DE"/>
        </w:rPr>
        <w:t>l</w:t>
      </w:r>
      <w:r>
        <w:rPr>
          <w:rFonts w:ascii="Arial" w:hAnsi="Arial" w:hint="default"/>
          <w:b w:val="1"/>
          <w:bCs w:val="1"/>
          <w:sz w:val="36"/>
          <w:szCs w:val="36"/>
          <w:rtl w:val="0"/>
          <w:lang w:val="de-DE"/>
        </w:rPr>
        <w:t>ä</w:t>
      </w:r>
      <w:r>
        <w:rPr>
          <w:rFonts w:ascii="Arial" w:hAnsi="Arial"/>
          <w:b w:val="1"/>
          <w:bCs w:val="1"/>
          <w:sz w:val="36"/>
          <w:szCs w:val="36"/>
          <w:rtl w:val="0"/>
          <w:lang w:val="de-DE"/>
        </w:rPr>
        <w:t>dt ein zur Verlosung auf der</w:t>
      </w:r>
      <w:r>
        <w:rPr>
          <w:rFonts w:ascii="Arial" w:hAnsi="Arial"/>
          <w:b w:val="1"/>
          <w:bCs w:val="1"/>
          <w:sz w:val="36"/>
          <w:szCs w:val="36"/>
          <w:rtl w:val="0"/>
          <w:lang w:val="de-DE"/>
        </w:rPr>
        <w:t xml:space="preserve"> Offerta</w:t>
      </w:r>
    </w:p>
    <w:p>
      <w:pPr>
        <w:pStyle w:val="Standard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 w:val="0"/>
        <w:spacing w:line="360" w:lineRule="auto"/>
      </w:pPr>
      <w:r>
        <w:rPr>
          <w:rFonts w:ascii="Arial" w:hAnsi="Arial"/>
          <w:color w:val="020202"/>
          <w:kern w:val="1"/>
          <w:u w:color="020202"/>
          <w:rtl w:val="0"/>
          <w:lang w:val="de-DE"/>
        </w:rPr>
        <w:t>Die offerta findet in diesem Jahr vom 28. Oktober bis 5. November bereits zum 45. Mal als Erlebnis- und Einkaufsmesse f</w:t>
      </w:r>
      <w:r>
        <w:rPr>
          <w:rFonts w:ascii="Arial" w:hAnsi="Arial" w:hint="default"/>
          <w:color w:val="020202"/>
          <w:kern w:val="1"/>
          <w:u w:color="020202"/>
          <w:rtl w:val="0"/>
          <w:lang w:val="de-DE"/>
        </w:rPr>
        <w:t>ü</w:t>
      </w:r>
      <w:r>
        <w:rPr>
          <w:rFonts w:ascii="Arial" w:hAnsi="Arial"/>
          <w:color w:val="020202"/>
          <w:kern w:val="1"/>
          <w:u w:color="020202"/>
          <w:rtl w:val="0"/>
          <w:lang w:val="de-DE"/>
        </w:rPr>
        <w:t xml:space="preserve">r die ganze Familie auf der Messe Karlsruhe statt. </w:t>
      </w:r>
      <w:r>
        <w:rPr>
          <w:rFonts w:ascii="Arial" w:hAnsi="Arial" w:hint="default"/>
          <w:color w:val="020202"/>
          <w:kern w:val="1"/>
          <w:u w:color="020202"/>
          <w:rtl w:val="0"/>
          <w:lang w:val="de-DE"/>
        </w:rPr>
        <w:t>Ü</w:t>
      </w:r>
      <w:r>
        <w:rPr>
          <w:rFonts w:ascii="Arial" w:hAnsi="Arial"/>
          <w:color w:val="020202"/>
          <w:kern w:val="1"/>
          <w:u w:color="020202"/>
          <w:rtl w:val="0"/>
          <w:lang w:val="de-DE"/>
        </w:rPr>
        <w:t>ber 830 Aussteller pr</w:t>
      </w:r>
      <w:r>
        <w:rPr>
          <w:rFonts w:ascii="Arial" w:hAnsi="Arial" w:hint="default"/>
          <w:color w:val="020202"/>
          <w:kern w:val="1"/>
          <w:u w:color="020202"/>
          <w:rtl w:val="0"/>
          <w:lang w:val="de-DE"/>
        </w:rPr>
        <w:t>ä</w:t>
      </w:r>
      <w:r>
        <w:rPr>
          <w:rFonts w:ascii="Arial" w:hAnsi="Arial"/>
          <w:color w:val="020202"/>
          <w:kern w:val="1"/>
          <w:u w:color="020202"/>
          <w:rtl w:val="0"/>
          <w:lang w:val="de-DE"/>
        </w:rPr>
        <w:t xml:space="preserve">sentieren in den Messehallen Produkte und Dienstleistungen sowie zahlreiche Mitmachangebote. Im Themenbereich "leben &amp; wohnen" in Halle 3 </w:t>
      </w:r>
      <w:r>
        <w:rPr>
          <w:rFonts w:ascii="Arial" w:hAnsi="Arial"/>
          <w:color w:val="020202"/>
          <w:kern w:val="1"/>
          <w:u w:val="none" w:color="000000"/>
          <w:rtl w:val="0"/>
          <w:lang w:val="de-DE"/>
        </w:rPr>
        <w:t xml:space="preserve">ist die </w:t>
      </w:r>
      <w:r>
        <w:rPr>
          <w:rFonts w:ascii="Arial" w:hAnsi="Arial"/>
          <w:color w:val="020202"/>
          <w:kern w:val="1"/>
          <w:u w:val="none" w:color="000000"/>
          <w:rtl w:val="0"/>
          <w:lang w:val="en-US"/>
        </w:rPr>
        <w:t>brainLight</w:t>
      </w:r>
      <w:r>
        <w:rPr>
          <w:rFonts w:ascii="Arial" w:hAnsi="Arial"/>
          <w:color w:val="020202"/>
          <w:kern w:val="1"/>
          <w:u w:val="none" w:color="000000"/>
          <w:rtl w:val="0"/>
          <w:lang w:val="de-DE"/>
        </w:rPr>
        <w:t xml:space="preserve"> GmbH mit einer Wellness-Lounge am</w:t>
      </w:r>
      <w:r>
        <w:rPr>
          <w:rFonts w:ascii="Arial" w:hAnsi="Arial"/>
          <w:b w:val="1"/>
          <w:bCs w:val="1"/>
          <w:color w:val="020202"/>
          <w:kern w:val="1"/>
          <w:u w:val="none" w:color="000000"/>
          <w:rtl w:val="0"/>
          <w:lang w:val="de-DE"/>
        </w:rPr>
        <w:t xml:space="preserve"> </w:t>
      </w:r>
      <w:r>
        <w:rPr>
          <w:rFonts w:ascii="Arial" w:hAnsi="Arial"/>
          <w:color w:val="020202"/>
          <w:kern w:val="1"/>
          <w:u w:val="none" w:color="000000"/>
          <w:rtl w:val="0"/>
          <w:lang w:val="de-DE"/>
        </w:rPr>
        <w:t>Stand P.98 vertreten und l</w:t>
      </w:r>
      <w:r>
        <w:rPr>
          <w:rFonts w:ascii="Arial" w:hAnsi="Arial" w:hint="default"/>
          <w:color w:val="020202"/>
          <w:kern w:val="1"/>
          <w:u w:val="none" w:color="000000"/>
          <w:rtl w:val="0"/>
          <w:lang w:val="de-DE"/>
        </w:rPr>
        <w:t>ä</w:t>
      </w:r>
      <w:r>
        <w:rPr>
          <w:rFonts w:ascii="Arial" w:hAnsi="Arial"/>
          <w:color w:val="020202"/>
          <w:kern w:val="1"/>
          <w:u w:val="none" w:color="000000"/>
          <w:rtl w:val="0"/>
          <w:lang w:val="de-DE"/>
        </w:rPr>
        <w:t xml:space="preserve">dt dazu ein, das </w:t>
      </w:r>
      <w:r>
        <w:rPr>
          <w:rFonts w:ascii="Arial" w:hAnsi="Arial"/>
          <w:color w:val="020202"/>
          <w:kern w:val="1"/>
          <w:u w:val="none" w:color="000000"/>
          <w:rtl w:val="0"/>
          <w:lang w:val="en-US"/>
        </w:rPr>
        <w:t>brainLight</w:t>
      </w:r>
      <w:r>
        <w:rPr>
          <w:rFonts w:ascii="Arial" w:hAnsi="Arial"/>
          <w:color w:val="020202"/>
          <w:kern w:val="1"/>
          <w:u w:val="none" w:color="000000"/>
          <w:rtl w:val="0"/>
          <w:lang w:val="de-DE"/>
        </w:rPr>
        <w:t xml:space="preserve">-Entspannungserlebnis zu testen. </w:t>
      </w:r>
    </w:p>
    <w:p>
      <w:pPr>
        <w:pStyle w:val="Standard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 w:val="0"/>
        <w:spacing w:line="360" w:lineRule="auto"/>
      </w:pPr>
    </w:p>
    <w:p>
      <w:pPr>
        <w:pStyle w:val="Standard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 w:val="0"/>
        <w:spacing w:line="360" w:lineRule="auto"/>
      </w:pPr>
      <w:r>
        <w:rPr>
          <w:rFonts w:ascii="Arial" w:hAnsi="Arial"/>
          <w:color w:val="020202"/>
          <w:kern w:val="1"/>
          <w:u w:val="none" w:color="000000"/>
          <w:rtl w:val="0"/>
          <w:lang w:val="de-DE"/>
        </w:rPr>
        <w:t xml:space="preserve">Am Freundinnentag der offerta am 3. 11. </w:t>
      </w:r>
      <w:r>
        <w:rPr>
          <w:rFonts w:ascii="Arial" w:hAnsi="Arial"/>
          <w:color w:val="1f1f1f"/>
          <w:kern w:val="1"/>
          <w:u w:val="none" w:color="000000"/>
          <w:rtl w:val="0"/>
          <w:lang w:val="de-DE"/>
        </w:rPr>
        <w:t>halten viele der Aussteller tolle Specials f</w:t>
      </w:r>
      <w:r>
        <w:rPr>
          <w:rFonts w:ascii="Arial" w:hAnsi="Arial" w:hint="default"/>
          <w:color w:val="1f1f1f"/>
          <w:kern w:val="1"/>
          <w:u w:val="none" w:color="000000"/>
          <w:rtl w:val="0"/>
          <w:lang w:val="de-DE"/>
        </w:rPr>
        <w:t>ü</w:t>
      </w:r>
      <w:r>
        <w:rPr>
          <w:rFonts w:ascii="Arial" w:hAnsi="Arial"/>
          <w:color w:val="1f1f1f"/>
          <w:kern w:val="1"/>
          <w:u w:val="none" w:color="000000"/>
          <w:rtl w:val="0"/>
          <w:lang w:val="de-DE"/>
        </w:rPr>
        <w:t>r Freundinnen (und nat</w:t>
      </w:r>
      <w:r>
        <w:rPr>
          <w:rFonts w:ascii="Arial" w:hAnsi="Arial" w:hint="default"/>
          <w:color w:val="1f1f1f"/>
          <w:kern w:val="1"/>
          <w:u w:val="none" w:color="000000"/>
          <w:rtl w:val="0"/>
          <w:lang w:val="de-DE"/>
        </w:rPr>
        <w:t>ü</w:t>
      </w:r>
      <w:r>
        <w:rPr>
          <w:rFonts w:ascii="Arial" w:hAnsi="Arial"/>
          <w:color w:val="1f1f1f"/>
          <w:kern w:val="1"/>
          <w:u w:val="none" w:color="000000"/>
          <w:rtl w:val="0"/>
          <w:lang w:val="de-DE"/>
        </w:rPr>
        <w:t>rlich auch f</w:t>
      </w:r>
      <w:r>
        <w:rPr>
          <w:rFonts w:ascii="Arial" w:hAnsi="Arial" w:hint="default"/>
          <w:color w:val="1f1f1f"/>
          <w:kern w:val="1"/>
          <w:u w:val="none" w:color="000000"/>
          <w:rtl w:val="0"/>
          <w:lang w:val="de-DE"/>
        </w:rPr>
        <w:t>ü</w:t>
      </w:r>
      <w:r>
        <w:rPr>
          <w:rFonts w:ascii="Arial" w:hAnsi="Arial"/>
          <w:color w:val="1f1f1f"/>
          <w:kern w:val="1"/>
          <w:u w:val="none" w:color="000000"/>
          <w:rtl w:val="0"/>
          <w:lang w:val="de-DE"/>
        </w:rPr>
        <w:t>r Freunde) bereit. Shoppen, abwechslungsreiche Aktionen und Gutscheine sorgen f</w:t>
      </w:r>
      <w:r>
        <w:rPr>
          <w:rFonts w:ascii="Arial" w:hAnsi="Arial" w:hint="default"/>
          <w:color w:val="1f1f1f"/>
          <w:kern w:val="1"/>
          <w:u w:val="none" w:color="000000"/>
          <w:rtl w:val="0"/>
          <w:lang w:val="de-DE"/>
        </w:rPr>
        <w:t>ü</w:t>
      </w:r>
      <w:r>
        <w:rPr>
          <w:rFonts w:ascii="Arial" w:hAnsi="Arial"/>
          <w:color w:val="1f1f1f"/>
          <w:kern w:val="1"/>
          <w:u w:val="none" w:color="000000"/>
          <w:rtl w:val="0"/>
          <w:lang w:val="de-DE"/>
        </w:rPr>
        <w:t>r gute Laune und ein tolles Erlebnis gemeinsam mit der besten Freundin. A</w:t>
      </w:r>
      <w:r>
        <w:rPr>
          <w:rFonts w:ascii="Arial" w:hAnsi="Arial"/>
          <w:color w:val="020202"/>
          <w:kern w:val="1"/>
          <w:u w:val="none" w:color="000000"/>
          <w:rtl w:val="0"/>
          <w:lang w:val="de-DE"/>
        </w:rPr>
        <w:t>m Stand der brainLight GmbH wird am 3.11. speziell f</w:t>
      </w:r>
      <w:r>
        <w:rPr>
          <w:rFonts w:ascii="Arial" w:hAnsi="Arial" w:hint="default"/>
          <w:color w:val="020202"/>
          <w:kern w:val="1"/>
          <w:u w:val="none" w:color="000000"/>
          <w:rtl w:val="0"/>
          <w:lang w:val="de-DE"/>
        </w:rPr>
        <w:t>ü</w:t>
      </w:r>
      <w:r>
        <w:rPr>
          <w:rFonts w:ascii="Arial" w:hAnsi="Arial"/>
          <w:color w:val="020202"/>
          <w:kern w:val="1"/>
          <w:u w:val="none" w:color="000000"/>
          <w:rtl w:val="0"/>
          <w:lang w:val="de-DE"/>
        </w:rPr>
        <w:t>r alle Besucher*innen und Freund*innen eines der brainLight-Entspannungssysteme, ein Touch Synchro healing, verlost. Teilnahmekarten gibt es direkt am Stand und die Verlosung findet am gleichen Tag um 17 Uhr statt.  Die brainLight GmbH</w:t>
      </w:r>
      <w:r>
        <w:rPr>
          <w:rFonts w:ascii="Arial" w:hAnsi="Arial"/>
          <w:color w:val="1f1f1f"/>
          <w:kern w:val="1"/>
          <w:u w:val="none" w:color="000000"/>
          <w:rtl w:val="0"/>
          <w:lang w:val="de-DE"/>
        </w:rPr>
        <w:t xml:space="preserve"> w</w:t>
      </w:r>
      <w:r>
        <w:rPr>
          <w:rFonts w:ascii="Arial" w:hAnsi="Arial" w:hint="default"/>
          <w:color w:val="1f1f1f"/>
          <w:kern w:val="1"/>
          <w:u w:val="none" w:color="000000"/>
          <w:rtl w:val="0"/>
          <w:lang w:val="de-DE"/>
        </w:rPr>
        <w:t>ü</w:t>
      </w:r>
      <w:r>
        <w:rPr>
          <w:rFonts w:ascii="Arial" w:hAnsi="Arial"/>
          <w:color w:val="1f1f1f"/>
          <w:kern w:val="1"/>
          <w:u w:val="none" w:color="000000"/>
          <w:rtl w:val="0"/>
          <w:lang w:val="de-DE"/>
        </w:rPr>
        <w:t>nscht allen Freunden*innen viel Spa</w:t>
      </w:r>
      <w:r>
        <w:rPr>
          <w:rFonts w:ascii="Arial" w:hAnsi="Arial" w:hint="default"/>
          <w:color w:val="1f1f1f"/>
          <w:kern w:val="1"/>
          <w:u w:val="none" w:color="000000"/>
          <w:rtl w:val="0"/>
          <w:lang w:val="de-DE"/>
        </w:rPr>
        <w:t xml:space="preserve">ß </w:t>
      </w:r>
      <w:r>
        <w:rPr>
          <w:rFonts w:ascii="Arial" w:hAnsi="Arial"/>
          <w:color w:val="1f1f1f"/>
          <w:kern w:val="1"/>
          <w:u w:val="none" w:color="000000"/>
          <w:rtl w:val="0"/>
          <w:lang w:val="de-DE"/>
        </w:rPr>
        <w:t>auf der offerta und viel Gl</w:t>
      </w:r>
      <w:r>
        <w:rPr>
          <w:rFonts w:ascii="Arial" w:hAnsi="Arial" w:hint="default"/>
          <w:color w:val="1f1f1f"/>
          <w:kern w:val="1"/>
          <w:u w:val="none" w:color="000000"/>
          <w:rtl w:val="0"/>
          <w:lang w:val="de-DE"/>
        </w:rPr>
        <w:t>ü</w:t>
      </w:r>
      <w:r>
        <w:rPr>
          <w:rFonts w:ascii="Arial" w:hAnsi="Arial"/>
          <w:color w:val="1f1f1f"/>
          <w:kern w:val="1"/>
          <w:u w:val="none" w:color="000000"/>
          <w:rtl w:val="0"/>
          <w:lang w:val="de-DE"/>
        </w:rPr>
        <w:t>ck bei der Verlosung.</w:t>
      </w:r>
    </w:p>
    <w:p>
      <w:pPr>
        <w:pStyle w:val="Standard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 w:val="0"/>
        <w:spacing w:line="360" w:lineRule="auto"/>
      </w:pPr>
    </w:p>
    <w:p>
      <w:pPr>
        <w:pStyle w:val="Standard"/>
        <w:spacing w:line="360" w:lineRule="auto"/>
        <w:rPr>
          <w:rFonts w:ascii="Arial" w:cs="Arial" w:hAnsi="Arial" w:eastAsia="Arial"/>
          <w:color w:val="1f1f1f"/>
          <w:kern w:val="1"/>
          <w:sz w:val="28"/>
          <w:szCs w:val="28"/>
          <w:u w:val="none" w:color="000000"/>
        </w:rPr>
      </w:pPr>
      <w:r>
        <w:rPr>
          <w:rFonts w:ascii="Arial" w:hAnsi="Arial"/>
          <w:kern w:val="1"/>
          <w:u w:val="none" w:color="000000"/>
          <w:rtl w:val="0"/>
          <w:lang w:val="de-DE"/>
        </w:rPr>
        <w:t>Der brainLight Touch Synchro healing wurde konzipiert, um Nutzer*innen dabei zu unterst</w:t>
      </w:r>
      <w:r>
        <w:rPr>
          <w:rFonts w:ascii="Arial" w:hAnsi="Arial" w:hint="default"/>
          <w:kern w:val="1"/>
          <w:u w:val="none" w:color="000000"/>
          <w:rtl w:val="0"/>
          <w:lang w:val="de-DE"/>
        </w:rPr>
        <w:t>ü</w:t>
      </w:r>
      <w:r>
        <w:rPr>
          <w:rFonts w:ascii="Arial" w:hAnsi="Arial"/>
          <w:kern w:val="1"/>
          <w:u w:val="none" w:color="000000"/>
          <w:rtl w:val="0"/>
          <w:lang w:val="de-DE"/>
        </w:rPr>
        <w:t>tzen, ihren K</w:t>
      </w:r>
      <w:r>
        <w:rPr>
          <w:rFonts w:ascii="Arial" w:hAnsi="Arial" w:hint="default"/>
          <w:kern w:val="1"/>
          <w:u w:val="none" w:color="000000"/>
          <w:rtl w:val="0"/>
          <w:lang w:val="de-DE"/>
        </w:rPr>
        <w:t>ö</w:t>
      </w:r>
      <w:r>
        <w:rPr>
          <w:rFonts w:ascii="Arial" w:hAnsi="Arial"/>
          <w:kern w:val="1"/>
          <w:u w:val="none" w:color="000000"/>
          <w:rtl w:val="0"/>
          <w:lang w:val="de-DE"/>
        </w:rPr>
        <w:t>rper gesund zu erhalten.</w:t>
      </w:r>
      <w:r>
        <w:rPr>
          <w:rFonts w:ascii="Arial" w:hAnsi="Arial"/>
          <w:color w:val="1f1f1f"/>
          <w:kern w:val="1"/>
          <w:u w:val="none" w:color="000000"/>
          <w:rtl w:val="0"/>
          <w:lang w:val="de-DE"/>
        </w:rPr>
        <w:t xml:space="preserve"> </w:t>
      </w:r>
      <w:r>
        <w:rPr>
          <w:rFonts w:ascii="Arial" w:hAnsi="Arial"/>
          <w:kern w:val="1"/>
          <w:u w:val="none" w:color="000000"/>
          <w:rtl w:val="0"/>
          <w:lang w:val="de-DE"/>
        </w:rPr>
        <w:t>Mit 10 "Heilmeditationen f</w:t>
      </w:r>
      <w:r>
        <w:rPr>
          <w:rFonts w:ascii="Arial" w:hAnsi="Arial" w:hint="default"/>
          <w:kern w:val="1"/>
          <w:u w:val="none" w:color="000000"/>
          <w:rtl w:val="0"/>
          <w:lang w:val="de-DE"/>
        </w:rPr>
        <w:t>ü</w:t>
      </w:r>
      <w:r>
        <w:rPr>
          <w:rFonts w:ascii="Arial" w:hAnsi="Arial"/>
          <w:kern w:val="1"/>
          <w:u w:val="none" w:color="000000"/>
          <w:rtl w:val="0"/>
          <w:lang w:val="de-DE"/>
        </w:rPr>
        <w:t>r die inneren Organe</w:t>
      </w:r>
      <w:r>
        <w:rPr>
          <w:rFonts w:ascii="Arial" w:hAnsi="Arial" w:hint="default"/>
          <w:kern w:val="1"/>
          <w:u w:val="none" w:color="000000"/>
          <w:rtl w:val="0"/>
          <w:lang w:val="de-DE"/>
        </w:rPr>
        <w:t xml:space="preserve">“  </w:t>
      </w:r>
      <w:r>
        <w:rPr>
          <w:rFonts w:ascii="Arial" w:hAnsi="Arial"/>
          <w:kern w:val="1"/>
          <w:rtl w:val="0"/>
          <w:lang w:val="da-DK"/>
        </w:rPr>
        <w:t xml:space="preserve">lernen </w:t>
      </w:r>
      <w:r>
        <w:rPr>
          <w:rFonts w:ascii="Arial" w:hAnsi="Arial"/>
          <w:kern w:val="1"/>
          <w:rtl w:val="0"/>
          <w:lang w:val="de-DE"/>
        </w:rPr>
        <w:t>Anwender*innen als Erstes die Funktion und Wirkungsweise der inneren Organe aus physiologischer und psychosomatischer Sicht kennen. In der anschlie</w:t>
      </w:r>
      <w:r>
        <w:rPr>
          <w:rFonts w:ascii="Arial" w:hAnsi="Arial" w:hint="default"/>
          <w:kern w:val="1"/>
          <w:rtl w:val="0"/>
          <w:lang w:val="de-DE"/>
        </w:rPr>
        <w:t>ß</w:t>
      </w:r>
      <w:r>
        <w:rPr>
          <w:rFonts w:ascii="Arial" w:hAnsi="Arial"/>
          <w:kern w:val="1"/>
          <w:rtl w:val="0"/>
          <w:lang w:val="de-DE"/>
        </w:rPr>
        <w:t>enden, gef</w:t>
      </w:r>
      <w:r>
        <w:rPr>
          <w:rFonts w:ascii="Arial" w:hAnsi="Arial" w:hint="default"/>
          <w:kern w:val="1"/>
          <w:rtl w:val="0"/>
          <w:lang w:val="de-DE"/>
        </w:rPr>
        <w:t>ü</w:t>
      </w:r>
      <w:r>
        <w:rPr>
          <w:rFonts w:ascii="Arial" w:hAnsi="Arial"/>
          <w:kern w:val="1"/>
          <w:rtl w:val="0"/>
          <w:lang w:val="de-DE"/>
        </w:rPr>
        <w:t>hrten Meditation wird das entsprechende Organ mittels Visualisierungs</w:t>
      </w:r>
      <w:r>
        <w:rPr>
          <w:rFonts w:ascii="Arial" w:hAnsi="Arial" w:hint="default"/>
          <w:kern w:val="1"/>
          <w:rtl w:val="0"/>
          <w:lang w:val="de-DE"/>
        </w:rPr>
        <w:t>ü</w:t>
      </w:r>
      <w:r>
        <w:rPr>
          <w:rFonts w:ascii="Arial" w:hAnsi="Arial"/>
          <w:kern w:val="1"/>
          <w:rtl w:val="0"/>
          <w:lang w:val="de-DE"/>
        </w:rPr>
        <w:t>bungen gezielt dabei gef</w:t>
      </w:r>
      <w:r>
        <w:rPr>
          <w:rFonts w:ascii="Arial" w:hAnsi="Arial" w:hint="default"/>
          <w:kern w:val="1"/>
          <w:rtl w:val="0"/>
          <w:lang w:val="sv-SE"/>
        </w:rPr>
        <w:t>ö</w:t>
      </w:r>
      <w:r>
        <w:rPr>
          <w:rFonts w:ascii="Arial" w:hAnsi="Arial"/>
          <w:kern w:val="1"/>
          <w:rtl w:val="0"/>
          <w:lang w:val="de-DE"/>
        </w:rPr>
        <w:t xml:space="preserve">rdert, gesund zu werden oder zu bleiben. </w:t>
      </w:r>
      <w:r>
        <w:rPr>
          <w:rFonts w:ascii="Arial" w:hAnsi="Arial"/>
          <w:kern w:val="1"/>
          <w:u w:val="none" w:color="000000"/>
          <w:rtl w:val="0"/>
          <w:lang w:val="de-DE"/>
        </w:rPr>
        <w:t xml:space="preserve">Diese Programme wurden entwickelt, um </w:t>
      </w:r>
      <w:r>
        <w:rPr>
          <w:rFonts w:ascii="Arial" w:hAnsi="Arial"/>
          <w:kern w:val="1"/>
          <w:u w:val="none" w:color="000000"/>
          <w:rtl w:val="0"/>
          <w:lang w:val="en-US"/>
        </w:rPr>
        <w:t>die</w:t>
      </w:r>
      <w:r>
        <w:rPr>
          <w:rFonts w:ascii="Arial" w:hAnsi="Arial"/>
          <w:kern w:val="1"/>
          <w:u w:val="none" w:color="000000"/>
          <w:rtl w:val="0"/>
          <w:lang w:val="de-DE"/>
        </w:rPr>
        <w:t xml:space="preserve"> Selbstheilungskr</w:t>
      </w:r>
      <w:r>
        <w:rPr>
          <w:rFonts w:ascii="Arial" w:hAnsi="Arial" w:hint="default"/>
          <w:kern w:val="1"/>
          <w:u w:val="none" w:color="000000"/>
          <w:rtl w:val="0"/>
          <w:lang w:val="de-DE"/>
        </w:rPr>
        <w:t>ä</w:t>
      </w:r>
      <w:r>
        <w:rPr>
          <w:rFonts w:ascii="Arial" w:hAnsi="Arial"/>
          <w:kern w:val="1"/>
          <w:u w:val="none" w:color="000000"/>
          <w:rtl w:val="0"/>
          <w:lang w:val="de-DE"/>
        </w:rPr>
        <w:t>fte des K</w:t>
      </w:r>
      <w:r>
        <w:rPr>
          <w:rFonts w:ascii="Arial" w:hAnsi="Arial" w:hint="default"/>
          <w:kern w:val="1"/>
          <w:u w:val="none" w:color="000000"/>
          <w:rtl w:val="0"/>
          <w:lang w:val="de-DE"/>
        </w:rPr>
        <w:t>ö</w:t>
      </w:r>
      <w:r>
        <w:rPr>
          <w:rFonts w:ascii="Arial" w:hAnsi="Arial"/>
          <w:kern w:val="1"/>
          <w:u w:val="none" w:color="000000"/>
          <w:rtl w:val="0"/>
          <w:lang w:val="de-DE"/>
        </w:rPr>
        <w:t>rpers zu mobilisieren</w:t>
      </w:r>
      <w:r>
        <w:rPr>
          <w:rFonts w:ascii="Arial" w:hAnsi="Arial"/>
          <w:kern w:val="1"/>
          <w:u w:val="none" w:color="000000"/>
          <w:rtl w:val="0"/>
          <w:lang w:val="en-US"/>
        </w:rPr>
        <w:t xml:space="preserve"> und dadurch </w:t>
      </w:r>
      <w:r>
        <w:rPr>
          <w:rFonts w:ascii="Arial" w:hAnsi="Arial"/>
          <w:kern w:val="1"/>
          <w:u w:val="none" w:color="000000"/>
          <w:rtl w:val="0"/>
          <w:lang w:val="de-DE"/>
        </w:rPr>
        <w:t>Menschen auf ihrem Weg zur pers</w:t>
      </w:r>
      <w:r>
        <w:rPr>
          <w:rFonts w:ascii="Arial" w:hAnsi="Arial" w:hint="default"/>
          <w:kern w:val="1"/>
          <w:u w:val="none" w:color="000000"/>
          <w:rtl w:val="0"/>
          <w:lang w:val="de-DE"/>
        </w:rPr>
        <w:t>ö</w:t>
      </w:r>
      <w:r>
        <w:rPr>
          <w:rFonts w:ascii="Arial" w:hAnsi="Arial"/>
          <w:kern w:val="1"/>
          <w:u w:val="none" w:color="000000"/>
          <w:rtl w:val="0"/>
          <w:lang w:val="de-DE"/>
        </w:rPr>
        <w:t xml:space="preserve">nlichen Mind-Body-Balance </w:t>
      </w:r>
      <w:r>
        <w:rPr>
          <w:rFonts w:ascii="Arial" w:hAnsi="Arial"/>
          <w:kern w:val="1"/>
          <w:u w:val="none" w:color="000000"/>
          <w:rtl w:val="0"/>
          <w:lang w:val="en-US"/>
        </w:rPr>
        <w:t>zu unterst</w:t>
      </w:r>
      <w:r>
        <w:rPr>
          <w:rFonts w:ascii="Arial" w:hAnsi="Arial" w:hint="default"/>
          <w:kern w:val="1"/>
          <w:u w:val="none" w:color="000000"/>
          <w:rtl w:val="0"/>
          <w:lang w:val="de-DE"/>
        </w:rPr>
        <w:t>ü</w:t>
      </w:r>
      <w:r>
        <w:rPr>
          <w:rFonts w:ascii="Arial" w:hAnsi="Arial"/>
          <w:kern w:val="1"/>
          <w:u w:val="none" w:color="000000"/>
          <w:rtl w:val="0"/>
          <w:lang w:val="de-DE"/>
        </w:rPr>
        <w:t>tzen. Anwender*innen k</w:t>
      </w:r>
      <w:r>
        <w:rPr>
          <w:rFonts w:ascii="Arial" w:hAnsi="Arial" w:hint="default"/>
          <w:kern w:val="1"/>
          <w:u w:val="none" w:color="000000"/>
          <w:rtl w:val="0"/>
          <w:lang w:val="de-DE"/>
        </w:rPr>
        <w:t>ö</w:t>
      </w:r>
      <w:r>
        <w:rPr>
          <w:rFonts w:ascii="Arial" w:hAnsi="Arial"/>
          <w:kern w:val="1"/>
          <w:u w:val="none" w:color="000000"/>
          <w:rtl w:val="0"/>
          <w:lang w:val="de-DE"/>
        </w:rPr>
        <w:t>nnen sich auf eine au</w:t>
      </w:r>
      <w:r>
        <w:rPr>
          <w:rFonts w:ascii="Arial" w:hAnsi="Arial" w:hint="default"/>
          <w:kern w:val="1"/>
          <w:u w:val="none" w:color="000000"/>
          <w:rtl w:val="0"/>
          <w:lang w:val="de-DE"/>
        </w:rPr>
        <w:t>ß</w:t>
      </w:r>
      <w:r>
        <w:rPr>
          <w:rFonts w:ascii="Arial" w:hAnsi="Arial"/>
          <w:kern w:val="1"/>
          <w:u w:val="none" w:color="000000"/>
          <w:rtl w:val="0"/>
          <w:lang w:val="de-DE"/>
        </w:rPr>
        <w:t>ergew</w:t>
      </w:r>
      <w:r>
        <w:rPr>
          <w:rFonts w:ascii="Arial" w:hAnsi="Arial" w:hint="default"/>
          <w:kern w:val="1"/>
          <w:u w:val="none" w:color="000000"/>
          <w:rtl w:val="0"/>
          <w:lang w:val="de-DE"/>
        </w:rPr>
        <w:t>ö</w:t>
      </w:r>
      <w:r>
        <w:rPr>
          <w:rFonts w:ascii="Arial" w:hAnsi="Arial"/>
          <w:kern w:val="1"/>
          <w:u w:val="none" w:color="000000"/>
          <w:rtl w:val="0"/>
          <w:lang w:val="de-DE"/>
        </w:rPr>
        <w:t>hnliche Reise durch den eigenen K</w:t>
      </w:r>
      <w:r>
        <w:rPr>
          <w:rFonts w:ascii="Arial" w:hAnsi="Arial" w:hint="default"/>
          <w:kern w:val="1"/>
          <w:u w:val="none" w:color="000000"/>
          <w:rtl w:val="0"/>
          <w:lang w:val="de-DE"/>
        </w:rPr>
        <w:t>ö</w:t>
      </w:r>
      <w:r>
        <w:rPr>
          <w:rFonts w:ascii="Arial" w:hAnsi="Arial"/>
          <w:kern w:val="1"/>
          <w:u w:val="none" w:color="000000"/>
          <w:rtl w:val="0"/>
          <w:lang w:val="de-DE"/>
        </w:rPr>
        <w:t>rper freuen.</w:t>
      </w:r>
    </w:p>
    <w:p>
      <w:pPr>
        <w:pStyle w:val="Standard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 w:val="0"/>
        <w:spacing w:line="360" w:lineRule="auto"/>
        <w:rPr>
          <w:rFonts w:ascii="Arial" w:cs="Arial" w:hAnsi="Arial" w:eastAsia="Arial"/>
          <w:color w:val="1f1f1f"/>
          <w:kern w:val="1"/>
          <w:sz w:val="28"/>
          <w:szCs w:val="28"/>
          <w:u w:val="none" w:color="000000"/>
        </w:rPr>
      </w:pPr>
    </w:p>
    <w:p>
      <w:pPr>
        <w:pStyle w:val="Default"/>
      </w:pPr>
      <w:bookmarkStart w:name="_RefHeading___Toc1068_4271131275" w:id="0"/>
      <w:r>
        <w:rPr>
          <w:rFonts w:ascii="Arial" w:hAnsi="Arial"/>
          <w:sz w:val="22"/>
          <w:szCs w:val="22"/>
          <w:rtl w:val="0"/>
          <w:lang w:val="de-DE"/>
        </w:rPr>
        <w:t>Die brainLight GmbH entwickelt und produziert seit 1988 ganzheitliche Entspannungssysteme und unterst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tzt Menschen weltweit dabei, in ihre pers</w:t>
      </w:r>
      <w:r>
        <w:rPr>
          <w:rFonts w:ascii="Arial" w:hAnsi="Arial" w:hint="default"/>
          <w:sz w:val="22"/>
          <w:szCs w:val="22"/>
          <w:rtl w:val="0"/>
          <w:lang w:val="de-DE"/>
        </w:rPr>
        <w:t>ö</w:t>
      </w:r>
      <w:r>
        <w:rPr>
          <w:rFonts w:ascii="Arial" w:hAnsi="Arial"/>
          <w:sz w:val="22"/>
          <w:szCs w:val="22"/>
          <w:rtl w:val="0"/>
          <w:lang w:val="de-DE"/>
        </w:rPr>
        <w:t>nliche Mitte und in Balance zu kommen. Dabei stehen von Anfang an die Menschen und die positiven Effekte der brainLight-Produkte f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r ihr Leben im Fokus. Life Balance, die alle Bereiche zur Erh</w:t>
      </w:r>
      <w:r>
        <w:rPr>
          <w:rFonts w:ascii="Arial" w:hAnsi="Arial" w:hint="default"/>
          <w:sz w:val="22"/>
          <w:szCs w:val="22"/>
          <w:rtl w:val="0"/>
          <w:lang w:val="de-DE"/>
        </w:rPr>
        <w:t>ö</w:t>
      </w:r>
      <w:r>
        <w:rPr>
          <w:rFonts w:ascii="Arial" w:hAnsi="Arial"/>
          <w:sz w:val="22"/>
          <w:szCs w:val="22"/>
          <w:rtl w:val="0"/>
          <w:lang w:val="de-DE"/>
        </w:rPr>
        <w:t>hung der Lebensqualit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t, Entfaltung von Potenzialen und Erweiterung des Bewusstseins umfasst, versteht die brainLight GmbH hier sowohl als unternehmerische wie auch als gesamtgesellschaftliche Aufgabe. Mit ihren weltweit einzigartigen High-Tech-Entspannungssystemen und den myBGM-Services, die auf dem integrierten Wohlf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hlkonzept bzw. integrated Feel Good Concept basieren, hat die brainLight GmbH schon zahlreiche Organisationen bzw. Menschen bei ihrem Betrieblichen Gesundheitsmanagement (BGM) und Selbstmanagement, sprich ihrem Life Balance Management, erfolgreich unterst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tzt.</w:t>
      </w:r>
      <w:bookmarkEnd w:id="0"/>
    </w:p>
    <w:sectPr>
      <w:headerReference w:type="default" r:id="rId4"/>
      <w:footerReference w:type="default" r:id="rId5"/>
      <w:pgSz w:w="11900" w:h="16840" w:orient="portrait"/>
      <w:pgMar w:top="559" w:right="1134" w:bottom="1279" w:left="1134" w:header="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zeile"/>
      <w:tabs>
        <w:tab w:val="right" w:pos="9612"/>
        <w:tab w:val="clear" w:pos="9638"/>
      </w:tabs>
    </w:pPr>
    <w:r>
      <mc:AlternateContent>
        <mc:Choice Requires="wpg">
          <w:drawing>
            <wp:inline distT="0" distB="0" distL="0" distR="0">
              <wp:extent cx="7559041" cy="1078865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041" cy="1078865"/>
                        <a:chOff x="0" y="0"/>
                        <a:chExt cx="7559040" cy="1078864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7559041" cy="107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.jpe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041" cy="107886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26" style="visibility:visible;width:595.2pt;height:84.9pt;" coordorigin="0,0" coordsize="7559040,1078865">
              <v:rect id="_x0000_s1027" style="position:absolute;left:0;top:0;width:7559040;height:1078865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0;width:7559040;height:1078865;">
                <v:imagedata r:id="rId1" o:title="image.jpeg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zeile">
    <w:name w:val="Kopfzeile"/>
    <w:next w:val="Kopfzeile"/>
    <w:pPr>
      <w:keepNext w:val="0"/>
      <w:keepLines w:val="0"/>
      <w:pageBreakBefore w:val="0"/>
      <w:widowControl w:val="0"/>
      <w:shd w:val="clear" w:color="auto" w:fill="ffffff"/>
      <w:tabs>
        <w:tab w:val="center" w:pos="4819"/>
        <w:tab w:val="right" w:pos="9638"/>
      </w:tabs>
      <w:suppressAutoHyphens w:val="1"/>
      <w:bidi w:val="0"/>
      <w:spacing w:before="0" w:after="0" w:line="100" w:lineRule="atLeast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de-DE"/>
    </w:rPr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ffffff"/>
      <w:suppressAutoHyphens w:val="1"/>
      <w:bidi w:val="0"/>
      <w:spacing w:before="0" w:after="0" w:line="100" w:lineRule="atLeast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de-D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ffffff"/>
      <w:suppressAutoHyphens w:val="1"/>
      <w:bidi w:val="0"/>
      <w:spacing w:before="0" w:after="0" w:line="100" w:lineRule="atLeast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