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85" w:rsidRDefault="00DB1485" w:rsidP="00DB1485">
      <w:pPr>
        <w:jc w:val="right"/>
      </w:pPr>
      <w:r>
        <w:rPr>
          <w:noProof/>
          <w:lang w:eastAsia="sv-SE"/>
        </w:rPr>
        <w:drawing>
          <wp:inline distT="0" distB="0" distL="0" distR="0" wp14:anchorId="54D93125" wp14:editId="2B3F295E">
            <wp:extent cx="1924711" cy="606928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711" cy="60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85" w:rsidRDefault="00DB1485" w:rsidP="00DB1485">
      <w:r>
        <w:t>Pressmeddelande</w:t>
      </w:r>
      <w:r>
        <w:tab/>
      </w:r>
      <w:r>
        <w:tab/>
      </w:r>
      <w:r>
        <w:tab/>
      </w:r>
      <w:r>
        <w:tab/>
      </w:r>
      <w:r>
        <w:tab/>
      </w:r>
      <w:r w:rsidR="00E94B19">
        <w:t>2012-02-06</w:t>
      </w:r>
    </w:p>
    <w:p w:rsidR="00DB1485" w:rsidRDefault="00DB1485" w:rsidP="00DB1485"/>
    <w:p w:rsidR="00E94B19" w:rsidRPr="00E94B19" w:rsidRDefault="00DB1485" w:rsidP="00E94B19">
      <w:pPr>
        <w:pStyle w:val="Normalwebb"/>
        <w:rPr>
          <w:rFonts w:ascii="Helvetica" w:hAnsi="Helvetica" w:cs="Calibri"/>
          <w:b/>
          <w:i/>
          <w:sz w:val="22"/>
          <w:szCs w:val="22"/>
        </w:rPr>
      </w:pPr>
      <w:r w:rsidRPr="00E94B19">
        <w:rPr>
          <w:rFonts w:ascii="Helvetica" w:hAnsi="Helvetica"/>
          <w:b/>
          <w:sz w:val="32"/>
          <w:szCs w:val="32"/>
        </w:rPr>
        <w:t>Krogveckan</w:t>
      </w:r>
      <w:r w:rsidRPr="00E94B19">
        <w:rPr>
          <w:rFonts w:ascii="Helvetica" w:hAnsi="Helvetica"/>
          <w:b/>
          <w:sz w:val="32"/>
          <w:szCs w:val="32"/>
        </w:rPr>
        <w:t xml:space="preserve">: </w:t>
      </w:r>
      <w:r w:rsidR="00E94B19" w:rsidRPr="00E94B19">
        <w:rPr>
          <w:rFonts w:ascii="Helvetica" w:hAnsi="Helvetica"/>
          <w:b/>
          <w:sz w:val="32"/>
          <w:szCs w:val="32"/>
        </w:rPr>
        <w:t>rekordmånga restauranger medverkar!</w:t>
      </w:r>
      <w:r w:rsidR="00E94B19" w:rsidRPr="00E94B19">
        <w:rPr>
          <w:rFonts w:ascii="Helvetica" w:hAnsi="Helvetica"/>
          <w:b/>
          <w:sz w:val="32"/>
          <w:szCs w:val="32"/>
        </w:rPr>
        <w:br/>
      </w:r>
      <w:r w:rsidRPr="00E94B19">
        <w:rPr>
          <w:rFonts w:ascii="Helvetica" w:hAnsi="Helvetica"/>
          <w:b/>
          <w:sz w:val="20"/>
          <w:szCs w:val="20"/>
        </w:rPr>
        <w:br/>
      </w:r>
      <w:r w:rsidR="00E94B19" w:rsidRPr="00E94B19">
        <w:rPr>
          <w:rFonts w:ascii="Helvetica" w:hAnsi="Helvetica" w:cs="Calibri"/>
          <w:b/>
          <w:i/>
          <w:sz w:val="20"/>
          <w:szCs w:val="20"/>
        </w:rPr>
        <w:t>16-29 februari är restaurangfesten Krogveckan</w:t>
      </w:r>
      <w:r w:rsidR="00E94B19">
        <w:rPr>
          <w:rFonts w:ascii="Helvetica" w:hAnsi="Helvetica" w:cs="Calibri"/>
          <w:b/>
          <w:i/>
          <w:sz w:val="20"/>
          <w:szCs w:val="20"/>
        </w:rPr>
        <w:t xml:space="preserve"> </w:t>
      </w:r>
      <w:r w:rsidR="00E94B19" w:rsidRPr="00E94B19">
        <w:rPr>
          <w:rFonts w:ascii="Helvetica" w:hAnsi="Helvetica" w:cs="Calibri"/>
          <w:b/>
          <w:i/>
          <w:sz w:val="20"/>
          <w:szCs w:val="20"/>
        </w:rPr>
        <w:t xml:space="preserve">tillbaka med </w:t>
      </w:r>
      <w:r w:rsidR="00E94B19" w:rsidRPr="00E94B19">
        <w:rPr>
          <w:rFonts w:ascii="Helvetica" w:hAnsi="Helvetica" w:cs="Calibri"/>
          <w:b/>
          <w:i/>
          <w:sz w:val="20"/>
          <w:szCs w:val="20"/>
        </w:rPr>
        <w:t>rekordmånga deltagande</w:t>
      </w:r>
      <w:r w:rsidR="00E94B19" w:rsidRPr="00E94B19">
        <w:rPr>
          <w:rFonts w:ascii="Helvetica" w:hAnsi="Helvetica" w:cs="Calibri"/>
          <w:b/>
          <w:i/>
          <w:sz w:val="20"/>
          <w:szCs w:val="20"/>
        </w:rPr>
        <w:t xml:space="preserve"> restauranger</w:t>
      </w:r>
      <w:r w:rsidR="00E94B19">
        <w:rPr>
          <w:rFonts w:ascii="Helvetica" w:hAnsi="Helvetica" w:cs="Calibri"/>
          <w:b/>
          <w:i/>
          <w:sz w:val="20"/>
          <w:szCs w:val="20"/>
        </w:rPr>
        <w:t>. 180 krögare landet runt öppnar sina dörrar och 25 000 förväntade matgäster äter ”2 rätter för 200 kr”</w:t>
      </w:r>
      <w:r w:rsidR="00E94B19" w:rsidRPr="00E94B19">
        <w:rPr>
          <w:rFonts w:ascii="Helvetica" w:hAnsi="Helvetica" w:cs="Calibri"/>
          <w:b/>
          <w:i/>
          <w:sz w:val="20"/>
          <w:szCs w:val="20"/>
        </w:rPr>
        <w:t>. Bokningen öppnar den 8:e februari.</w:t>
      </w:r>
    </w:p>
    <w:p w:rsidR="00DB1485" w:rsidRDefault="00DB1485" w:rsidP="00DB1485">
      <w:pPr>
        <w:pStyle w:val="Normalwebb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>Exempel på restauranger som medverkar</w:t>
      </w:r>
      <w:r w:rsidR="007606CA">
        <w:rPr>
          <w:rFonts w:ascii="Helvetica" w:hAnsi="Helvetica" w:cs="Helvetica"/>
          <w:color w:val="4B4B4B"/>
          <w:sz w:val="18"/>
          <w:szCs w:val="18"/>
        </w:rPr>
        <w:t>:</w:t>
      </w:r>
      <w:r>
        <w:rPr>
          <w:rFonts w:ascii="Helvetica" w:hAnsi="Helvetica" w:cs="Helvetica"/>
          <w:color w:val="4B4B4B"/>
          <w:sz w:val="18"/>
          <w:szCs w:val="18"/>
        </w:rPr>
        <w:t xml:space="preserve"> </w:t>
      </w:r>
    </w:p>
    <w:p w:rsidR="00DB1485" w:rsidRDefault="007606CA" w:rsidP="00A220E4">
      <w:pPr>
        <w:pStyle w:val="Normalwebb"/>
        <w:tabs>
          <w:tab w:val="left" w:pos="2552"/>
          <w:tab w:val="left" w:pos="4395"/>
          <w:tab w:val="left" w:pos="6096"/>
        </w:tabs>
        <w:rPr>
          <w:rFonts w:ascii="Helvetica" w:hAnsi="Helvetica" w:cs="Helvetica"/>
          <w:color w:val="4B4B4B"/>
          <w:sz w:val="18"/>
          <w:szCs w:val="18"/>
        </w:rPr>
      </w:pPr>
      <w:r w:rsidRPr="00A220E4">
        <w:rPr>
          <w:rFonts w:ascii="Helvetica" w:hAnsi="Helvetica" w:cs="Helvetica"/>
          <w:b/>
          <w:color w:val="4B4B4B"/>
          <w:sz w:val="18"/>
          <w:szCs w:val="18"/>
        </w:rPr>
        <w:t>Stockholm</w:t>
      </w:r>
      <w:r w:rsidR="00DB1485" w:rsidRPr="00A220E4">
        <w:rPr>
          <w:rFonts w:ascii="Helvetica" w:hAnsi="Helvetica" w:cs="Helvetica"/>
          <w:b/>
          <w:color w:val="4B4B4B"/>
          <w:sz w:val="18"/>
          <w:szCs w:val="18"/>
        </w:rPr>
        <w:tab/>
      </w:r>
      <w:r w:rsidRPr="00A220E4">
        <w:rPr>
          <w:rFonts w:ascii="Helvetica" w:hAnsi="Helvetica" w:cs="Helvetica"/>
          <w:b/>
          <w:color w:val="4B4B4B"/>
          <w:sz w:val="18"/>
          <w:szCs w:val="18"/>
        </w:rPr>
        <w:t>Göteborg</w:t>
      </w:r>
      <w:r w:rsidR="00DB1485" w:rsidRPr="00A220E4">
        <w:rPr>
          <w:rFonts w:ascii="Helvetica" w:hAnsi="Helvetica" w:cs="Helvetica"/>
          <w:b/>
          <w:color w:val="4B4B4B"/>
          <w:sz w:val="18"/>
          <w:szCs w:val="18"/>
        </w:rPr>
        <w:tab/>
      </w:r>
      <w:r w:rsidRPr="00A220E4">
        <w:rPr>
          <w:rFonts w:ascii="Helvetica" w:hAnsi="Helvetica" w:cs="Helvetica"/>
          <w:b/>
          <w:color w:val="4B4B4B"/>
          <w:sz w:val="18"/>
          <w:szCs w:val="18"/>
        </w:rPr>
        <w:t>Malmö</w:t>
      </w:r>
      <w:r w:rsidR="00A220E4" w:rsidRPr="00A220E4">
        <w:rPr>
          <w:rFonts w:ascii="Helvetica" w:hAnsi="Helvetica" w:cs="Helvetica"/>
          <w:b/>
          <w:color w:val="4B4B4B"/>
          <w:sz w:val="18"/>
          <w:szCs w:val="18"/>
        </w:rPr>
        <w:tab/>
      </w:r>
      <w:r w:rsidR="00A220E4" w:rsidRPr="00A220E4">
        <w:rPr>
          <w:rFonts w:ascii="Helvetica" w:hAnsi="Helvetica" w:cs="Helvetica"/>
          <w:b/>
          <w:color w:val="4B4B4B"/>
          <w:sz w:val="18"/>
          <w:szCs w:val="18"/>
        </w:rPr>
        <w:tab/>
        <w:t xml:space="preserve">Övriga </w:t>
      </w:r>
      <w:proofErr w:type="gramStart"/>
      <w:r w:rsidR="00A220E4" w:rsidRPr="00A220E4">
        <w:rPr>
          <w:rFonts w:ascii="Helvetica" w:hAnsi="Helvetica" w:cs="Helvetica"/>
          <w:b/>
          <w:color w:val="4B4B4B"/>
          <w:sz w:val="18"/>
          <w:szCs w:val="18"/>
        </w:rPr>
        <w:t>landet</w:t>
      </w:r>
      <w:proofErr w:type="gramEnd"/>
      <w:r w:rsidR="00DB1485" w:rsidRPr="00A220E4">
        <w:rPr>
          <w:rFonts w:ascii="Helvetica" w:hAnsi="Helvetica" w:cs="Helvetica"/>
          <w:b/>
          <w:color w:val="4B4B4B"/>
          <w:sz w:val="18"/>
          <w:szCs w:val="18"/>
        </w:rPr>
        <w:br/>
      </w:r>
      <w:hyperlink r:id="rId6" w:history="1">
        <w:r w:rsidR="00DB1485" w:rsidRPr="00D22248">
          <w:rPr>
            <w:rStyle w:val="Hyperlnk"/>
            <w:rFonts w:ascii="Helvetica" w:hAnsi="Helvetica" w:cs="Helvetica"/>
            <w:sz w:val="18"/>
            <w:szCs w:val="18"/>
          </w:rPr>
          <w:t>Storstad</w:t>
        </w:r>
      </w:hyperlink>
      <w:r w:rsidR="00DB1485">
        <w:rPr>
          <w:rFonts w:ascii="Helvetica" w:hAnsi="Helvetica" w:cs="Helvetica"/>
          <w:color w:val="4B4B4B"/>
          <w:sz w:val="18"/>
          <w:szCs w:val="18"/>
        </w:rPr>
        <w:tab/>
      </w:r>
      <w:hyperlink r:id="rId7" w:history="1">
        <w:r w:rsidR="00A220E4" w:rsidRPr="00A220E4">
          <w:rPr>
            <w:rStyle w:val="Hyperlnk"/>
            <w:rFonts w:ascii="Helvetica" w:hAnsi="Helvetica" w:cs="Helvetica"/>
            <w:sz w:val="18"/>
            <w:szCs w:val="18"/>
          </w:rPr>
          <w:t>Avalon</w:t>
        </w:r>
      </w:hyperlink>
      <w:r w:rsidR="00A220E4">
        <w:rPr>
          <w:rFonts w:ascii="Helvetica" w:hAnsi="Helvetica" w:cs="Helvetica"/>
          <w:color w:val="4B4B4B"/>
          <w:sz w:val="18"/>
          <w:szCs w:val="18"/>
        </w:rPr>
        <w:tab/>
      </w:r>
      <w:hyperlink r:id="rId8" w:history="1">
        <w:r w:rsidR="00A220E4" w:rsidRPr="00A220E4">
          <w:rPr>
            <w:rStyle w:val="Hyperlnk"/>
            <w:rFonts w:ascii="Helvetica" w:hAnsi="Helvetica" w:cs="Helvetica"/>
            <w:sz w:val="18"/>
            <w:szCs w:val="18"/>
          </w:rPr>
          <w:t>Johan P</w:t>
        </w:r>
      </w:hyperlink>
      <w:r w:rsidR="00A220E4">
        <w:rPr>
          <w:rFonts w:ascii="Helvetica" w:hAnsi="Helvetica" w:cs="Helvetica"/>
          <w:color w:val="4B4B4B"/>
          <w:sz w:val="18"/>
          <w:szCs w:val="18"/>
        </w:rPr>
        <w:tab/>
      </w:r>
      <w:r w:rsidR="00A220E4">
        <w:rPr>
          <w:rFonts w:ascii="Helvetica" w:hAnsi="Helvetica" w:cs="Helvetica"/>
          <w:color w:val="4B4B4B"/>
          <w:sz w:val="18"/>
          <w:szCs w:val="18"/>
        </w:rPr>
        <w:tab/>
      </w:r>
      <w:hyperlink r:id="rId9" w:history="1">
        <w:r w:rsidR="00A220E4" w:rsidRPr="00A220E4">
          <w:rPr>
            <w:rStyle w:val="Hyperlnk"/>
            <w:rFonts w:ascii="Helvetica" w:hAnsi="Helvetica" w:cs="Helvetica"/>
            <w:sz w:val="18"/>
            <w:szCs w:val="18"/>
          </w:rPr>
          <w:t>Gripsholms Värdshus</w:t>
        </w:r>
      </w:hyperlink>
      <w:r w:rsidR="00DB1485">
        <w:rPr>
          <w:rFonts w:ascii="Helvetica" w:hAnsi="Helvetica" w:cs="Helvetica"/>
          <w:color w:val="4B4B4B"/>
          <w:sz w:val="18"/>
          <w:szCs w:val="18"/>
        </w:rPr>
        <w:br/>
      </w:r>
      <w:hyperlink r:id="rId10" w:history="1">
        <w:r w:rsidR="00DB1485" w:rsidRPr="00D22248">
          <w:rPr>
            <w:rStyle w:val="Hyperlnk"/>
            <w:rFonts w:ascii="Helvetica" w:hAnsi="Helvetica" w:cs="Helvetica"/>
            <w:sz w:val="18"/>
            <w:szCs w:val="18"/>
          </w:rPr>
          <w:t xml:space="preserve">Pontus </w:t>
        </w:r>
        <w:proofErr w:type="spellStart"/>
        <w:r w:rsidR="00DB1485" w:rsidRPr="00D22248">
          <w:rPr>
            <w:rStyle w:val="Hyperlnk"/>
            <w:rFonts w:ascii="Helvetica" w:hAnsi="Helvetica" w:cs="Helvetica"/>
            <w:sz w:val="18"/>
            <w:szCs w:val="18"/>
          </w:rPr>
          <w:t>Seafood</w:t>
        </w:r>
        <w:proofErr w:type="spellEnd"/>
        <w:r w:rsidR="00DB1485" w:rsidRPr="00D22248">
          <w:rPr>
            <w:rStyle w:val="Hyperlnk"/>
            <w:rFonts w:ascii="Helvetica" w:hAnsi="Helvetica" w:cs="Helvetica"/>
            <w:sz w:val="18"/>
            <w:szCs w:val="18"/>
          </w:rPr>
          <w:t xml:space="preserve"> Bar</w:t>
        </w:r>
      </w:hyperlink>
      <w:r w:rsidR="00A220E4">
        <w:rPr>
          <w:rFonts w:ascii="Helvetica" w:hAnsi="Helvetica" w:cs="Helvetica"/>
          <w:color w:val="4B4B4B"/>
          <w:sz w:val="18"/>
          <w:szCs w:val="18"/>
        </w:rPr>
        <w:tab/>
      </w:r>
      <w:hyperlink r:id="rId11" w:history="1">
        <w:r w:rsidR="00A220E4" w:rsidRPr="00A220E4">
          <w:rPr>
            <w:rStyle w:val="Hyperlnk"/>
            <w:rFonts w:ascii="Helvetica" w:hAnsi="Helvetica" w:cs="Helvetica"/>
            <w:sz w:val="18"/>
            <w:szCs w:val="18"/>
          </w:rPr>
          <w:t>Hos Pelle</w:t>
        </w:r>
      </w:hyperlink>
      <w:r w:rsidR="00A220E4">
        <w:rPr>
          <w:rFonts w:ascii="Helvetica" w:hAnsi="Helvetica" w:cs="Helvetica"/>
          <w:color w:val="4B4B4B"/>
          <w:sz w:val="18"/>
          <w:szCs w:val="18"/>
        </w:rPr>
        <w:tab/>
      </w:r>
      <w:hyperlink r:id="rId12" w:history="1">
        <w:r w:rsidR="00A220E4" w:rsidRPr="00A220E4">
          <w:rPr>
            <w:rStyle w:val="Hyperlnk"/>
            <w:rFonts w:ascii="Helvetica" w:hAnsi="Helvetica" w:cs="Helvetica"/>
            <w:sz w:val="18"/>
            <w:szCs w:val="18"/>
          </w:rPr>
          <w:t>Kramer Gastronomi</w:t>
        </w:r>
      </w:hyperlink>
      <w:r w:rsidR="00A220E4">
        <w:rPr>
          <w:rFonts w:ascii="Helvetica" w:hAnsi="Helvetica" w:cs="Helvetica"/>
          <w:color w:val="4B4B4B"/>
          <w:sz w:val="18"/>
          <w:szCs w:val="18"/>
        </w:rPr>
        <w:tab/>
      </w:r>
      <w:r w:rsidR="00A220E4">
        <w:rPr>
          <w:rFonts w:ascii="Helvetica" w:hAnsi="Helvetica" w:cs="Helvetica"/>
          <w:color w:val="4B4B4B"/>
          <w:sz w:val="18"/>
          <w:szCs w:val="18"/>
        </w:rPr>
        <w:tab/>
      </w:r>
      <w:hyperlink r:id="rId13" w:history="1">
        <w:r w:rsidR="00A220E4" w:rsidRPr="00A220E4">
          <w:rPr>
            <w:rStyle w:val="Hyperlnk"/>
            <w:rFonts w:ascii="Helvetica" w:hAnsi="Helvetica" w:cs="Helvetica"/>
            <w:sz w:val="18"/>
            <w:szCs w:val="18"/>
          </w:rPr>
          <w:t>Lagerlunden</w:t>
        </w:r>
      </w:hyperlink>
      <w:r w:rsidR="00A220E4">
        <w:rPr>
          <w:rFonts w:ascii="Helvetica" w:hAnsi="Helvetica" w:cs="Helvetica"/>
          <w:color w:val="4B4B4B"/>
          <w:sz w:val="18"/>
          <w:szCs w:val="18"/>
        </w:rPr>
        <w:t xml:space="preserve"> (Växjö)</w:t>
      </w:r>
      <w:r w:rsidR="00DB1485">
        <w:rPr>
          <w:rFonts w:ascii="Helvetica" w:hAnsi="Helvetica" w:cs="Helvetica"/>
          <w:color w:val="4B4B4B"/>
          <w:sz w:val="18"/>
          <w:szCs w:val="18"/>
        </w:rPr>
        <w:br/>
      </w:r>
      <w:hyperlink r:id="rId14" w:history="1">
        <w:proofErr w:type="spellStart"/>
        <w:r w:rsidR="00DB1485" w:rsidRPr="00D22248">
          <w:rPr>
            <w:rStyle w:val="Hyperlnk"/>
            <w:rFonts w:ascii="Helvetica" w:hAnsi="Helvetica" w:cs="Helvetica"/>
            <w:sz w:val="18"/>
            <w:szCs w:val="18"/>
          </w:rPr>
          <w:t>Hotel</w:t>
        </w:r>
        <w:proofErr w:type="spellEnd"/>
        <w:r w:rsidR="00DB1485" w:rsidRPr="00D22248">
          <w:rPr>
            <w:rStyle w:val="Hyperlnk"/>
            <w:rFonts w:ascii="Helvetica" w:hAnsi="Helvetica" w:cs="Helvetica"/>
            <w:sz w:val="18"/>
            <w:szCs w:val="18"/>
          </w:rPr>
          <w:t xml:space="preserve"> Skeppsholmen</w:t>
        </w:r>
      </w:hyperlink>
      <w:r w:rsidR="00A220E4">
        <w:rPr>
          <w:rFonts w:ascii="Helvetica" w:hAnsi="Helvetica" w:cs="Helvetica"/>
          <w:color w:val="4B4B4B"/>
          <w:sz w:val="18"/>
          <w:szCs w:val="18"/>
        </w:rPr>
        <w:tab/>
      </w:r>
      <w:hyperlink r:id="rId15" w:history="1">
        <w:r w:rsidR="00A220E4" w:rsidRPr="00A220E4">
          <w:rPr>
            <w:rStyle w:val="Hyperlnk"/>
            <w:rFonts w:ascii="Helvetica" w:hAnsi="Helvetica" w:cs="Helvetica"/>
            <w:sz w:val="18"/>
            <w:szCs w:val="18"/>
          </w:rPr>
          <w:t>Restaurang ETT</w:t>
        </w:r>
      </w:hyperlink>
      <w:r w:rsidR="00A220E4">
        <w:rPr>
          <w:rFonts w:ascii="Helvetica" w:hAnsi="Helvetica" w:cs="Helvetica"/>
          <w:color w:val="4B4B4B"/>
          <w:sz w:val="18"/>
          <w:szCs w:val="18"/>
        </w:rPr>
        <w:tab/>
      </w:r>
      <w:hyperlink r:id="rId16" w:history="1">
        <w:r w:rsidR="00A220E4" w:rsidRPr="00A220E4">
          <w:rPr>
            <w:rStyle w:val="Hyperlnk"/>
            <w:rFonts w:ascii="Helvetica" w:hAnsi="Helvetica" w:cs="Helvetica"/>
            <w:sz w:val="18"/>
            <w:szCs w:val="18"/>
          </w:rPr>
          <w:t>La Trattoria</w:t>
        </w:r>
      </w:hyperlink>
      <w:r w:rsidR="00A220E4">
        <w:rPr>
          <w:rFonts w:ascii="Helvetica" w:hAnsi="Helvetica" w:cs="Helvetica"/>
          <w:color w:val="4B4B4B"/>
          <w:sz w:val="18"/>
          <w:szCs w:val="18"/>
        </w:rPr>
        <w:tab/>
      </w:r>
      <w:r w:rsidR="00A220E4">
        <w:rPr>
          <w:rFonts w:ascii="Helvetica" w:hAnsi="Helvetica" w:cs="Helvetica"/>
          <w:color w:val="4B4B4B"/>
          <w:sz w:val="18"/>
          <w:szCs w:val="18"/>
        </w:rPr>
        <w:tab/>
      </w:r>
      <w:hyperlink r:id="rId17" w:history="1">
        <w:r w:rsidR="00A220E4" w:rsidRPr="00A220E4">
          <w:rPr>
            <w:rStyle w:val="Hyperlnk"/>
            <w:rFonts w:ascii="Helvetica" w:hAnsi="Helvetica" w:cs="Helvetica"/>
            <w:sz w:val="18"/>
            <w:szCs w:val="18"/>
          </w:rPr>
          <w:t>Grands Matsal</w:t>
        </w:r>
      </w:hyperlink>
      <w:r w:rsidR="00A220E4">
        <w:rPr>
          <w:rFonts w:ascii="Helvetica" w:hAnsi="Helvetica" w:cs="Helvetica"/>
          <w:color w:val="4B4B4B"/>
          <w:sz w:val="18"/>
          <w:szCs w:val="18"/>
        </w:rPr>
        <w:t xml:space="preserve"> (Lund)</w:t>
      </w:r>
      <w:r w:rsidR="00DB1485">
        <w:rPr>
          <w:rFonts w:ascii="Helvetica" w:hAnsi="Helvetica" w:cs="Helvetica"/>
          <w:color w:val="4B4B4B"/>
          <w:sz w:val="18"/>
          <w:szCs w:val="18"/>
        </w:rPr>
        <w:br/>
      </w:r>
      <w:hyperlink r:id="rId18" w:history="1">
        <w:r w:rsidR="00DB1485" w:rsidRPr="00D22248">
          <w:rPr>
            <w:rStyle w:val="Hyperlnk"/>
            <w:rFonts w:ascii="Helvetica" w:hAnsi="Helvetica" w:cs="Helvetica"/>
            <w:sz w:val="18"/>
            <w:szCs w:val="18"/>
          </w:rPr>
          <w:t>Villa Källhagen</w:t>
        </w:r>
      </w:hyperlink>
      <w:r w:rsidR="00DB1485">
        <w:rPr>
          <w:rFonts w:ascii="Helvetica" w:hAnsi="Helvetica" w:cs="Helvetica"/>
          <w:color w:val="4B4B4B"/>
          <w:sz w:val="18"/>
          <w:szCs w:val="18"/>
        </w:rPr>
        <w:br/>
      </w:r>
      <w:hyperlink r:id="rId19" w:history="1">
        <w:proofErr w:type="spellStart"/>
        <w:r w:rsidR="00DB1485" w:rsidRPr="00D22248">
          <w:rPr>
            <w:rStyle w:val="Hyperlnk"/>
            <w:rFonts w:ascii="Helvetica" w:hAnsi="Helvetica" w:cs="Helvetica"/>
            <w:sz w:val="18"/>
            <w:szCs w:val="18"/>
          </w:rPr>
          <w:t>Wijnjas</w:t>
        </w:r>
        <w:proofErr w:type="spellEnd"/>
        <w:r w:rsidR="00DB1485" w:rsidRPr="00D22248">
          <w:rPr>
            <w:rStyle w:val="Hyperlnk"/>
            <w:rFonts w:ascii="Helvetica" w:hAnsi="Helvetica" w:cs="Helvetica"/>
            <w:sz w:val="18"/>
            <w:szCs w:val="18"/>
          </w:rPr>
          <w:t xml:space="preserve"> Ost- &amp; Vinkällare</w:t>
        </w:r>
      </w:hyperlink>
      <w:r w:rsidR="00DB1485">
        <w:rPr>
          <w:rFonts w:ascii="Helvetica" w:hAnsi="Helvetica" w:cs="Helvetica"/>
          <w:color w:val="4B4B4B"/>
          <w:sz w:val="18"/>
          <w:szCs w:val="18"/>
        </w:rPr>
        <w:br/>
      </w:r>
      <w:r w:rsidR="00E94B19">
        <w:rPr>
          <w:rFonts w:ascii="Helvetica" w:hAnsi="Helvetica" w:cs="Helvetica"/>
          <w:color w:val="4B4B4B"/>
          <w:sz w:val="18"/>
          <w:szCs w:val="18"/>
        </w:rPr>
        <w:br/>
      </w:r>
      <w:r w:rsidR="00DB1485">
        <w:rPr>
          <w:rFonts w:ascii="Helvetica" w:hAnsi="Helvetica" w:cs="Helvetica"/>
          <w:color w:val="4B4B4B"/>
          <w:sz w:val="18"/>
          <w:szCs w:val="18"/>
        </w:rPr>
        <w:br/>
        <w:t xml:space="preserve">Under Krogveckan går deltagande restauranger ihop och komponerar menyer där varje gäst äter </w:t>
      </w:r>
      <w:r w:rsidR="00DB1485">
        <w:rPr>
          <w:rStyle w:val="Stark"/>
          <w:rFonts w:ascii="Helvetica" w:hAnsi="Helvetica" w:cs="Helvetica"/>
        </w:rPr>
        <w:t>2 rätter för 200 kr</w:t>
      </w:r>
      <w:r w:rsidR="00DB1485">
        <w:rPr>
          <w:rFonts w:ascii="Helvetica" w:hAnsi="Helvetica" w:cs="Helvetica"/>
          <w:color w:val="4B4B4B"/>
          <w:sz w:val="18"/>
          <w:szCs w:val="18"/>
        </w:rPr>
        <w:t>. Förra gången valde hela 83 % av besökarna att prova en ny restaurang. För krogarna innebär det en chans att visa upp sig</w:t>
      </w:r>
      <w:r w:rsidR="00E94B19">
        <w:rPr>
          <w:rFonts w:ascii="Helvetica" w:hAnsi="Helvetica" w:cs="Helvetica"/>
          <w:color w:val="4B4B4B"/>
          <w:sz w:val="18"/>
          <w:szCs w:val="18"/>
        </w:rPr>
        <w:t xml:space="preserve"> och sina menyer för nya gäster och för gästerna ett tillfälle att prova en ny restaurang.</w:t>
      </w:r>
    </w:p>
    <w:p w:rsidR="00DB1485" w:rsidRDefault="00DB1485" w:rsidP="00DB1485">
      <w:pPr>
        <w:pStyle w:val="Normalwebb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 xml:space="preserve">Bokningen av bord görs via webbsidan </w:t>
      </w:r>
      <w:hyperlink r:id="rId20" w:tgtFrame="_blank" w:history="1">
        <w:r>
          <w:rPr>
            <w:rStyle w:val="Hyperlnk"/>
            <w:rFonts w:ascii="Helvetica" w:hAnsi="Helvetica" w:cs="Helvetica"/>
            <w:sz w:val="18"/>
            <w:szCs w:val="18"/>
          </w:rPr>
          <w:t>http://www.bookatable.com</w:t>
        </w:r>
      </w:hyperlink>
      <w:r>
        <w:rPr>
          <w:rFonts w:ascii="Helvetica" w:hAnsi="Helvetica" w:cs="Helvetica"/>
          <w:color w:val="4B4B4B"/>
          <w:sz w:val="18"/>
          <w:szCs w:val="18"/>
        </w:rPr>
        <w:t xml:space="preserve"> och öppnar den 8:e februari.</w:t>
      </w:r>
    </w:p>
    <w:p w:rsidR="00DB1485" w:rsidRDefault="00DB1485" w:rsidP="00DB1485">
      <w:pPr>
        <w:pStyle w:val="Normalwebb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>Bakom Krogveckan står Bookatable.com, en konsumentsajt för bordsbokning online.</w:t>
      </w:r>
    </w:p>
    <w:p w:rsidR="00DB1485" w:rsidRDefault="00DB1485" w:rsidP="00DB1485">
      <w:pPr>
        <w:pStyle w:val="Normalwebb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>För mer information</w:t>
      </w:r>
      <w:r w:rsidR="00E94B19">
        <w:rPr>
          <w:rFonts w:ascii="Helvetica" w:hAnsi="Helvetica" w:cs="Helvetica"/>
          <w:color w:val="4B4B4B"/>
          <w:sz w:val="18"/>
          <w:szCs w:val="18"/>
        </w:rPr>
        <w:t>,</w:t>
      </w:r>
      <w:r>
        <w:rPr>
          <w:rFonts w:ascii="Helvetica" w:hAnsi="Helvetica" w:cs="Helvetica"/>
          <w:color w:val="4B4B4B"/>
          <w:sz w:val="18"/>
          <w:szCs w:val="18"/>
        </w:rPr>
        <w:t xml:space="preserve"> kontakta:</w:t>
      </w:r>
    </w:p>
    <w:p w:rsidR="00DB1485" w:rsidRPr="00DB1485" w:rsidRDefault="00DB1485" w:rsidP="00DB1485">
      <w:pPr>
        <w:pStyle w:val="Normalwebb"/>
        <w:rPr>
          <w:rFonts w:ascii="Helvetica" w:hAnsi="Helvetica" w:cs="Helvetica"/>
          <w:color w:val="4B4B4B"/>
          <w:sz w:val="18"/>
          <w:szCs w:val="18"/>
        </w:rPr>
      </w:pPr>
      <w:r w:rsidRPr="00DB1485">
        <w:rPr>
          <w:rFonts w:ascii="Helvetica" w:hAnsi="Helvetica" w:cs="Helvetica"/>
          <w:color w:val="4B4B4B"/>
          <w:sz w:val="18"/>
          <w:szCs w:val="18"/>
        </w:rPr>
        <w:t>Linda Rehn</w:t>
      </w:r>
      <w:r w:rsidRPr="00DB1485">
        <w:rPr>
          <w:rFonts w:ascii="Helvetica" w:hAnsi="Helvetica" w:cs="Helvetica"/>
          <w:color w:val="4B4B4B"/>
          <w:sz w:val="18"/>
          <w:szCs w:val="18"/>
        </w:rPr>
        <w:br/>
      </w:r>
      <w:proofErr w:type="spellStart"/>
      <w:r w:rsidRPr="00DB1485">
        <w:rPr>
          <w:rFonts w:ascii="Helvetica" w:hAnsi="Helvetica" w:cs="Helvetica"/>
          <w:color w:val="4B4B4B"/>
          <w:sz w:val="18"/>
          <w:szCs w:val="18"/>
        </w:rPr>
        <w:t>Head</w:t>
      </w:r>
      <w:proofErr w:type="spellEnd"/>
      <w:r w:rsidRPr="00DB1485">
        <w:rPr>
          <w:rFonts w:ascii="Helvetica" w:hAnsi="Helvetica" w:cs="Helvetica"/>
          <w:color w:val="4B4B4B"/>
          <w:sz w:val="18"/>
          <w:szCs w:val="18"/>
        </w:rPr>
        <w:t xml:space="preserve"> </w:t>
      </w:r>
      <w:proofErr w:type="spellStart"/>
      <w:r w:rsidRPr="00DB1485">
        <w:rPr>
          <w:rFonts w:ascii="Helvetica" w:hAnsi="Helvetica" w:cs="Helvetica"/>
          <w:color w:val="4B4B4B"/>
          <w:sz w:val="18"/>
          <w:szCs w:val="18"/>
        </w:rPr>
        <w:t>of</w:t>
      </w:r>
      <w:proofErr w:type="spellEnd"/>
      <w:r w:rsidRPr="00DB1485">
        <w:rPr>
          <w:rFonts w:ascii="Helvetica" w:hAnsi="Helvetica" w:cs="Helvetica"/>
          <w:color w:val="4B4B4B"/>
          <w:sz w:val="18"/>
          <w:szCs w:val="18"/>
        </w:rPr>
        <w:t xml:space="preserve"> Marketing- Nordics, Bookatable</w:t>
      </w:r>
      <w:r w:rsidRPr="00DB1485">
        <w:rPr>
          <w:rFonts w:ascii="Helvetica" w:hAnsi="Helvetica" w:cs="Helvetica"/>
          <w:color w:val="4B4B4B"/>
          <w:sz w:val="18"/>
          <w:szCs w:val="18"/>
        </w:rPr>
        <w:br/>
        <w:t>linda.rehn@bookatable.com</w:t>
      </w:r>
      <w:r w:rsidRPr="00DB1485">
        <w:rPr>
          <w:rFonts w:ascii="Helvetica" w:hAnsi="Helvetica" w:cs="Helvetica"/>
          <w:color w:val="4B4B4B"/>
          <w:sz w:val="18"/>
          <w:szCs w:val="18"/>
        </w:rPr>
        <w:br/>
        <w:t xml:space="preserve">+46 </w:t>
      </w:r>
      <w:proofErr w:type="gramStart"/>
      <w:r w:rsidRPr="00DB1485">
        <w:rPr>
          <w:rFonts w:ascii="Helvetica" w:hAnsi="Helvetica" w:cs="Helvetica"/>
          <w:color w:val="4B4B4B"/>
          <w:sz w:val="18"/>
          <w:szCs w:val="18"/>
        </w:rPr>
        <w:t>709-290296</w:t>
      </w:r>
      <w:proofErr w:type="gramEnd"/>
      <w:r w:rsidRPr="00DB1485">
        <w:rPr>
          <w:rFonts w:ascii="Helvetica" w:hAnsi="Helvetica" w:cs="Helvetica"/>
          <w:color w:val="4B4B4B"/>
          <w:sz w:val="18"/>
          <w:szCs w:val="18"/>
        </w:rPr>
        <w:t xml:space="preserve"> </w:t>
      </w:r>
    </w:p>
    <w:p w:rsidR="00DB1485" w:rsidRPr="00DB1485" w:rsidRDefault="00DB1485" w:rsidP="00DB1485">
      <w:pPr>
        <w:pStyle w:val="Normalwebb"/>
        <w:rPr>
          <w:rStyle w:val="Betoning"/>
          <w:rFonts w:ascii="Tahoma" w:hAnsi="Tahoma" w:cs="Tahoma"/>
          <w:b/>
          <w:bCs/>
        </w:rPr>
      </w:pPr>
    </w:p>
    <w:p w:rsidR="00DB1485" w:rsidRDefault="00DB1485" w:rsidP="00DB1485">
      <w:pPr>
        <w:pStyle w:val="Normalwebb"/>
        <w:rPr>
          <w:rStyle w:val="Betoning"/>
          <w:rFonts w:ascii="Tahoma" w:hAnsi="Tahoma" w:cs="Tahoma"/>
          <w:b/>
          <w:bCs/>
        </w:rPr>
      </w:pPr>
    </w:p>
    <w:p w:rsidR="00E94B19" w:rsidRDefault="00E94B19" w:rsidP="00DB1485">
      <w:pPr>
        <w:pStyle w:val="Normalwebb"/>
        <w:rPr>
          <w:rStyle w:val="Betoning"/>
          <w:rFonts w:ascii="Tahoma" w:hAnsi="Tahoma" w:cs="Tahoma"/>
          <w:b/>
          <w:bCs/>
        </w:rPr>
      </w:pPr>
    </w:p>
    <w:p w:rsidR="00E94B19" w:rsidRDefault="00E94B19" w:rsidP="00DB1485">
      <w:pPr>
        <w:pStyle w:val="Normalwebb"/>
        <w:rPr>
          <w:rStyle w:val="Betoning"/>
          <w:rFonts w:ascii="Tahoma" w:hAnsi="Tahoma" w:cs="Tahoma"/>
          <w:b/>
          <w:bCs/>
        </w:rPr>
      </w:pPr>
    </w:p>
    <w:p w:rsidR="00E94B19" w:rsidRPr="00DB1485" w:rsidRDefault="00E94B19" w:rsidP="00DB1485">
      <w:pPr>
        <w:pStyle w:val="Normalwebb"/>
        <w:rPr>
          <w:rStyle w:val="Betoning"/>
          <w:rFonts w:ascii="Tahoma" w:hAnsi="Tahoma" w:cs="Tahoma"/>
          <w:b/>
          <w:bCs/>
        </w:rPr>
      </w:pPr>
      <w:bookmarkStart w:id="0" w:name="_GoBack"/>
      <w:bookmarkEnd w:id="0"/>
    </w:p>
    <w:p w:rsidR="00DB1485" w:rsidRDefault="00DB1485" w:rsidP="00DB1485">
      <w:pPr>
        <w:pStyle w:val="Normalwebb"/>
      </w:pPr>
      <w:r w:rsidRPr="00CD35CD">
        <w:rPr>
          <w:rStyle w:val="Betoning"/>
          <w:rFonts w:ascii="Tahoma" w:hAnsi="Tahoma" w:cs="Tahoma"/>
          <w:sz w:val="20"/>
          <w:szCs w:val="20"/>
        </w:rPr>
        <w:t>Om</w:t>
      </w:r>
      <w:r>
        <w:rPr>
          <w:rStyle w:val="Betoning"/>
          <w:rFonts w:ascii="Tahoma" w:hAnsi="Tahoma" w:cs="Tahoma"/>
        </w:rPr>
        <w:t xml:space="preserve"> </w:t>
      </w:r>
      <w:hyperlink r:id="rId21" w:history="1">
        <w:r w:rsidRPr="00977C60">
          <w:rPr>
            <w:rStyle w:val="Hyperlnk"/>
            <w:rFonts w:ascii="Tahoma" w:hAnsi="Tahoma" w:cs="Tahoma"/>
            <w:b/>
            <w:bCs/>
            <w:sz w:val="20"/>
            <w:szCs w:val="20"/>
          </w:rPr>
          <w:t>Bookatable.se</w:t>
        </w:r>
      </w:hyperlink>
      <w:r>
        <w:rPr>
          <w:rStyle w:val="Hyperlnk"/>
          <w:rFonts w:ascii="Tahoma" w:hAnsi="Tahoma" w:cs="Tahoma"/>
          <w:b/>
          <w:bCs/>
          <w:sz w:val="20"/>
          <w:szCs w:val="20"/>
        </w:rPr>
        <w:br/>
      </w:r>
      <w:r w:rsidRPr="00826AA0">
        <w:rPr>
          <w:rFonts w:ascii="Tahoma" w:hAnsi="Tahoma" w:cs="Tahoma"/>
          <w:i/>
          <w:color w:val="333333"/>
          <w:sz w:val="18"/>
          <w:szCs w:val="18"/>
        </w:rPr>
        <w:t xml:space="preserve">Bookatable är Europas största sajt för restaurangbokningar online och finns på 9 olika språk och är verksamma i 19 länder. Bordsbokningen nås via webben eller i mobilen, 24 timmar om dygnet, 7 dagar i veckan med omedelbar bekräftelse. Bookatable ägs av </w:t>
      </w:r>
      <w:hyperlink r:id="rId22" w:history="1">
        <w:proofErr w:type="spellStart"/>
        <w:r w:rsidRPr="00826AA0">
          <w:rPr>
            <w:rStyle w:val="Hyperlnk"/>
            <w:rFonts w:ascii="Tahoma" w:hAnsi="Tahoma" w:cs="Tahoma"/>
            <w:i/>
            <w:sz w:val="18"/>
            <w:szCs w:val="18"/>
          </w:rPr>
          <w:t>Livebookings</w:t>
        </w:r>
        <w:proofErr w:type="spellEnd"/>
        <w:r w:rsidRPr="00826AA0">
          <w:rPr>
            <w:rStyle w:val="Hyperlnk"/>
            <w:rFonts w:ascii="Tahoma" w:hAnsi="Tahoma" w:cs="Tahoma"/>
            <w:i/>
            <w:sz w:val="18"/>
            <w:szCs w:val="18"/>
          </w:rPr>
          <w:t xml:space="preserve"> </w:t>
        </w:r>
        <w:proofErr w:type="spellStart"/>
        <w:r w:rsidRPr="00826AA0">
          <w:rPr>
            <w:rStyle w:val="Hyperlnk"/>
            <w:rFonts w:ascii="Tahoma" w:hAnsi="Tahoma" w:cs="Tahoma"/>
            <w:i/>
            <w:sz w:val="18"/>
            <w:szCs w:val="18"/>
          </w:rPr>
          <w:t>Holdings</w:t>
        </w:r>
        <w:proofErr w:type="spellEnd"/>
        <w:r w:rsidRPr="00826AA0">
          <w:rPr>
            <w:rStyle w:val="Hyperlnk"/>
            <w:rFonts w:ascii="Tahoma" w:hAnsi="Tahoma" w:cs="Tahoma"/>
            <w:i/>
            <w:sz w:val="18"/>
            <w:szCs w:val="18"/>
          </w:rPr>
          <w:t xml:space="preserve"> Ltd</w:t>
        </w:r>
      </w:hyperlink>
      <w:r w:rsidRPr="00826AA0">
        <w:rPr>
          <w:rFonts w:ascii="Tahoma" w:hAnsi="Tahoma" w:cs="Tahoma"/>
          <w:i/>
          <w:color w:val="333333"/>
          <w:sz w:val="18"/>
          <w:szCs w:val="18"/>
        </w:rPr>
        <w:t xml:space="preserve"> som är Europas ledande service för reservationer och marknadsföring för restauranger. </w:t>
      </w:r>
      <w:hyperlink r:id="rId23" w:history="1">
        <w:proofErr w:type="spellStart"/>
        <w:r w:rsidRPr="00826AA0">
          <w:rPr>
            <w:rStyle w:val="Hyperlnk"/>
            <w:rFonts w:ascii="Tahoma" w:hAnsi="Tahoma" w:cs="Tahoma"/>
            <w:i/>
            <w:sz w:val="18"/>
            <w:szCs w:val="18"/>
          </w:rPr>
          <w:t>Livebookings</w:t>
        </w:r>
        <w:proofErr w:type="spellEnd"/>
      </w:hyperlink>
      <w:r w:rsidRPr="00826AA0">
        <w:rPr>
          <w:rFonts w:ascii="Tahoma" w:hAnsi="Tahoma" w:cs="Tahoma"/>
          <w:i/>
          <w:color w:val="333333"/>
          <w:sz w:val="18"/>
          <w:szCs w:val="18"/>
        </w:rPr>
        <w:t xml:space="preserve"> har valts av över 9 000 restauranger i 23 länder som en pålitlig partner för förmedling av ett växande antal restaurangbesökare, hittills över en miljon per månad.</w:t>
      </w:r>
    </w:p>
    <w:sectPr w:rsidR="00DB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85"/>
    <w:rsid w:val="007606CA"/>
    <w:rsid w:val="008D7E49"/>
    <w:rsid w:val="00996EB9"/>
    <w:rsid w:val="00A220E4"/>
    <w:rsid w:val="00CD35CD"/>
    <w:rsid w:val="00DB1485"/>
    <w:rsid w:val="00E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1485"/>
    <w:rPr>
      <w:color w:val="2158C7"/>
      <w:u w:val="single"/>
    </w:rPr>
  </w:style>
  <w:style w:type="paragraph" w:styleId="Normalwebb">
    <w:name w:val="Normal (Web)"/>
    <w:basedOn w:val="Normal"/>
    <w:uiPriority w:val="99"/>
    <w:unhideWhenUsed/>
    <w:rsid w:val="00DB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DB1485"/>
    <w:rPr>
      <w:i/>
      <w:iCs/>
    </w:rPr>
  </w:style>
  <w:style w:type="character" w:styleId="Stark">
    <w:name w:val="Strong"/>
    <w:basedOn w:val="Standardstycketeckensnitt"/>
    <w:uiPriority w:val="22"/>
    <w:qFormat/>
    <w:rsid w:val="00DB1485"/>
    <w:rPr>
      <w:b/>
      <w:bCs/>
      <w:color w:val="333333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1485"/>
    <w:rPr>
      <w:color w:val="2158C7"/>
      <w:u w:val="single"/>
    </w:rPr>
  </w:style>
  <w:style w:type="paragraph" w:styleId="Normalwebb">
    <w:name w:val="Normal (Web)"/>
    <w:basedOn w:val="Normal"/>
    <w:uiPriority w:val="99"/>
    <w:unhideWhenUsed/>
    <w:rsid w:val="00DB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DB1485"/>
    <w:rPr>
      <w:i/>
      <w:iCs/>
    </w:rPr>
  </w:style>
  <w:style w:type="character" w:styleId="Stark">
    <w:name w:val="Strong"/>
    <w:basedOn w:val="Standardstycketeckensnitt"/>
    <w:uiPriority w:val="22"/>
    <w:qFormat/>
    <w:rsid w:val="00DB1485"/>
    <w:rPr>
      <w:b/>
      <w:bCs/>
      <w:color w:val="333333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atable.com/se/106781/johan-p/sv-SE" TargetMode="External"/><Relationship Id="rId13" Type="http://schemas.openxmlformats.org/officeDocument/2006/relationships/hyperlink" Target="http://www.bookatable.com/se/100058/lagerlunden-grill-bar/sv-SE" TargetMode="External"/><Relationship Id="rId18" Type="http://schemas.openxmlformats.org/officeDocument/2006/relationships/hyperlink" Target="http://www.bookatable.com/se/100269/villa-kallhagen/sv-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okatable.se" TargetMode="External"/><Relationship Id="rId7" Type="http://schemas.openxmlformats.org/officeDocument/2006/relationships/hyperlink" Target="http://www.bookatable.com/se/105023/avalon-hotel-och-restaurang/sv-SE" TargetMode="External"/><Relationship Id="rId12" Type="http://schemas.openxmlformats.org/officeDocument/2006/relationships/hyperlink" Target="http://www.bookatable.com/se/123132/kramer-gastronomi-bar/sv-SE" TargetMode="External"/><Relationship Id="rId17" Type="http://schemas.openxmlformats.org/officeDocument/2006/relationships/hyperlink" Target="http://www.bookatable.com/se/106364/grands-matsal/sv-S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bookatable.com/se/104233/la-trattoria/sv-SE" TargetMode="External"/><Relationship Id="rId20" Type="http://schemas.openxmlformats.org/officeDocument/2006/relationships/hyperlink" Target="http://www.idrelay.com/redir.asp?q=DB2E-4AE-DB37-13-D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okatable.com/se/100233/storstad/sv-SE" TargetMode="External"/><Relationship Id="rId11" Type="http://schemas.openxmlformats.org/officeDocument/2006/relationships/hyperlink" Target="http://www.bookatable.com/se/100101/hos-pelle/sv-S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bookatable.com/se/116400/restaurang-ett-mat-vin-moten/sv-SE" TargetMode="External"/><Relationship Id="rId23" Type="http://schemas.openxmlformats.org/officeDocument/2006/relationships/hyperlink" Target="http://www.livebookings.se/" TargetMode="External"/><Relationship Id="rId10" Type="http://schemas.openxmlformats.org/officeDocument/2006/relationships/hyperlink" Target="http://www.bookatable.com/se/112802/pontus-seafood-bar/sv-SE" TargetMode="External"/><Relationship Id="rId19" Type="http://schemas.openxmlformats.org/officeDocument/2006/relationships/hyperlink" Target="http://www.bookatable.com/se/125446/wijnjas-ost-vinkallare/sv-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atable.com/se/100082/gripsholms-vardshus-hotel/sv-SE" TargetMode="External"/><Relationship Id="rId14" Type="http://schemas.openxmlformats.org/officeDocument/2006/relationships/hyperlink" Target="http://www.bookatable.com/se/112139/hotel-skeppsholmen/sv-SE?q=%22Hotel%20Skeppsholmen%22&amp;d=0&amp;l=1&amp;p=1&amp;prefr=Stockholm%252fInnerstan%252fNorrmalm%252fCity" TargetMode="External"/><Relationship Id="rId22" Type="http://schemas.openxmlformats.org/officeDocument/2006/relationships/hyperlink" Target="http://www.livebookings.n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2012-02-03T11:50:00Z</dcterms:created>
  <dcterms:modified xsi:type="dcterms:W3CDTF">2012-02-03T17:01:00Z</dcterms:modified>
</cp:coreProperties>
</file>