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b/>
          <w:bCs/>
          <w:color w:val="434343"/>
          <w:sz w:val="28"/>
          <w:szCs w:val="26"/>
          <w:lang w:eastAsia="nb-NO"/>
        </w:rPr>
      </w:pPr>
      <w:r w:rsidRPr="00D153BD">
        <w:rPr>
          <w:rFonts w:ascii="Helvetica Neue" w:eastAsiaTheme="minorEastAsia" w:hAnsi="Helvetica Neue" w:cs="Helvetica Neue"/>
          <w:b/>
          <w:bCs/>
          <w:color w:val="434343"/>
          <w:sz w:val="28"/>
          <w:szCs w:val="26"/>
          <w:lang w:eastAsia="nb-NO"/>
        </w:rPr>
        <w:t>TRAGISK ULYKKE PÅ MOTTAKSSENTER FOR VOLDTATTE KVINNER OG BARN I DR KONGO</w:t>
      </w: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b/>
          <w:bCs/>
          <w:color w:val="434343"/>
          <w:sz w:val="26"/>
          <w:szCs w:val="26"/>
          <w:lang w:eastAsia="nb-NO"/>
        </w:rPr>
      </w:pP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b/>
          <w:bCs/>
          <w:color w:val="434343"/>
          <w:sz w:val="26"/>
          <w:szCs w:val="26"/>
          <w:lang w:eastAsia="nb-NO"/>
        </w:rPr>
      </w:pPr>
      <w:r w:rsidRPr="00D153BD">
        <w:rPr>
          <w:rFonts w:ascii="Helvetica Neue" w:eastAsiaTheme="minorEastAsia" w:hAnsi="Helvetica Neue" w:cs="Helvetica Neue"/>
          <w:b/>
          <w:bCs/>
          <w:color w:val="434343"/>
          <w:sz w:val="26"/>
          <w:szCs w:val="26"/>
          <w:lang w:eastAsia="nb-NO"/>
        </w:rPr>
        <w:t>Under et veldig uvær raste en høy mur over sovehuset på mottakssenteret for voldtatte kvinner og barn  i Goma, DR Kongo der 13 kvinner og barn sov. Kvinnene og barna bor på mottak</w:t>
      </w:r>
      <w:r>
        <w:rPr>
          <w:rFonts w:ascii="Helvetica Neue" w:eastAsiaTheme="minorEastAsia" w:hAnsi="Helvetica Neue" w:cs="Helvetica Neue"/>
          <w:b/>
          <w:bCs/>
          <w:color w:val="434343"/>
          <w:sz w:val="26"/>
          <w:szCs w:val="26"/>
          <w:lang w:eastAsia="nb-NO"/>
        </w:rPr>
        <w:t>s</w:t>
      </w:r>
      <w:r w:rsidRPr="00D153BD">
        <w:rPr>
          <w:rFonts w:ascii="Helvetica Neue" w:eastAsiaTheme="minorEastAsia" w:hAnsi="Helvetica Neue" w:cs="Helvetica Neue"/>
          <w:b/>
          <w:bCs/>
          <w:color w:val="434343"/>
          <w:sz w:val="26"/>
          <w:szCs w:val="26"/>
          <w:lang w:eastAsia="nb-NO"/>
        </w:rPr>
        <w:t>senteret der de får oppfølging både psykisk og medisinsk. Dette senteret leders av Mama Jeannette som er nominert til Nobels fredspris.</w:t>
      </w: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b/>
          <w:bCs/>
          <w:color w:val="434343"/>
          <w:sz w:val="26"/>
          <w:szCs w:val="26"/>
          <w:lang w:eastAsia="nb-NO"/>
        </w:rPr>
      </w:pP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b/>
          <w:bCs/>
          <w:color w:val="434343"/>
          <w:sz w:val="26"/>
          <w:szCs w:val="26"/>
          <w:lang w:eastAsia="nb-NO"/>
        </w:rPr>
      </w:pP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color w:val="434343"/>
          <w:lang w:eastAsia="nb-NO"/>
        </w:rPr>
      </w:pPr>
      <w:r w:rsidRPr="00D153BD">
        <w:rPr>
          <w:rFonts w:ascii="Helvetica Neue" w:eastAsiaTheme="minorEastAsia" w:hAnsi="Helvetica Neue" w:cs="Helvetica Neue"/>
          <w:b/>
          <w:bCs/>
          <w:color w:val="434343"/>
          <w:lang w:eastAsia="nb-NO"/>
        </w:rPr>
        <w:t>JOIN good for</w:t>
      </w:r>
      <w:bookmarkStart w:id="0" w:name="_GoBack"/>
      <w:bookmarkEnd w:id="0"/>
      <w:r w:rsidRPr="00D153BD">
        <w:rPr>
          <w:rFonts w:ascii="Helvetica Neue" w:eastAsiaTheme="minorEastAsia" w:hAnsi="Helvetica Neue" w:cs="Helvetica Neue"/>
          <w:b/>
          <w:bCs/>
          <w:color w:val="434343"/>
          <w:lang w:eastAsia="nb-NO"/>
        </w:rPr>
        <w:t>ces</w:t>
      </w:r>
      <w:r w:rsidRPr="00D153BD">
        <w:rPr>
          <w:rFonts w:ascii="Helvetica Neue" w:eastAsiaTheme="minorEastAsia" w:hAnsi="Helvetica Neue" w:cs="Helvetica Neue"/>
          <w:color w:val="434343"/>
          <w:lang w:eastAsia="nb-NO"/>
        </w:rPr>
        <w:t xml:space="preserve"> har nettopp fått melding fra Goma om en tragisk ulykke på mottakssenteret til </w:t>
      </w:r>
      <w:r w:rsidRPr="00D153BD">
        <w:rPr>
          <w:rFonts w:ascii="Helvetica Neue" w:eastAsiaTheme="minorEastAsia" w:hAnsi="Helvetica Neue" w:cs="Helvetica Neue"/>
          <w:b/>
          <w:bCs/>
          <w:color w:val="434343"/>
          <w:lang w:eastAsia="nb-NO"/>
        </w:rPr>
        <w:t>Mama Jeannette</w:t>
      </w:r>
      <w:r w:rsidRPr="00D153BD">
        <w:rPr>
          <w:rFonts w:ascii="Helvetica Neue" w:eastAsiaTheme="minorEastAsia" w:hAnsi="Helvetica Neue" w:cs="Helvetica Neue"/>
          <w:color w:val="434343"/>
          <w:lang w:eastAsia="nb-NO"/>
        </w:rPr>
        <w:t>. Under ekstremt uvær raste en høy steinmur som stod på naboeiendommen over sovehuset der 13 kvinner og barn sov. To av kvinnene døde på stedet. 8 av kvinnene ble fraktet til Kyeshero Hospital og Heal Africa Hospital med brudd og andre skader. For to av dem er situasjonen alvorlig. Et stort hjelpearbeid ble gjort av JOINs feltarbeidere.</w:t>
      </w: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color w:val="434343"/>
          <w:lang w:eastAsia="nb-NO"/>
        </w:rPr>
      </w:pPr>
      <w:r w:rsidRPr="00D153BD">
        <w:rPr>
          <w:rFonts w:ascii="Helvetica Neue" w:eastAsiaTheme="minorEastAsia" w:hAnsi="Helvetica Neue" w:cs="Helvetica Neue"/>
          <w:color w:val="434343"/>
          <w:lang w:eastAsia="nb-NO"/>
        </w:rPr>
        <w:t>Mama Jeannette kunne fortelle JOIN at ei av jentene som omkom, ei ung mor hadde lagt seg over sitt lille barn for å beskytte det. Barnet overlevde uten skader, men mistet sin mor. Mama Jeannette som selv er høygravid har brukt tiden disse siste dagene sammen med kvinnene i gråt og sorg.</w:t>
      </w: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color w:val="434343"/>
          <w:lang w:eastAsia="nb-NO"/>
        </w:rPr>
      </w:pPr>
      <w:r w:rsidRPr="00D153BD">
        <w:rPr>
          <w:rFonts w:ascii="Helvetica Neue" w:eastAsiaTheme="minorEastAsia" w:hAnsi="Helvetica Neue" w:cs="Helvetica Neue"/>
          <w:color w:val="434343"/>
          <w:lang w:eastAsia="nb-NO"/>
        </w:rPr>
        <w:t>Tragedier som dette rammer JOIN sterkt. JOIN arbeider tett sammen med sine lokale medarbeidere som igjen har et nært forhold til kvinnene og barna som mottar støtte. JOINs mottakssentre skal være en trygg havn for jentene som så brutalt er rammet av vold på sin kropp og sjel. Det er derfor ekstra vondt at de skulle oppleve dette.</w:t>
      </w: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color w:val="434343"/>
          <w:lang w:eastAsia="nb-NO"/>
        </w:rPr>
      </w:pP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color w:val="434343"/>
          <w:lang w:eastAsia="nb-NO"/>
        </w:rPr>
      </w:pPr>
      <w:r w:rsidRPr="00D153BD">
        <w:rPr>
          <w:rFonts w:ascii="Helvetica Neue" w:eastAsiaTheme="minorEastAsia" w:hAnsi="Helvetica Neue" w:cs="Helvetica Neue"/>
          <w:color w:val="434343"/>
          <w:lang w:eastAsia="nb-NO"/>
        </w:rPr>
        <w:t>Naboen som eier muren som raste er anmeldt og etterforskningen er i gang.</w:t>
      </w:r>
    </w:p>
    <w:p w:rsidR="00D153BD" w:rsidRPr="00D153BD" w:rsidRDefault="00D153BD" w:rsidP="00D153BD">
      <w:pPr>
        <w:widowControl w:val="0"/>
        <w:autoSpaceDE w:val="0"/>
        <w:autoSpaceDN w:val="0"/>
        <w:adjustRightInd w:val="0"/>
        <w:spacing w:after="0" w:line="240" w:lineRule="auto"/>
        <w:rPr>
          <w:rFonts w:ascii="Helvetica Neue" w:eastAsiaTheme="minorEastAsia" w:hAnsi="Helvetica Neue" w:cs="Helvetica Neue"/>
          <w:color w:val="434343"/>
          <w:lang w:eastAsia="nb-NO"/>
        </w:rPr>
      </w:pPr>
      <w:r w:rsidRPr="00D153BD">
        <w:rPr>
          <w:rFonts w:ascii="Helvetica Neue" w:eastAsiaTheme="minorEastAsia" w:hAnsi="Helvetica Neue" w:cs="Helvetica Neue"/>
          <w:color w:val="434343"/>
          <w:lang w:eastAsia="nb-NO"/>
        </w:rPr>
        <w:t xml:space="preserve">JOIN har orientert sine givere og følgesvenner her i Norge om situasjonen og har utfordret dem til å bidra ekstra slik at et nytt </w:t>
      </w:r>
      <w:r w:rsidRPr="00D153BD">
        <w:rPr>
          <w:rFonts w:ascii="Helvetica Neue" w:eastAsiaTheme="minorEastAsia" w:hAnsi="Helvetica Neue" w:cs="Helvetica Neue"/>
          <w:color w:val="434343"/>
          <w:lang w:eastAsia="nb-NO"/>
        </w:rPr>
        <w:t>sove hus</w:t>
      </w:r>
      <w:r w:rsidRPr="00D153BD">
        <w:rPr>
          <w:rFonts w:ascii="Helvetica Neue" w:eastAsiaTheme="minorEastAsia" w:hAnsi="Helvetica Neue" w:cs="Helvetica Neue"/>
          <w:color w:val="434343"/>
          <w:lang w:eastAsia="nb-NO"/>
        </w:rPr>
        <w:t xml:space="preserve"> raskt kan komme på plass på senteret. JOIN har to mottak</w:t>
      </w:r>
      <w:r w:rsidRPr="00D153BD">
        <w:rPr>
          <w:rFonts w:ascii="Helvetica Neue" w:eastAsiaTheme="minorEastAsia" w:hAnsi="Helvetica Neue" w:cs="Helvetica Neue"/>
          <w:color w:val="434343"/>
          <w:lang w:eastAsia="nb-NO"/>
        </w:rPr>
        <w:t>s</w:t>
      </w:r>
      <w:r w:rsidRPr="00D153BD">
        <w:rPr>
          <w:rFonts w:ascii="Helvetica Neue" w:eastAsiaTheme="minorEastAsia" w:hAnsi="Helvetica Neue" w:cs="Helvetica Neue"/>
          <w:color w:val="434343"/>
          <w:lang w:eastAsia="nb-NO"/>
        </w:rPr>
        <w:t xml:space="preserve">sentre i Goma, i tillegg har </w:t>
      </w:r>
      <w:r w:rsidRPr="00D153BD">
        <w:rPr>
          <w:rFonts w:ascii="Helvetica Neue" w:eastAsiaTheme="minorEastAsia" w:hAnsi="Helvetica Neue" w:cs="Helvetica Neue"/>
          <w:color w:val="434343"/>
          <w:lang w:eastAsia="nb-NO"/>
        </w:rPr>
        <w:t>organisasjonen</w:t>
      </w:r>
      <w:r w:rsidRPr="00D153BD">
        <w:rPr>
          <w:rFonts w:ascii="Helvetica Neue" w:eastAsiaTheme="minorEastAsia" w:hAnsi="Helvetica Neue" w:cs="Helvetica Neue"/>
          <w:color w:val="434343"/>
          <w:lang w:eastAsia="nb-NO"/>
        </w:rPr>
        <w:t xml:space="preserve"> 11 sentre og "lyttehus" i fjellområdene rundt Goma. Disse mottakssentrene mottar ukentlig ca. 40 kvinner og barn som har overlevd brutale overgrep.</w:t>
      </w:r>
    </w:p>
    <w:p w:rsidR="000856E5" w:rsidRDefault="00D153BD" w:rsidP="00D153BD">
      <w:pPr>
        <w:rPr>
          <w:rFonts w:ascii="Helvetica Neue" w:eastAsiaTheme="minorEastAsia" w:hAnsi="Helvetica Neue" w:cs="Helvetica Neue"/>
          <w:color w:val="434343"/>
          <w:lang w:eastAsia="nb-NO"/>
        </w:rPr>
      </w:pPr>
      <w:r w:rsidRPr="00D153BD">
        <w:rPr>
          <w:rFonts w:ascii="Helvetica Neue" w:eastAsiaTheme="minorEastAsia" w:hAnsi="Helvetica Neue" w:cs="Helvetica Neue"/>
          <w:color w:val="434343"/>
          <w:lang w:eastAsia="nb-NO"/>
        </w:rPr>
        <w:t xml:space="preserve">JOIN har siden oppstarten av arbeidet i DR Kongo i 1994 gitt hjelp til over 26 000 voldtatte kvinner og barn. Sentralt i dette arbeidet er de to kvinnelige </w:t>
      </w:r>
      <w:r w:rsidRPr="00D153BD">
        <w:rPr>
          <w:rFonts w:ascii="Helvetica Neue" w:eastAsiaTheme="minorEastAsia" w:hAnsi="Helvetica Neue" w:cs="Helvetica Neue"/>
          <w:color w:val="434343"/>
          <w:lang w:eastAsia="nb-NO"/>
        </w:rPr>
        <w:t>teamlederne</w:t>
      </w:r>
      <w:r w:rsidRPr="00D153BD">
        <w:rPr>
          <w:rFonts w:ascii="Helvetica Neue" w:eastAsiaTheme="minorEastAsia" w:hAnsi="Helvetica Neue" w:cs="Helvetica Neue"/>
          <w:color w:val="434343"/>
          <w:lang w:eastAsia="nb-NO"/>
        </w:rPr>
        <w:t xml:space="preserve"> </w:t>
      </w:r>
      <w:r w:rsidRPr="00D153BD">
        <w:rPr>
          <w:rFonts w:ascii="Helvetica Neue" w:eastAsiaTheme="minorEastAsia" w:hAnsi="Helvetica Neue" w:cs="Helvetica Neue"/>
          <w:b/>
          <w:bCs/>
          <w:color w:val="434343"/>
          <w:lang w:eastAsia="nb-NO"/>
        </w:rPr>
        <w:t>Mama Jeannette og Mama Jeanne</w:t>
      </w:r>
      <w:r w:rsidRPr="00D153BD">
        <w:rPr>
          <w:rFonts w:ascii="Helvetica Neue" w:eastAsiaTheme="minorEastAsia" w:hAnsi="Helvetica Neue" w:cs="Helvetica Neue"/>
          <w:color w:val="434343"/>
          <w:lang w:eastAsia="nb-NO"/>
        </w:rPr>
        <w:t xml:space="preserve">. Begge to ble i år nominert til </w:t>
      </w:r>
      <w:r w:rsidRPr="00D153BD">
        <w:rPr>
          <w:rFonts w:ascii="Helvetica Neue" w:eastAsiaTheme="minorEastAsia" w:hAnsi="Helvetica Neue" w:cs="Helvetica Neue"/>
          <w:b/>
          <w:bCs/>
          <w:color w:val="434343"/>
          <w:lang w:eastAsia="nb-NO"/>
        </w:rPr>
        <w:t>Nobels Fredspris</w:t>
      </w:r>
      <w:r w:rsidRPr="00D153BD">
        <w:rPr>
          <w:rFonts w:ascii="Helvetica Neue" w:eastAsiaTheme="minorEastAsia" w:hAnsi="Helvetica Neue" w:cs="Helvetica Neue"/>
          <w:color w:val="434343"/>
          <w:lang w:eastAsia="nb-NO"/>
        </w:rPr>
        <w:t xml:space="preserve"> sammen med legen Dr. Denis Mukwege.</w:t>
      </w:r>
    </w:p>
    <w:p w:rsidR="00D153BD" w:rsidRDefault="00D153BD" w:rsidP="00D153BD">
      <w:pPr>
        <w:rPr>
          <w:rFonts w:ascii="Helvetica Neue" w:eastAsiaTheme="minorEastAsia" w:hAnsi="Helvetica Neue" w:cs="Helvetica Neue"/>
          <w:color w:val="434343"/>
          <w:lang w:eastAsia="nb-NO"/>
        </w:rPr>
      </w:pPr>
    </w:p>
    <w:p w:rsidR="00D153BD" w:rsidRPr="00D153BD" w:rsidRDefault="00D153BD" w:rsidP="00D153BD">
      <w:r>
        <w:rPr>
          <w:rFonts w:ascii="Helvetica Neue" w:eastAsiaTheme="minorEastAsia" w:hAnsi="Helvetica Neue" w:cs="Helvetica Neue"/>
          <w:color w:val="434343"/>
          <w:lang w:eastAsia="nb-NO"/>
        </w:rPr>
        <w:t>Ta kontakt med JOIN good forces for mer informasjon: Tore Gullaksen mob. 909 74 610</w:t>
      </w:r>
    </w:p>
    <w:sectPr w:rsidR="00D153BD" w:rsidRPr="00D153BD" w:rsidSect="00235B74">
      <w:headerReference w:type="default" r:id="rId8"/>
      <w:footerReference w:type="default" r:id="rId9"/>
      <w:headerReference w:type="first" r:id="rId10"/>
      <w:footerReference w:type="first" r:id="rId11"/>
      <w:pgSz w:w="11900" w:h="16840"/>
      <w:pgMar w:top="1417" w:right="1417" w:bottom="1417" w:left="1417" w:header="340" w:footer="226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3BD" w:rsidRDefault="00D153BD" w:rsidP="004F541C">
      <w:r>
        <w:separator/>
      </w:r>
    </w:p>
  </w:endnote>
  <w:endnote w:type="continuationSeparator" w:id="0">
    <w:p w:rsidR="00D153BD" w:rsidRDefault="00D153BD" w:rsidP="004F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Helvetica Neue">
    <w:panose1 w:val="02000503000000020004"/>
    <w:charset w:val="00"/>
    <w:family w:val="auto"/>
    <w:pitch w:val="variable"/>
    <w:sig w:usb0="E50002FF" w:usb1="500079DB" w:usb2="00000010" w:usb3="00000000" w:csb0="00000001" w:csb1="00000000"/>
  </w:font>
  <w:font w:name="GillSans-Light">
    <w:altName w:val="Gill Sans Light"/>
    <w:panose1 w:val="00000000000000000000"/>
    <w:charset w:val="4D"/>
    <w:family w:val="auto"/>
    <w:notTrueType/>
    <w:pitch w:val="default"/>
    <w:sig w:usb0="00000003" w:usb1="00000000" w:usb2="00000000" w:usb3="00000000" w:csb0="00000001" w:csb1="00000000"/>
  </w:font>
  <w:font w:name="GillSans">
    <w:altName w:val="Gill Sans"/>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pPr w:leftFromText="141" w:rightFromText="141" w:vertAnchor="page" w:horzAnchor="page" w:tblpX="667" w:tblpY="14255"/>
      <w:tblW w:w="0" w:type="auto"/>
      <w:tblLook w:val="04A0" w:firstRow="1" w:lastRow="0" w:firstColumn="1" w:lastColumn="0" w:noHBand="0" w:noVBand="1"/>
    </w:tblPr>
    <w:tblGrid>
      <w:gridCol w:w="3094"/>
      <w:gridCol w:w="3094"/>
      <w:gridCol w:w="3094"/>
    </w:tblGrid>
    <w:tr w:rsidR="004F541C" w:rsidTr="004F541C">
      <w:trPr>
        <w:trHeight w:val="1408"/>
      </w:trPr>
      <w:tc>
        <w:tcPr>
          <w:tcW w:w="3646" w:type="dxa"/>
        </w:tcPr>
        <w:p w:rsidR="004F541C" w:rsidRDefault="004F541C" w:rsidP="004F541C">
          <w:pPr>
            <w:pStyle w:val="Bunntekst"/>
            <w:rPr>
              <w:rFonts w:ascii="GillSans-Light" w:hAnsi="GillSans-Light" w:cs="GillSans-Light"/>
              <w:caps/>
              <w:color w:val="7F7F7F" w:themeColor="text1" w:themeTint="80"/>
            </w:rPr>
          </w:pPr>
        </w:p>
      </w:tc>
      <w:tc>
        <w:tcPr>
          <w:tcW w:w="3647" w:type="dxa"/>
        </w:tcPr>
        <w:p w:rsidR="004F541C" w:rsidRDefault="004F541C" w:rsidP="004F541C">
          <w:pPr>
            <w:pStyle w:val="Bunntekst"/>
            <w:rPr>
              <w:rFonts w:ascii="GillSans-Light" w:hAnsi="GillSans-Light" w:cs="GillSans-Light"/>
              <w:caps/>
              <w:color w:val="7F7F7F" w:themeColor="text1" w:themeTint="80"/>
            </w:rPr>
          </w:pPr>
        </w:p>
      </w:tc>
      <w:tc>
        <w:tcPr>
          <w:tcW w:w="3647" w:type="dxa"/>
        </w:tcPr>
        <w:p w:rsidR="004F541C" w:rsidRPr="002C5104" w:rsidRDefault="004F541C" w:rsidP="004F541C">
          <w:pPr>
            <w:pStyle w:val="BasicParagraph"/>
            <w:rPr>
              <w:rFonts w:ascii="GillSans-Light" w:hAnsi="GillSans-Light" w:cs="GillSans-Light"/>
            </w:rPr>
          </w:pPr>
        </w:p>
      </w:tc>
    </w:tr>
  </w:tbl>
  <w:p w:rsidR="004F541C" w:rsidRDefault="004F541C" w:rsidP="004F541C">
    <w:pPr>
      <w:pStyle w:val="Bunntekst"/>
    </w:pPr>
    <w:r>
      <w:rPr>
        <w:noProof/>
        <w:lang w:val="en-US"/>
      </w:rPr>
      <w:t xml:space="preserve"> </w:t>
    </w:r>
    <w:r>
      <w:rPr>
        <w:noProof/>
        <w:lang w:val="en-US"/>
      </w:rPr>
      <w:drawing>
        <wp:inline distT="0" distB="0" distL="0" distR="0" wp14:anchorId="49C98142" wp14:editId="52709A5D">
          <wp:extent cx="7908810" cy="372007"/>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bunnfelt.pdf"/>
                  <pic:cNvPicPr/>
                </pic:nvPicPr>
                <pic:blipFill>
                  <a:blip r:embed="rId1">
                    <a:extLst>
                      <a:ext uri="{28A0092B-C50C-407E-A947-70E740481C1C}">
                        <a14:useLocalDpi xmlns:a14="http://schemas.microsoft.com/office/drawing/2010/main" val="0"/>
                      </a:ext>
                    </a:extLst>
                  </a:blip>
                  <a:stretch>
                    <a:fillRect/>
                  </a:stretch>
                </pic:blipFill>
                <pic:spPr>
                  <a:xfrm>
                    <a:off x="0" y="0"/>
                    <a:ext cx="7908810" cy="372007"/>
                  </a:xfrm>
                  <a:prstGeom prst="rect">
                    <a:avLst/>
                  </a:prstGeom>
                </pic:spPr>
              </pic:pic>
            </a:graphicData>
          </a:graphic>
        </wp:inline>
      </w:drawing>
    </w:r>
  </w:p>
  <w:tbl>
    <w:tblPr>
      <w:tblStyle w:val="Tabellrutenett"/>
      <w:tblpPr w:leftFromText="141" w:rightFromText="141" w:vertAnchor="page" w:horzAnchor="page" w:tblpX="667" w:tblpY="14255"/>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74"/>
      <w:gridCol w:w="4931"/>
    </w:tblGrid>
    <w:tr w:rsidR="004F541C" w:rsidRPr="002C5104" w:rsidTr="004F541C">
      <w:trPr>
        <w:trHeight w:val="1408"/>
      </w:trPr>
      <w:tc>
        <w:tcPr>
          <w:tcW w:w="3018" w:type="dxa"/>
        </w:tcPr>
        <w:p w:rsidR="004F541C" w:rsidRDefault="004F541C" w:rsidP="004F541C">
          <w:pPr>
            <w:pStyle w:val="BasicParagraph"/>
            <w:rPr>
              <w:rFonts w:ascii="GillSans" w:hAnsi="GillSans" w:cs="GillSans"/>
              <w:lang w:val="en-US"/>
            </w:rPr>
          </w:pPr>
          <w:proofErr w:type="spellStart"/>
          <w:r>
            <w:rPr>
              <w:rFonts w:ascii="GillSans" w:hAnsi="GillSans" w:cs="GillSans"/>
              <w:lang w:val="en-US"/>
            </w:rPr>
            <w:t>Postadresse</w:t>
          </w:r>
          <w:proofErr w:type="spellEnd"/>
          <w:r>
            <w:rPr>
              <w:rFonts w:ascii="GillSans" w:hAnsi="GillSans" w:cs="GillSans"/>
              <w:lang w:val="en-US"/>
            </w:rPr>
            <w:t>:</w:t>
          </w:r>
        </w:p>
        <w:p w:rsidR="004F541C" w:rsidRDefault="004F541C" w:rsidP="004F541C">
          <w:pPr>
            <w:pStyle w:val="BasicParagraph"/>
            <w:rPr>
              <w:rFonts w:ascii="GillSans-Light" w:hAnsi="GillSans-Light" w:cs="GillSans-Light"/>
              <w:lang w:val="en-US"/>
            </w:rPr>
          </w:pPr>
          <w:proofErr w:type="spellStart"/>
          <w:r>
            <w:rPr>
              <w:rFonts w:ascii="GillSans-Light" w:hAnsi="GillSans-Light" w:cs="GillSans-Light"/>
              <w:lang w:val="en-US"/>
            </w:rPr>
            <w:t>Pb</w:t>
          </w:r>
          <w:proofErr w:type="spellEnd"/>
          <w:r>
            <w:rPr>
              <w:rFonts w:ascii="GillSans-Light" w:hAnsi="GillSans-Light" w:cs="GillSans-Light"/>
              <w:lang w:val="en-US"/>
            </w:rPr>
            <w:t xml:space="preserve"> 410, Lundsiden</w:t>
          </w:r>
        </w:p>
        <w:p w:rsidR="004F541C" w:rsidRDefault="004F541C" w:rsidP="004F541C">
          <w:pPr>
            <w:pStyle w:val="BasicParagraph"/>
            <w:rPr>
              <w:rFonts w:ascii="GillSans-Light" w:hAnsi="GillSans-Light" w:cs="GillSans-Light"/>
              <w:lang w:val="en-US"/>
            </w:rPr>
          </w:pPr>
          <w:r>
            <w:rPr>
              <w:rFonts w:ascii="GillSans-Light" w:hAnsi="GillSans-Light" w:cs="GillSans-Light"/>
              <w:lang w:val="en-US"/>
            </w:rPr>
            <w:t>4604 Kristiansand</w:t>
          </w:r>
        </w:p>
        <w:p w:rsidR="004F541C" w:rsidRDefault="004F541C" w:rsidP="004F541C">
          <w:pPr>
            <w:pStyle w:val="BasicParagraph"/>
            <w:rPr>
              <w:rFonts w:ascii="GillSans-Light" w:hAnsi="GillSans-Light" w:cs="GillSans-Light"/>
              <w:lang w:val="en-US"/>
            </w:rPr>
          </w:pPr>
        </w:p>
        <w:p w:rsidR="004F541C" w:rsidRDefault="004F541C" w:rsidP="004F541C">
          <w:pPr>
            <w:pStyle w:val="BasicParagraph"/>
            <w:rPr>
              <w:rFonts w:ascii="GillSans" w:hAnsi="GillSans" w:cs="GillSans"/>
              <w:lang w:val="en-US"/>
            </w:rPr>
          </w:pPr>
        </w:p>
        <w:p w:rsidR="004F541C" w:rsidRDefault="004F541C" w:rsidP="004F541C">
          <w:pPr>
            <w:pStyle w:val="Bunntekst"/>
            <w:rPr>
              <w:rFonts w:ascii="GillSans-Light" w:hAnsi="GillSans-Light" w:cs="GillSans-Light"/>
              <w:caps/>
              <w:color w:val="7F7F7F" w:themeColor="text1" w:themeTint="80"/>
            </w:rPr>
          </w:pPr>
        </w:p>
      </w:tc>
      <w:tc>
        <w:tcPr>
          <w:tcW w:w="3074" w:type="dxa"/>
        </w:tcPr>
        <w:p w:rsidR="004F541C" w:rsidRDefault="004F541C" w:rsidP="004F541C">
          <w:pPr>
            <w:pStyle w:val="BasicParagraph"/>
            <w:rPr>
              <w:rFonts w:ascii="GillSans-Light" w:hAnsi="GillSans-Light" w:cs="GillSans-Light"/>
              <w:lang w:val="en-US"/>
            </w:rPr>
          </w:pPr>
          <w:proofErr w:type="spellStart"/>
          <w:r>
            <w:rPr>
              <w:rFonts w:ascii="GillSans" w:hAnsi="GillSans" w:cs="GillSans"/>
              <w:lang w:val="en-US"/>
            </w:rPr>
            <w:t>Besøksadresse</w:t>
          </w:r>
          <w:proofErr w:type="spellEnd"/>
          <w:r>
            <w:rPr>
              <w:rFonts w:ascii="GillSans" w:hAnsi="GillSans" w:cs="GillSans"/>
              <w:lang w:val="en-US"/>
            </w:rPr>
            <w:t>:</w:t>
          </w:r>
        </w:p>
        <w:p w:rsidR="004F541C" w:rsidRDefault="004F541C" w:rsidP="004F541C">
          <w:pPr>
            <w:pStyle w:val="BasicParagraph"/>
            <w:rPr>
              <w:rFonts w:ascii="GillSans-Light" w:hAnsi="GillSans-Light" w:cs="GillSans-Light"/>
              <w:lang w:val="en-US"/>
            </w:rPr>
          </w:pPr>
          <w:r>
            <w:rPr>
              <w:rFonts w:ascii="GillSans-Light" w:hAnsi="GillSans-Light" w:cs="GillSans-Light"/>
              <w:lang w:val="en-US"/>
            </w:rPr>
            <w:t>Bergtorasvei 120</w:t>
          </w:r>
        </w:p>
        <w:p w:rsidR="004F541C" w:rsidRDefault="004F541C" w:rsidP="004F541C">
          <w:pPr>
            <w:pStyle w:val="BasicParagraph"/>
            <w:rPr>
              <w:rFonts w:ascii="GillSans-Light" w:hAnsi="GillSans-Light" w:cs="GillSans-Light"/>
              <w:lang w:val="en-US"/>
            </w:rPr>
          </w:pPr>
          <w:r>
            <w:rPr>
              <w:rFonts w:ascii="GillSans-Light" w:hAnsi="GillSans-Light" w:cs="GillSans-Light"/>
              <w:lang w:val="en-US"/>
            </w:rPr>
            <w:t>4633 Kristiansand</w:t>
          </w:r>
        </w:p>
        <w:p w:rsidR="004F541C" w:rsidRDefault="004F541C" w:rsidP="004F541C">
          <w:pPr>
            <w:pStyle w:val="BasicParagraph"/>
            <w:rPr>
              <w:rFonts w:ascii="GillSans-Light" w:hAnsi="GillSans-Light" w:cs="GillSans-Light"/>
              <w:lang w:val="en-US"/>
            </w:rPr>
          </w:pPr>
        </w:p>
        <w:p w:rsidR="004F541C" w:rsidRDefault="004F541C" w:rsidP="004F541C">
          <w:pPr>
            <w:pStyle w:val="BasicParagraph"/>
            <w:rPr>
              <w:rFonts w:ascii="GillSans-Light" w:hAnsi="GillSans-Light" w:cs="GillSans-Light"/>
              <w:lang w:val="en-US"/>
            </w:rPr>
          </w:pPr>
        </w:p>
        <w:p w:rsidR="004F541C" w:rsidRDefault="004F541C" w:rsidP="004F541C">
          <w:pPr>
            <w:pStyle w:val="Bunntekst"/>
            <w:rPr>
              <w:rFonts w:ascii="GillSans-Light" w:hAnsi="GillSans-Light" w:cs="GillSans-Light"/>
              <w:caps/>
              <w:color w:val="7F7F7F" w:themeColor="text1" w:themeTint="80"/>
            </w:rPr>
          </w:pPr>
        </w:p>
      </w:tc>
      <w:tc>
        <w:tcPr>
          <w:tcW w:w="4931" w:type="dxa"/>
        </w:tcPr>
        <w:p w:rsidR="004F541C" w:rsidRDefault="004F541C" w:rsidP="004F541C">
          <w:pPr>
            <w:pStyle w:val="BasicParagraph"/>
            <w:rPr>
              <w:rFonts w:ascii="GillSans-Light" w:hAnsi="GillSans-Light" w:cs="GillSans-Light"/>
            </w:rPr>
          </w:pPr>
          <w:r>
            <w:rPr>
              <w:rFonts w:ascii="GillSans-Light" w:hAnsi="GillSans-Light" w:cs="GillSans-Light"/>
            </w:rPr>
            <w:t>Telefonnr: 22 01 07 00</w:t>
          </w:r>
        </w:p>
        <w:p w:rsidR="004F541C" w:rsidRDefault="004F541C" w:rsidP="004F541C">
          <w:pPr>
            <w:pStyle w:val="BasicParagraph"/>
            <w:rPr>
              <w:rFonts w:ascii="GillSans-Light" w:hAnsi="GillSans-Light" w:cs="GillSans-Light"/>
            </w:rPr>
          </w:pPr>
          <w:r>
            <w:rPr>
              <w:rFonts w:ascii="GillSans-Light" w:hAnsi="GillSans-Light" w:cs="GillSans-Light"/>
            </w:rPr>
            <w:t>Epost: info@joingf.no</w:t>
          </w:r>
        </w:p>
        <w:p w:rsidR="004F541C" w:rsidRDefault="004F541C" w:rsidP="004F541C">
          <w:pPr>
            <w:pStyle w:val="BasicParagraph"/>
            <w:rPr>
              <w:rFonts w:ascii="GillSans-Light" w:hAnsi="GillSans-Light" w:cs="GillSans-Light"/>
            </w:rPr>
          </w:pPr>
          <w:r>
            <w:rPr>
              <w:rFonts w:ascii="GillSans-Light" w:hAnsi="GillSans-Light" w:cs="GillSans-Light"/>
            </w:rPr>
            <w:t>Bankkonto: 9791 10 88820</w:t>
          </w:r>
        </w:p>
        <w:p w:rsidR="004F541C" w:rsidRDefault="004F541C" w:rsidP="004F541C">
          <w:pPr>
            <w:pStyle w:val="BasicParagraph"/>
            <w:rPr>
              <w:rFonts w:ascii="GillSans-Light" w:hAnsi="GillSans-Light" w:cs="GillSans-Light"/>
            </w:rPr>
          </w:pPr>
          <w:r>
            <w:rPr>
              <w:rFonts w:ascii="GillSans-Light" w:hAnsi="GillSans-Light" w:cs="GillSans-Light"/>
            </w:rPr>
            <w:t>Org.no</w:t>
          </w:r>
          <w:proofErr w:type="gramStart"/>
          <w:r>
            <w:rPr>
              <w:rFonts w:ascii="GillSans-Light" w:hAnsi="GillSans-Light" w:cs="GillSans-Light"/>
            </w:rPr>
            <w:t>.:</w:t>
          </w:r>
          <w:proofErr w:type="gramEnd"/>
          <w:r>
            <w:rPr>
              <w:rFonts w:ascii="GillSans-Light" w:hAnsi="GillSans-Light" w:cs="GillSans-Light"/>
            </w:rPr>
            <w:t xml:space="preserve"> NO 871 529 302</w:t>
          </w:r>
        </w:p>
        <w:p w:rsidR="004F541C" w:rsidRPr="002C5104" w:rsidRDefault="004F541C" w:rsidP="004F541C">
          <w:pPr>
            <w:pStyle w:val="BasicParagraph"/>
            <w:rPr>
              <w:rFonts w:ascii="GillSans-Light" w:hAnsi="GillSans-Light" w:cs="GillSans-Light"/>
            </w:rPr>
          </w:pPr>
          <w:proofErr w:type="spellStart"/>
          <w:r>
            <w:rPr>
              <w:rFonts w:ascii="GillSans-Light" w:hAnsi="GillSans-Light" w:cs="GillSans-Light"/>
            </w:rPr>
            <w:t>Medlem</w:t>
          </w:r>
          <w:proofErr w:type="spellEnd"/>
          <w:r>
            <w:rPr>
              <w:rFonts w:ascii="GillSans-Light" w:hAnsi="GillSans-Light" w:cs="GillSans-Light"/>
            </w:rPr>
            <w:t xml:space="preserve"> </w:t>
          </w:r>
          <w:proofErr w:type="spellStart"/>
          <w:r>
            <w:rPr>
              <w:rFonts w:ascii="GillSans-Light" w:hAnsi="GillSans-Light" w:cs="GillSans-Light"/>
            </w:rPr>
            <w:t>av</w:t>
          </w:r>
          <w:proofErr w:type="spellEnd"/>
          <w:r>
            <w:rPr>
              <w:rFonts w:ascii="GillSans-Light" w:hAnsi="GillSans-Light" w:cs="GillSans-Light"/>
            </w:rPr>
            <w:t xml:space="preserve"> </w:t>
          </w:r>
          <w:proofErr w:type="spellStart"/>
          <w:r>
            <w:rPr>
              <w:rFonts w:ascii="GillSans-Light" w:hAnsi="GillSans-Light" w:cs="GillSans-Light"/>
            </w:rPr>
            <w:t>Innsamlingskontrollen</w:t>
          </w:r>
          <w:proofErr w:type="spellEnd"/>
        </w:p>
      </w:tc>
    </w:tr>
  </w:tbl>
  <w:p w:rsidR="004F541C" w:rsidRDefault="004F541C" w:rsidP="004F541C">
    <w:pPr>
      <w:pStyle w:val="Bunntekst"/>
    </w:pPr>
  </w:p>
  <w:p w:rsidR="004F541C" w:rsidRDefault="004F541C">
    <w:pPr>
      <w:pStyle w:val="Bunn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41C" w:rsidRPr="004F541C" w:rsidRDefault="003B60DD" w:rsidP="004F541C">
    <w:pPr>
      <w:pStyle w:val="Bunntekst"/>
    </w:pPr>
    <w:r>
      <w:rPr>
        <w:noProof/>
        <w:lang w:val="en-US"/>
      </w:rPr>
      <w:drawing>
        <wp:anchor distT="0" distB="0" distL="114300" distR="114300" simplePos="0" relativeHeight="251667456" behindDoc="0" locked="0" layoutInCell="1" allowOverlap="1" wp14:anchorId="5566FC1C" wp14:editId="6AE297C9">
          <wp:simplePos x="0" y="0"/>
          <wp:positionH relativeFrom="margin">
            <wp:posOffset>-919861</wp:posOffset>
          </wp:positionH>
          <wp:positionV relativeFrom="margin">
            <wp:posOffset>7493508</wp:posOffset>
          </wp:positionV>
          <wp:extent cx="8132445" cy="382905"/>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bunnfelt.pdf"/>
                  <pic:cNvPicPr/>
                </pic:nvPicPr>
                <pic:blipFill>
                  <a:blip r:embed="rId1">
                    <a:extLst>
                      <a:ext uri="{28A0092B-C50C-407E-A947-70E740481C1C}">
                        <a14:useLocalDpi xmlns:a14="http://schemas.microsoft.com/office/drawing/2010/main" val="0"/>
                      </a:ext>
                    </a:extLst>
                  </a:blip>
                  <a:stretch>
                    <a:fillRect/>
                  </a:stretch>
                </pic:blipFill>
                <pic:spPr>
                  <a:xfrm>
                    <a:off x="0" y="0"/>
                    <a:ext cx="8132445" cy="382905"/>
                  </a:xfrm>
                  <a:prstGeom prst="rect">
                    <a:avLst/>
                  </a:prstGeom>
                </pic:spPr>
              </pic:pic>
            </a:graphicData>
          </a:graphic>
        </wp:anchor>
      </w:drawing>
    </w:r>
    <w:r>
      <w:rPr>
        <w:noProof/>
        <w:lang w:val="en-US"/>
      </w:rPr>
      <mc:AlternateContent>
        <mc:Choice Requires="wps">
          <w:drawing>
            <wp:anchor distT="0" distB="0" distL="114300" distR="114300" simplePos="0" relativeHeight="251666432" behindDoc="0" locked="0" layoutInCell="1" allowOverlap="1" wp14:anchorId="11E5DD27" wp14:editId="3A61E0A2">
              <wp:simplePos x="0" y="0"/>
              <wp:positionH relativeFrom="column">
                <wp:posOffset>4344035</wp:posOffset>
              </wp:positionH>
              <wp:positionV relativeFrom="paragraph">
                <wp:posOffset>422910</wp:posOffset>
              </wp:positionV>
              <wp:extent cx="1947545" cy="972820"/>
              <wp:effectExtent l="0" t="0" r="0" b="0"/>
              <wp:wrapNone/>
              <wp:docPr id="4" name="Tekstboks 4"/>
              <wp:cNvGraphicFramePr/>
              <a:graphic xmlns:a="http://schemas.openxmlformats.org/drawingml/2006/main">
                <a:graphicData uri="http://schemas.microsoft.com/office/word/2010/wordprocessingShape">
                  <wps:wsp>
                    <wps:cNvSpPr txBox="1"/>
                    <wps:spPr>
                      <a:xfrm>
                        <a:off x="0" y="0"/>
                        <a:ext cx="1947545" cy="9728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F541C" w:rsidRDefault="004F541C" w:rsidP="004F541C">
                          <w:pPr>
                            <w:pStyle w:val="BasicParagraph"/>
                            <w:rPr>
                              <w:rFonts w:ascii="GillSans-Light" w:hAnsi="GillSans-Light" w:cs="GillSans-Light"/>
                              <w:sz w:val="20"/>
                              <w:szCs w:val="20"/>
                            </w:rPr>
                          </w:pPr>
                          <w:r>
                            <w:rPr>
                              <w:rFonts w:ascii="GillSans-Light" w:hAnsi="GillSans-Light" w:cs="GillSans-Light"/>
                              <w:sz w:val="20"/>
                              <w:szCs w:val="20"/>
                            </w:rPr>
                            <w:t>Telefonnr: 22 01 07 00</w:t>
                          </w:r>
                        </w:p>
                        <w:p w:rsidR="004F541C" w:rsidRDefault="004F541C" w:rsidP="004F541C">
                          <w:pPr>
                            <w:pStyle w:val="BasicParagraph"/>
                            <w:rPr>
                              <w:rFonts w:ascii="GillSans-Light" w:hAnsi="GillSans-Light" w:cs="GillSans-Light"/>
                              <w:sz w:val="20"/>
                              <w:szCs w:val="20"/>
                            </w:rPr>
                          </w:pPr>
                          <w:r>
                            <w:rPr>
                              <w:rFonts w:ascii="GillSans-Light" w:hAnsi="GillSans-Light" w:cs="GillSans-Light"/>
                              <w:sz w:val="20"/>
                              <w:szCs w:val="20"/>
                            </w:rPr>
                            <w:t>Epost: info@joingf.no</w:t>
                          </w:r>
                        </w:p>
                        <w:p w:rsidR="004F541C" w:rsidRDefault="004F541C" w:rsidP="004F541C">
                          <w:pPr>
                            <w:pStyle w:val="BasicParagraph"/>
                            <w:rPr>
                              <w:rFonts w:ascii="GillSans-Light" w:hAnsi="GillSans-Light" w:cs="GillSans-Light"/>
                              <w:sz w:val="20"/>
                              <w:szCs w:val="20"/>
                            </w:rPr>
                          </w:pPr>
                          <w:r>
                            <w:rPr>
                              <w:rFonts w:ascii="GillSans-Light" w:hAnsi="GillSans-Light" w:cs="GillSans-Light"/>
                              <w:sz w:val="20"/>
                              <w:szCs w:val="20"/>
                            </w:rPr>
                            <w:t>Bankkonto: 9791 10 88820</w:t>
                          </w:r>
                        </w:p>
                        <w:p w:rsidR="004F541C" w:rsidRDefault="004F541C" w:rsidP="004F541C">
                          <w:pPr>
                            <w:pStyle w:val="BasicParagraph"/>
                            <w:rPr>
                              <w:rFonts w:ascii="GillSans-Light" w:hAnsi="GillSans-Light" w:cs="GillSans-Light"/>
                              <w:sz w:val="20"/>
                              <w:szCs w:val="20"/>
                            </w:rPr>
                          </w:pPr>
                          <w:r>
                            <w:rPr>
                              <w:rFonts w:ascii="GillSans-Light" w:hAnsi="GillSans-Light" w:cs="GillSans-Light"/>
                              <w:sz w:val="20"/>
                              <w:szCs w:val="20"/>
                            </w:rPr>
                            <w:t>Org.no.: NO 871 529 302</w:t>
                          </w:r>
                        </w:p>
                        <w:p w:rsidR="004F541C" w:rsidRPr="004F541C" w:rsidRDefault="004F541C" w:rsidP="004F541C">
                          <w:pPr>
                            <w:pStyle w:val="BasicParagraph"/>
                          </w:pPr>
                          <w:r>
                            <w:rPr>
                              <w:rFonts w:ascii="GillSans-Light" w:hAnsi="GillSans-Light" w:cs="GillSans-Light"/>
                              <w:sz w:val="20"/>
                              <w:szCs w:val="20"/>
                            </w:rPr>
                            <w:t>Medlem av Innsamlingskontrollen</w:t>
                          </w:r>
                        </w:p>
                        <w:p w:rsidR="004F541C" w:rsidRDefault="004F541C" w:rsidP="004F54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boks 4" o:spid="_x0000_s1026" type="#_x0000_t202" style="position:absolute;margin-left:342.05pt;margin-top:33.3pt;width:153.35pt;height:7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" filled="f" stroked="f">
              <v:textbox>
                <w:txbxContent>
                  <w:p w:rsidR="004F541C" w:rsidRDefault="004F541C" w:rsidP="004F541C">
                    <w:pPr>
                      <w:pStyle w:val="BasicParagraph"/>
                      <w:rPr>
                        <w:rFonts w:ascii="GillSans-Light" w:hAnsi="GillSans-Light" w:cs="GillSans-Light"/>
                        <w:sz w:val="20"/>
                        <w:szCs w:val="20"/>
                      </w:rPr>
                    </w:pPr>
                    <w:r>
                      <w:rPr>
                        <w:rFonts w:ascii="GillSans-Light" w:hAnsi="GillSans-Light" w:cs="GillSans-Light"/>
                        <w:sz w:val="20"/>
                        <w:szCs w:val="20"/>
                      </w:rPr>
                      <w:t>Telefonnr: 22 01 07 00</w:t>
                    </w:r>
                  </w:p>
                  <w:p w:rsidR="004F541C" w:rsidRDefault="004F541C" w:rsidP="004F541C">
                    <w:pPr>
                      <w:pStyle w:val="BasicParagraph"/>
                      <w:rPr>
                        <w:rFonts w:ascii="GillSans-Light" w:hAnsi="GillSans-Light" w:cs="GillSans-Light"/>
                        <w:sz w:val="20"/>
                        <w:szCs w:val="20"/>
                      </w:rPr>
                    </w:pPr>
                    <w:r>
                      <w:rPr>
                        <w:rFonts w:ascii="GillSans-Light" w:hAnsi="GillSans-Light" w:cs="GillSans-Light"/>
                        <w:sz w:val="20"/>
                        <w:szCs w:val="20"/>
                      </w:rPr>
                      <w:t>Epost: info@joingf.no</w:t>
                    </w:r>
                  </w:p>
                  <w:p w:rsidR="004F541C" w:rsidRDefault="004F541C" w:rsidP="004F541C">
                    <w:pPr>
                      <w:pStyle w:val="BasicParagraph"/>
                      <w:rPr>
                        <w:rFonts w:ascii="GillSans-Light" w:hAnsi="GillSans-Light" w:cs="GillSans-Light"/>
                        <w:sz w:val="20"/>
                        <w:szCs w:val="20"/>
                      </w:rPr>
                    </w:pPr>
                    <w:r>
                      <w:rPr>
                        <w:rFonts w:ascii="GillSans-Light" w:hAnsi="GillSans-Light" w:cs="GillSans-Light"/>
                        <w:sz w:val="20"/>
                        <w:szCs w:val="20"/>
                      </w:rPr>
                      <w:t>Bankkonto: 9791 10 88820</w:t>
                    </w:r>
                  </w:p>
                  <w:p w:rsidR="004F541C" w:rsidRDefault="004F541C" w:rsidP="004F541C">
                    <w:pPr>
                      <w:pStyle w:val="BasicParagraph"/>
                      <w:rPr>
                        <w:rFonts w:ascii="GillSans-Light" w:hAnsi="GillSans-Light" w:cs="GillSans-Light"/>
                        <w:sz w:val="20"/>
                        <w:szCs w:val="20"/>
                      </w:rPr>
                    </w:pPr>
                    <w:r>
                      <w:rPr>
                        <w:rFonts w:ascii="GillSans-Light" w:hAnsi="GillSans-Light" w:cs="GillSans-Light"/>
                        <w:sz w:val="20"/>
                        <w:szCs w:val="20"/>
                      </w:rPr>
                      <w:t>Org.no.: NO 871 529 302</w:t>
                    </w:r>
                  </w:p>
                  <w:p w:rsidR="004F541C" w:rsidRPr="004F541C" w:rsidRDefault="004F541C" w:rsidP="004F541C">
                    <w:pPr>
                      <w:pStyle w:val="BasicParagraph"/>
                    </w:pPr>
                    <w:r>
                      <w:rPr>
                        <w:rFonts w:ascii="GillSans-Light" w:hAnsi="GillSans-Light" w:cs="GillSans-Light"/>
                        <w:sz w:val="20"/>
                        <w:szCs w:val="20"/>
                      </w:rPr>
                      <w:t>Medlem av Innsamlingskontrollen</w:t>
                    </w:r>
                  </w:p>
                  <w:p w:rsidR="004F541C" w:rsidRDefault="004F541C" w:rsidP="004F541C"/>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57F37AEC" wp14:editId="32BF81EF">
              <wp:simplePos x="0" y="0"/>
              <wp:positionH relativeFrom="column">
                <wp:posOffset>1891665</wp:posOffset>
              </wp:positionH>
              <wp:positionV relativeFrom="paragraph">
                <wp:posOffset>422910</wp:posOffset>
              </wp:positionV>
              <wp:extent cx="1383030" cy="651510"/>
              <wp:effectExtent l="0" t="0" r="0" b="8890"/>
              <wp:wrapNone/>
              <wp:docPr id="3" name="Tekstboks 3"/>
              <wp:cNvGraphicFramePr/>
              <a:graphic xmlns:a="http://schemas.openxmlformats.org/drawingml/2006/main">
                <a:graphicData uri="http://schemas.microsoft.com/office/word/2010/wordprocessingShape">
                  <wps:wsp>
                    <wps:cNvSpPr txBox="1"/>
                    <wps:spPr>
                      <a:xfrm>
                        <a:off x="0" y="0"/>
                        <a:ext cx="1383030" cy="651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F541C" w:rsidRDefault="004F541C" w:rsidP="004F541C">
                          <w:pPr>
                            <w:pStyle w:val="BasicParagraph"/>
                            <w:rPr>
                              <w:rFonts w:ascii="GillSans-Light" w:hAnsi="GillSans-Light" w:cs="GillSans-Light"/>
                              <w:sz w:val="20"/>
                              <w:szCs w:val="20"/>
                              <w:lang w:val="en-US"/>
                            </w:rPr>
                          </w:pPr>
                          <w:proofErr w:type="spellStart"/>
                          <w:r>
                            <w:rPr>
                              <w:rFonts w:ascii="GillSans" w:hAnsi="GillSans" w:cs="GillSans"/>
                              <w:sz w:val="20"/>
                              <w:szCs w:val="20"/>
                              <w:lang w:val="en-US"/>
                            </w:rPr>
                            <w:t>Besøksadresse</w:t>
                          </w:r>
                          <w:proofErr w:type="spellEnd"/>
                          <w:r>
                            <w:rPr>
                              <w:rFonts w:ascii="GillSans" w:hAnsi="GillSans" w:cs="GillSans"/>
                              <w:sz w:val="20"/>
                              <w:szCs w:val="20"/>
                              <w:lang w:val="en-US"/>
                            </w:rPr>
                            <w:t>:</w:t>
                          </w:r>
                        </w:p>
                        <w:p w:rsidR="004F541C" w:rsidRDefault="004F541C" w:rsidP="004F541C">
                          <w:pPr>
                            <w:pStyle w:val="BasicParagraph"/>
                            <w:rPr>
                              <w:rFonts w:ascii="GillSans-Light" w:hAnsi="GillSans-Light" w:cs="GillSans-Light"/>
                              <w:sz w:val="20"/>
                              <w:szCs w:val="20"/>
                              <w:lang w:val="en-US"/>
                            </w:rPr>
                          </w:pPr>
                          <w:r>
                            <w:rPr>
                              <w:rFonts w:ascii="GillSans-Light" w:hAnsi="GillSans-Light" w:cs="GillSans-Light"/>
                              <w:sz w:val="20"/>
                              <w:szCs w:val="20"/>
                              <w:lang w:val="en-US"/>
                            </w:rPr>
                            <w:t>Bergtorasvei 120</w:t>
                          </w:r>
                        </w:p>
                        <w:p w:rsidR="004F541C" w:rsidRDefault="004F541C" w:rsidP="004F541C">
                          <w:pPr>
                            <w:pStyle w:val="BasicParagraph"/>
                            <w:rPr>
                              <w:rFonts w:ascii="GillSans-Light" w:hAnsi="GillSans-Light" w:cs="GillSans-Light"/>
                              <w:sz w:val="20"/>
                              <w:szCs w:val="20"/>
                              <w:lang w:val="en-US"/>
                            </w:rPr>
                          </w:pPr>
                          <w:r>
                            <w:rPr>
                              <w:rFonts w:ascii="GillSans-Light" w:hAnsi="GillSans-Light" w:cs="GillSans-Light"/>
                              <w:sz w:val="20"/>
                              <w:szCs w:val="20"/>
                              <w:lang w:val="en-US"/>
                            </w:rPr>
                            <w:t>4633 Kristiansand</w:t>
                          </w:r>
                        </w:p>
                        <w:p w:rsidR="004F541C" w:rsidRDefault="004F541C" w:rsidP="004F541C">
                          <w:pPr>
                            <w:pStyle w:val="BasicParagraph"/>
                            <w:rPr>
                              <w:rFonts w:ascii="GillSans-Light" w:hAnsi="GillSans-Light" w:cs="GillSans-Light"/>
                              <w:sz w:val="20"/>
                              <w:szCs w:val="20"/>
                              <w:lang w:val="en-US"/>
                            </w:rPr>
                          </w:pPr>
                        </w:p>
                        <w:p w:rsidR="004F541C" w:rsidRDefault="004F541C" w:rsidP="004F54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 o:spid="_x0000_s1027" type="#_x0000_t202" style="position:absolute;margin-left:148.95pt;margin-top:33.3pt;width:108.9pt;height:5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" filled="f" stroked="f">
              <v:textbox>
                <w:txbxContent>
                  <w:p w:rsidR="004F541C" w:rsidRDefault="004F541C" w:rsidP="004F541C">
                    <w:pPr>
                      <w:pStyle w:val="BasicParagraph"/>
                      <w:rPr>
                        <w:rFonts w:ascii="GillSans-Light" w:hAnsi="GillSans-Light" w:cs="GillSans-Light"/>
                        <w:sz w:val="20"/>
                        <w:szCs w:val="20"/>
                        <w:lang w:val="en-US"/>
                      </w:rPr>
                    </w:pPr>
                    <w:proofErr w:type="spellStart"/>
                    <w:r>
                      <w:rPr>
                        <w:rFonts w:ascii="GillSans" w:hAnsi="GillSans" w:cs="GillSans"/>
                        <w:sz w:val="20"/>
                        <w:szCs w:val="20"/>
                        <w:lang w:val="en-US"/>
                      </w:rPr>
                      <w:t>Besøksadresse</w:t>
                    </w:r>
                    <w:proofErr w:type="spellEnd"/>
                    <w:r>
                      <w:rPr>
                        <w:rFonts w:ascii="GillSans" w:hAnsi="GillSans" w:cs="GillSans"/>
                        <w:sz w:val="20"/>
                        <w:szCs w:val="20"/>
                        <w:lang w:val="en-US"/>
                      </w:rPr>
                      <w:t>:</w:t>
                    </w:r>
                  </w:p>
                  <w:p w:rsidR="004F541C" w:rsidRDefault="004F541C" w:rsidP="004F541C">
                    <w:pPr>
                      <w:pStyle w:val="BasicParagraph"/>
                      <w:rPr>
                        <w:rFonts w:ascii="GillSans-Light" w:hAnsi="GillSans-Light" w:cs="GillSans-Light"/>
                        <w:sz w:val="20"/>
                        <w:szCs w:val="20"/>
                        <w:lang w:val="en-US"/>
                      </w:rPr>
                    </w:pPr>
                    <w:r>
                      <w:rPr>
                        <w:rFonts w:ascii="GillSans-Light" w:hAnsi="GillSans-Light" w:cs="GillSans-Light"/>
                        <w:sz w:val="20"/>
                        <w:szCs w:val="20"/>
                        <w:lang w:val="en-US"/>
                      </w:rPr>
                      <w:t>Bergtorasvei 120</w:t>
                    </w:r>
                  </w:p>
                  <w:p w:rsidR="004F541C" w:rsidRDefault="004F541C" w:rsidP="004F541C">
                    <w:pPr>
                      <w:pStyle w:val="BasicParagraph"/>
                      <w:rPr>
                        <w:rFonts w:ascii="GillSans-Light" w:hAnsi="GillSans-Light" w:cs="GillSans-Light"/>
                        <w:sz w:val="20"/>
                        <w:szCs w:val="20"/>
                        <w:lang w:val="en-US"/>
                      </w:rPr>
                    </w:pPr>
                    <w:r>
                      <w:rPr>
                        <w:rFonts w:ascii="GillSans-Light" w:hAnsi="GillSans-Light" w:cs="GillSans-Light"/>
                        <w:sz w:val="20"/>
                        <w:szCs w:val="20"/>
                        <w:lang w:val="en-US"/>
                      </w:rPr>
                      <w:t>4633 Kristiansand</w:t>
                    </w:r>
                  </w:p>
                  <w:p w:rsidR="004F541C" w:rsidRDefault="004F541C" w:rsidP="004F541C">
                    <w:pPr>
                      <w:pStyle w:val="BasicParagraph"/>
                      <w:rPr>
                        <w:rFonts w:ascii="GillSans-Light" w:hAnsi="GillSans-Light" w:cs="GillSans-Light"/>
                        <w:sz w:val="20"/>
                        <w:szCs w:val="20"/>
                        <w:lang w:val="en-US"/>
                      </w:rPr>
                    </w:pPr>
                  </w:p>
                  <w:p w:rsidR="004F541C" w:rsidRDefault="004F541C" w:rsidP="004F541C"/>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77E86B43" wp14:editId="2A67E772">
              <wp:simplePos x="0" y="0"/>
              <wp:positionH relativeFrom="column">
                <wp:posOffset>-380365</wp:posOffset>
              </wp:positionH>
              <wp:positionV relativeFrom="paragraph">
                <wp:posOffset>423202</wp:posOffset>
              </wp:positionV>
              <wp:extent cx="1383030" cy="626745"/>
              <wp:effectExtent l="0" t="0" r="0" b="8255"/>
              <wp:wrapNone/>
              <wp:docPr id="2" name="Tekstboks 2"/>
              <wp:cNvGraphicFramePr/>
              <a:graphic xmlns:a="http://schemas.openxmlformats.org/drawingml/2006/main">
                <a:graphicData uri="http://schemas.microsoft.com/office/word/2010/wordprocessingShape">
                  <wps:wsp>
                    <wps:cNvSpPr txBox="1"/>
                    <wps:spPr>
                      <a:xfrm>
                        <a:off x="0" y="0"/>
                        <a:ext cx="1383030" cy="626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F541C" w:rsidRDefault="004F541C" w:rsidP="004F541C">
                          <w:pPr>
                            <w:pStyle w:val="BasicParagraph"/>
                            <w:rPr>
                              <w:rFonts w:ascii="GillSans" w:hAnsi="GillSans" w:cs="GillSans"/>
                              <w:sz w:val="20"/>
                              <w:szCs w:val="20"/>
                              <w:lang w:val="en-US"/>
                            </w:rPr>
                          </w:pPr>
                          <w:proofErr w:type="spellStart"/>
                          <w:r>
                            <w:rPr>
                              <w:rFonts w:ascii="GillSans" w:hAnsi="GillSans" w:cs="GillSans"/>
                              <w:sz w:val="20"/>
                              <w:szCs w:val="20"/>
                              <w:lang w:val="en-US"/>
                            </w:rPr>
                            <w:t>Postadresse</w:t>
                          </w:r>
                          <w:proofErr w:type="spellEnd"/>
                          <w:r>
                            <w:rPr>
                              <w:rFonts w:ascii="GillSans" w:hAnsi="GillSans" w:cs="GillSans"/>
                              <w:sz w:val="20"/>
                              <w:szCs w:val="20"/>
                              <w:lang w:val="en-US"/>
                            </w:rPr>
                            <w:t xml:space="preserve">: </w:t>
                          </w:r>
                        </w:p>
                        <w:p w:rsidR="004F541C" w:rsidRDefault="004F541C" w:rsidP="004F541C">
                          <w:pPr>
                            <w:pStyle w:val="BasicParagraph"/>
                            <w:rPr>
                              <w:rFonts w:ascii="GillSans-Light" w:hAnsi="GillSans-Light" w:cs="GillSans-Light"/>
                              <w:sz w:val="20"/>
                              <w:szCs w:val="20"/>
                              <w:lang w:val="en-US"/>
                            </w:rPr>
                          </w:pPr>
                          <w:proofErr w:type="spellStart"/>
                          <w:r>
                            <w:rPr>
                              <w:rFonts w:ascii="GillSans-Light" w:hAnsi="GillSans-Light" w:cs="GillSans-Light"/>
                              <w:sz w:val="20"/>
                              <w:szCs w:val="20"/>
                              <w:lang w:val="en-US"/>
                            </w:rPr>
                            <w:t>Pb</w:t>
                          </w:r>
                          <w:proofErr w:type="spellEnd"/>
                          <w:r>
                            <w:rPr>
                              <w:rFonts w:ascii="GillSans-Light" w:hAnsi="GillSans-Light" w:cs="GillSans-Light"/>
                              <w:sz w:val="20"/>
                              <w:szCs w:val="20"/>
                              <w:lang w:val="en-US"/>
                            </w:rPr>
                            <w:t xml:space="preserve"> 410, Lundsiden</w:t>
                          </w:r>
                        </w:p>
                        <w:p w:rsidR="004F541C" w:rsidRDefault="004F541C" w:rsidP="004F541C">
                          <w:pPr>
                            <w:pStyle w:val="BasicParagraph"/>
                            <w:rPr>
                              <w:rFonts w:ascii="GillSans-Light" w:hAnsi="GillSans-Light" w:cs="GillSans-Light"/>
                              <w:sz w:val="20"/>
                              <w:szCs w:val="20"/>
                              <w:lang w:val="en-US"/>
                            </w:rPr>
                          </w:pPr>
                          <w:r>
                            <w:rPr>
                              <w:rFonts w:ascii="GillSans-Light" w:hAnsi="GillSans-Light" w:cs="GillSans-Light"/>
                              <w:sz w:val="20"/>
                              <w:szCs w:val="20"/>
                              <w:lang w:val="en-US"/>
                            </w:rPr>
                            <w:t>4604 Kristiansand</w:t>
                          </w:r>
                        </w:p>
                        <w:p w:rsidR="004F541C" w:rsidRDefault="004F54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 o:spid="_x0000_s1028" type="#_x0000_t202" style="position:absolute;margin-left:-29.9pt;margin-top:33.3pt;width:108.9pt;height:4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" filled="f" stroked="f">
              <v:textbox>
                <w:txbxContent>
                  <w:p w:rsidR="004F541C" w:rsidRDefault="004F541C" w:rsidP="004F541C">
                    <w:pPr>
                      <w:pStyle w:val="BasicParagraph"/>
                      <w:rPr>
                        <w:rFonts w:ascii="GillSans" w:hAnsi="GillSans" w:cs="GillSans"/>
                        <w:sz w:val="20"/>
                        <w:szCs w:val="20"/>
                        <w:lang w:val="en-US"/>
                      </w:rPr>
                    </w:pPr>
                    <w:proofErr w:type="spellStart"/>
                    <w:r>
                      <w:rPr>
                        <w:rFonts w:ascii="GillSans" w:hAnsi="GillSans" w:cs="GillSans"/>
                        <w:sz w:val="20"/>
                        <w:szCs w:val="20"/>
                        <w:lang w:val="en-US"/>
                      </w:rPr>
                      <w:t>Postadresse</w:t>
                    </w:r>
                    <w:proofErr w:type="spellEnd"/>
                    <w:r>
                      <w:rPr>
                        <w:rFonts w:ascii="GillSans" w:hAnsi="GillSans" w:cs="GillSans"/>
                        <w:sz w:val="20"/>
                        <w:szCs w:val="20"/>
                        <w:lang w:val="en-US"/>
                      </w:rPr>
                      <w:t xml:space="preserve">: </w:t>
                    </w:r>
                  </w:p>
                  <w:p w:rsidR="004F541C" w:rsidRDefault="004F541C" w:rsidP="004F541C">
                    <w:pPr>
                      <w:pStyle w:val="BasicParagraph"/>
                      <w:rPr>
                        <w:rFonts w:ascii="GillSans-Light" w:hAnsi="GillSans-Light" w:cs="GillSans-Light"/>
                        <w:sz w:val="20"/>
                        <w:szCs w:val="20"/>
                        <w:lang w:val="en-US"/>
                      </w:rPr>
                    </w:pPr>
                    <w:proofErr w:type="spellStart"/>
                    <w:r>
                      <w:rPr>
                        <w:rFonts w:ascii="GillSans-Light" w:hAnsi="GillSans-Light" w:cs="GillSans-Light"/>
                        <w:sz w:val="20"/>
                        <w:szCs w:val="20"/>
                        <w:lang w:val="en-US"/>
                      </w:rPr>
                      <w:t>Pb</w:t>
                    </w:r>
                    <w:proofErr w:type="spellEnd"/>
                    <w:r>
                      <w:rPr>
                        <w:rFonts w:ascii="GillSans-Light" w:hAnsi="GillSans-Light" w:cs="GillSans-Light"/>
                        <w:sz w:val="20"/>
                        <w:szCs w:val="20"/>
                        <w:lang w:val="en-US"/>
                      </w:rPr>
                      <w:t xml:space="preserve"> 410, Lundsiden</w:t>
                    </w:r>
                  </w:p>
                  <w:p w:rsidR="004F541C" w:rsidRDefault="004F541C" w:rsidP="004F541C">
                    <w:pPr>
                      <w:pStyle w:val="BasicParagraph"/>
                      <w:rPr>
                        <w:rFonts w:ascii="GillSans-Light" w:hAnsi="GillSans-Light" w:cs="GillSans-Light"/>
                        <w:sz w:val="20"/>
                        <w:szCs w:val="20"/>
                        <w:lang w:val="en-US"/>
                      </w:rPr>
                    </w:pPr>
                    <w:r>
                      <w:rPr>
                        <w:rFonts w:ascii="GillSans-Light" w:hAnsi="GillSans-Light" w:cs="GillSans-Light"/>
                        <w:sz w:val="20"/>
                        <w:szCs w:val="20"/>
                        <w:lang w:val="en-US"/>
                      </w:rPr>
                      <w:t>4604 Kristiansand</w:t>
                    </w:r>
                  </w:p>
                  <w:p w:rsidR="004F541C" w:rsidRDefault="004F541C"/>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3BD" w:rsidRDefault="00D153BD" w:rsidP="004F541C">
      <w:r>
        <w:separator/>
      </w:r>
    </w:p>
  </w:footnote>
  <w:footnote w:type="continuationSeparator" w:id="0">
    <w:p w:rsidR="00D153BD" w:rsidRDefault="00D153BD" w:rsidP="004F54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41C" w:rsidRDefault="004F541C">
    <w:pPr>
      <w:pStyle w:val="Topptekst"/>
    </w:pPr>
    <w:r>
      <w:rPr>
        <w:noProof/>
        <w:lang w:val="en-US"/>
      </w:rPr>
      <w:drawing>
        <wp:anchor distT="0" distB="0" distL="114300" distR="114300" simplePos="0" relativeHeight="251659264" behindDoc="0" locked="1" layoutInCell="1" allowOverlap="1" wp14:anchorId="1B0E4503" wp14:editId="0D7A407C">
          <wp:simplePos x="0" y="0"/>
          <wp:positionH relativeFrom="margin">
            <wp:posOffset>4632960</wp:posOffset>
          </wp:positionH>
          <wp:positionV relativeFrom="margin">
            <wp:posOffset>-581025</wp:posOffset>
          </wp:positionV>
          <wp:extent cx="1250315" cy="1003300"/>
          <wp:effectExtent l="0" t="0" r="0" b="12700"/>
          <wp:wrapSquare wrapText="bothSides"/>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41C" w:rsidRDefault="00F572C8" w:rsidP="00F572C8">
    <w:pPr>
      <w:pStyle w:val="Topptekst"/>
      <w:ind w:left="-1417"/>
    </w:pPr>
    <w:r>
      <w:rPr>
        <w:noProof/>
        <w:lang w:val="en-US"/>
      </w:rPr>
      <w:drawing>
        <wp:inline distT="0" distB="0" distL="0" distR="0" wp14:anchorId="35F5E190" wp14:editId="34DB1FFD">
          <wp:extent cx="7559040" cy="1384907"/>
          <wp:effectExtent l="0" t="0" r="0" b="1270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Pressemelding-toppfelt.pdf"/>
                  <pic:cNvPicPr/>
                </pic:nvPicPr>
                <pic:blipFill>
                  <a:blip r:embed="rId1">
                    <a:extLst>
                      <a:ext uri="{28A0092B-C50C-407E-A947-70E740481C1C}">
                        <a14:useLocalDpi xmlns:a14="http://schemas.microsoft.com/office/drawing/2010/main" val="0"/>
                      </a:ext>
                    </a:extLst>
                  </a:blip>
                  <a:stretch>
                    <a:fillRect/>
                  </a:stretch>
                </pic:blipFill>
                <pic:spPr>
                  <a:xfrm>
                    <a:off x="0" y="0"/>
                    <a:ext cx="7563222" cy="138567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4"/>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3BD"/>
    <w:rsid w:val="000856E5"/>
    <w:rsid w:val="00235B74"/>
    <w:rsid w:val="003B60DD"/>
    <w:rsid w:val="004F541C"/>
    <w:rsid w:val="00701088"/>
    <w:rsid w:val="00D153BD"/>
    <w:rsid w:val="00F572C8"/>
    <w:rsid w:val="00FA4C7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72FB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0DD"/>
    <w:pPr>
      <w:spacing w:after="200" w:line="276" w:lineRule="auto"/>
    </w:pPr>
    <w:rPr>
      <w:rFonts w:eastAsiaTheme="minorHAnsi"/>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F541C"/>
    <w:pPr>
      <w:tabs>
        <w:tab w:val="center" w:pos="4536"/>
        <w:tab w:val="right" w:pos="9072"/>
      </w:tabs>
      <w:spacing w:after="0" w:line="240" w:lineRule="auto"/>
    </w:pPr>
    <w:rPr>
      <w:rFonts w:eastAsiaTheme="minorEastAsia"/>
      <w:sz w:val="24"/>
      <w:szCs w:val="24"/>
      <w:lang w:eastAsia="nb-NO"/>
    </w:rPr>
  </w:style>
  <w:style w:type="character" w:customStyle="1" w:styleId="TopptekstTegn">
    <w:name w:val="Topptekst Tegn"/>
    <w:basedOn w:val="Standardskriftforavsnitt"/>
    <w:link w:val="Topptekst"/>
    <w:uiPriority w:val="99"/>
    <w:rsid w:val="004F541C"/>
  </w:style>
  <w:style w:type="paragraph" w:styleId="Bunntekst">
    <w:name w:val="footer"/>
    <w:basedOn w:val="Normal"/>
    <w:link w:val="BunntekstTegn"/>
    <w:uiPriority w:val="99"/>
    <w:unhideWhenUsed/>
    <w:rsid w:val="004F541C"/>
    <w:pPr>
      <w:tabs>
        <w:tab w:val="center" w:pos="4536"/>
        <w:tab w:val="right" w:pos="9072"/>
      </w:tabs>
      <w:spacing w:after="0" w:line="240" w:lineRule="auto"/>
    </w:pPr>
    <w:rPr>
      <w:rFonts w:eastAsiaTheme="minorEastAsia"/>
      <w:sz w:val="24"/>
      <w:szCs w:val="24"/>
      <w:lang w:eastAsia="nb-NO"/>
    </w:rPr>
  </w:style>
  <w:style w:type="character" w:customStyle="1" w:styleId="BunntekstTegn">
    <w:name w:val="Bunntekst Tegn"/>
    <w:basedOn w:val="Standardskriftforavsnitt"/>
    <w:link w:val="Bunntekst"/>
    <w:uiPriority w:val="99"/>
    <w:rsid w:val="004F541C"/>
  </w:style>
  <w:style w:type="table" w:styleId="Tabellrutenett">
    <w:name w:val="Table Grid"/>
    <w:basedOn w:val="Vanligtabell"/>
    <w:uiPriority w:val="59"/>
    <w:rsid w:val="004F54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4F541C"/>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b-NO"/>
    </w:rPr>
  </w:style>
  <w:style w:type="paragraph" w:styleId="Bobletekst">
    <w:name w:val="Balloon Text"/>
    <w:basedOn w:val="Normal"/>
    <w:link w:val="BobletekstTegn"/>
    <w:uiPriority w:val="99"/>
    <w:semiHidden/>
    <w:unhideWhenUsed/>
    <w:rsid w:val="004F541C"/>
    <w:pPr>
      <w:spacing w:after="0" w:line="240" w:lineRule="auto"/>
    </w:pPr>
    <w:rPr>
      <w:rFonts w:ascii="Lucida Grande" w:eastAsiaTheme="minorEastAsia" w:hAnsi="Lucida Grande" w:cs="Lucida Grande"/>
      <w:sz w:val="18"/>
      <w:szCs w:val="18"/>
      <w:lang w:eastAsia="nb-NO"/>
    </w:rPr>
  </w:style>
  <w:style w:type="character" w:customStyle="1" w:styleId="BobletekstTegn">
    <w:name w:val="Bobletekst Tegn"/>
    <w:basedOn w:val="Standardskriftforavsnitt"/>
    <w:link w:val="Bobletekst"/>
    <w:uiPriority w:val="99"/>
    <w:semiHidden/>
    <w:rsid w:val="004F541C"/>
    <w:rPr>
      <w:rFonts w:ascii="Lucida Grande" w:hAnsi="Lucida Grande" w:cs="Lucida Grande"/>
      <w:sz w:val="18"/>
      <w:szCs w:val="18"/>
    </w:rPr>
  </w:style>
  <w:style w:type="character" w:styleId="Sidetall">
    <w:name w:val="page number"/>
    <w:basedOn w:val="Standardskriftforavsnitt"/>
    <w:uiPriority w:val="99"/>
    <w:semiHidden/>
    <w:unhideWhenUsed/>
    <w:rsid w:val="004F541C"/>
  </w:style>
  <w:style w:type="paragraph" w:styleId="Ingenmellomrom">
    <w:name w:val="No Spacing"/>
    <w:link w:val="IngenmellomromTegn"/>
    <w:qFormat/>
    <w:rsid w:val="004F541C"/>
    <w:rPr>
      <w:rFonts w:ascii="PMingLiU" w:hAnsi="PMingLiU"/>
      <w:sz w:val="22"/>
      <w:szCs w:val="22"/>
    </w:rPr>
  </w:style>
  <w:style w:type="character" w:customStyle="1" w:styleId="IngenmellomromTegn">
    <w:name w:val="Ingen mellomrom Tegn"/>
    <w:basedOn w:val="Standardskriftforavsnitt"/>
    <w:link w:val="Ingenmellomrom"/>
    <w:rsid w:val="004F541C"/>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0DD"/>
    <w:pPr>
      <w:spacing w:after="200" w:line="276" w:lineRule="auto"/>
    </w:pPr>
    <w:rPr>
      <w:rFonts w:eastAsiaTheme="minorHAnsi"/>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F541C"/>
    <w:pPr>
      <w:tabs>
        <w:tab w:val="center" w:pos="4536"/>
        <w:tab w:val="right" w:pos="9072"/>
      </w:tabs>
      <w:spacing w:after="0" w:line="240" w:lineRule="auto"/>
    </w:pPr>
    <w:rPr>
      <w:rFonts w:eastAsiaTheme="minorEastAsia"/>
      <w:sz w:val="24"/>
      <w:szCs w:val="24"/>
      <w:lang w:eastAsia="nb-NO"/>
    </w:rPr>
  </w:style>
  <w:style w:type="character" w:customStyle="1" w:styleId="TopptekstTegn">
    <w:name w:val="Topptekst Tegn"/>
    <w:basedOn w:val="Standardskriftforavsnitt"/>
    <w:link w:val="Topptekst"/>
    <w:uiPriority w:val="99"/>
    <w:rsid w:val="004F541C"/>
  </w:style>
  <w:style w:type="paragraph" w:styleId="Bunntekst">
    <w:name w:val="footer"/>
    <w:basedOn w:val="Normal"/>
    <w:link w:val="BunntekstTegn"/>
    <w:uiPriority w:val="99"/>
    <w:unhideWhenUsed/>
    <w:rsid w:val="004F541C"/>
    <w:pPr>
      <w:tabs>
        <w:tab w:val="center" w:pos="4536"/>
        <w:tab w:val="right" w:pos="9072"/>
      </w:tabs>
      <w:spacing w:after="0" w:line="240" w:lineRule="auto"/>
    </w:pPr>
    <w:rPr>
      <w:rFonts w:eastAsiaTheme="minorEastAsia"/>
      <w:sz w:val="24"/>
      <w:szCs w:val="24"/>
      <w:lang w:eastAsia="nb-NO"/>
    </w:rPr>
  </w:style>
  <w:style w:type="character" w:customStyle="1" w:styleId="BunntekstTegn">
    <w:name w:val="Bunntekst Tegn"/>
    <w:basedOn w:val="Standardskriftforavsnitt"/>
    <w:link w:val="Bunntekst"/>
    <w:uiPriority w:val="99"/>
    <w:rsid w:val="004F541C"/>
  </w:style>
  <w:style w:type="table" w:styleId="Tabellrutenett">
    <w:name w:val="Table Grid"/>
    <w:basedOn w:val="Vanligtabell"/>
    <w:uiPriority w:val="59"/>
    <w:rsid w:val="004F54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4F541C"/>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b-NO"/>
    </w:rPr>
  </w:style>
  <w:style w:type="paragraph" w:styleId="Bobletekst">
    <w:name w:val="Balloon Text"/>
    <w:basedOn w:val="Normal"/>
    <w:link w:val="BobletekstTegn"/>
    <w:uiPriority w:val="99"/>
    <w:semiHidden/>
    <w:unhideWhenUsed/>
    <w:rsid w:val="004F541C"/>
    <w:pPr>
      <w:spacing w:after="0" w:line="240" w:lineRule="auto"/>
    </w:pPr>
    <w:rPr>
      <w:rFonts w:ascii="Lucida Grande" w:eastAsiaTheme="minorEastAsia" w:hAnsi="Lucida Grande" w:cs="Lucida Grande"/>
      <w:sz w:val="18"/>
      <w:szCs w:val="18"/>
      <w:lang w:eastAsia="nb-NO"/>
    </w:rPr>
  </w:style>
  <w:style w:type="character" w:customStyle="1" w:styleId="BobletekstTegn">
    <w:name w:val="Bobletekst Tegn"/>
    <w:basedOn w:val="Standardskriftforavsnitt"/>
    <w:link w:val="Bobletekst"/>
    <w:uiPriority w:val="99"/>
    <w:semiHidden/>
    <w:rsid w:val="004F541C"/>
    <w:rPr>
      <w:rFonts w:ascii="Lucida Grande" w:hAnsi="Lucida Grande" w:cs="Lucida Grande"/>
      <w:sz w:val="18"/>
      <w:szCs w:val="18"/>
    </w:rPr>
  </w:style>
  <w:style w:type="character" w:styleId="Sidetall">
    <w:name w:val="page number"/>
    <w:basedOn w:val="Standardskriftforavsnitt"/>
    <w:uiPriority w:val="99"/>
    <w:semiHidden/>
    <w:unhideWhenUsed/>
    <w:rsid w:val="004F541C"/>
  </w:style>
  <w:style w:type="paragraph" w:styleId="Ingenmellomrom">
    <w:name w:val="No Spacing"/>
    <w:link w:val="IngenmellomromTegn"/>
    <w:qFormat/>
    <w:rsid w:val="004F541C"/>
    <w:rPr>
      <w:rFonts w:ascii="PMingLiU" w:hAnsi="PMingLiU"/>
      <w:sz w:val="22"/>
      <w:szCs w:val="22"/>
    </w:rPr>
  </w:style>
  <w:style w:type="character" w:customStyle="1" w:styleId="IngenmellomromTegn">
    <w:name w:val="Ingen mellomrom Tegn"/>
    <w:basedOn w:val="Standardskriftforavsnitt"/>
    <w:link w:val="Ingenmellomrom"/>
    <w:rsid w:val="004F541C"/>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rit:Library:Application%20Support:Microsoft:Office:Brukermaler:Mine%20maler:Pressemelding%20Mal%20Word%202012%20JOI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2FC16-880E-2F44-B6BB-ED143C300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Pressemelding Mal Word 2012 JOIN.dotx</Template>
  <TotalTime>2</TotalTime>
  <Pages>1</Pages>
  <Words>363</Words>
  <Characters>1928</Characters>
  <Application>Microsoft Macintosh Word</Application>
  <DocSecurity>0</DocSecurity>
  <Lines>16</Lines>
  <Paragraphs>4</Paragraphs>
  <ScaleCrop>false</ScaleCrop>
  <Company>CRN</Company>
  <LinksUpToDate>false</LinksUpToDate>
  <CharactersWithSpaces>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Toppe Berg</dc:creator>
  <cp:keywords/>
  <dc:description/>
  <cp:lastModifiedBy>Marit Toppe Berg</cp:lastModifiedBy>
  <cp:revision>1</cp:revision>
  <cp:lastPrinted>2012-04-30T12:07:00Z</cp:lastPrinted>
  <dcterms:created xsi:type="dcterms:W3CDTF">2015-06-01T09:23:00Z</dcterms:created>
  <dcterms:modified xsi:type="dcterms:W3CDTF">2015-06-01T09:28:00Z</dcterms:modified>
</cp:coreProperties>
</file>