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BB2AE" w14:textId="77777777" w:rsidR="009119C5" w:rsidRDefault="0092318D">
      <w:pPr>
        <w:pStyle w:val="BrdtextA"/>
        <w:rPr>
          <w:rStyle w:val="Hyperlink0"/>
          <w:rFonts w:ascii="Verdana" w:eastAsia="Verdana" w:hAnsi="Verdana" w:cs="Verdana"/>
          <w:sz w:val="18"/>
          <w:szCs w:val="18"/>
        </w:rPr>
      </w:pPr>
      <w:proofErr w:type="spellStart"/>
      <w:r>
        <w:rPr>
          <w:rStyle w:val="Hyperlink0"/>
          <w:rFonts w:ascii="Verdana" w:hAnsi="Verdana"/>
          <w:sz w:val="18"/>
          <w:szCs w:val="18"/>
        </w:rPr>
        <w:t>Pressinformation</w:t>
      </w:r>
      <w:proofErr w:type="spellEnd"/>
      <w:r>
        <w:rPr>
          <w:rStyle w:val="Hyperlink0"/>
          <w:rFonts w:ascii="Verdana" w:hAnsi="Verdana"/>
          <w:sz w:val="18"/>
          <w:szCs w:val="18"/>
        </w:rPr>
        <w:t xml:space="preserve"> </w:t>
      </w:r>
      <w:r>
        <w:rPr>
          <w:rStyle w:val="Hyperlink0"/>
          <w:rFonts w:ascii="Verdana" w:hAnsi="Verdana"/>
          <w:sz w:val="18"/>
          <w:szCs w:val="18"/>
          <w:lang w:val="sv-SE"/>
        </w:rPr>
        <w:t xml:space="preserve">– </w:t>
      </w:r>
      <w:proofErr w:type="spellStart"/>
      <w:r>
        <w:rPr>
          <w:rStyle w:val="Hyperlink0"/>
          <w:rFonts w:ascii="Verdana" w:hAnsi="Verdana"/>
          <w:sz w:val="18"/>
          <w:szCs w:val="18"/>
        </w:rPr>
        <w:t>fritt</w:t>
      </w:r>
      <w:proofErr w:type="spellEnd"/>
      <w:r>
        <w:rPr>
          <w:rStyle w:val="Hyperlink0"/>
          <w:rFonts w:ascii="Verdana" w:hAnsi="Verdana"/>
          <w:sz w:val="18"/>
          <w:szCs w:val="18"/>
        </w:rPr>
        <w:t xml:space="preserve"> f</w:t>
      </w:r>
      <w:r>
        <w:rPr>
          <w:rStyle w:val="Hyperlink0"/>
          <w:rFonts w:ascii="Verdana" w:hAnsi="Verdana"/>
          <w:sz w:val="18"/>
          <w:szCs w:val="18"/>
          <w:lang w:val="sv-SE"/>
        </w:rPr>
        <w:t>ö</w:t>
      </w:r>
      <w:r>
        <w:rPr>
          <w:rStyle w:val="Hyperlink0"/>
          <w:rFonts w:ascii="Verdana" w:hAnsi="Verdana"/>
          <w:sz w:val="18"/>
          <w:szCs w:val="18"/>
          <w:lang w:val="nl-NL"/>
        </w:rPr>
        <w:t xml:space="preserve">r </w:t>
      </w:r>
      <w:proofErr w:type="spellStart"/>
      <w:r>
        <w:rPr>
          <w:rStyle w:val="Hyperlink0"/>
          <w:rFonts w:ascii="Verdana" w:hAnsi="Verdana"/>
          <w:sz w:val="18"/>
          <w:szCs w:val="18"/>
          <w:lang w:val="nl-NL"/>
        </w:rPr>
        <w:t>publicering</w:t>
      </w:r>
      <w:proofErr w:type="spellEnd"/>
    </w:p>
    <w:p w14:paraId="36B2AA28" w14:textId="77777777" w:rsidR="009119C5" w:rsidRDefault="0092318D">
      <w:pPr>
        <w:pStyle w:val="BrdtextA"/>
        <w:rPr>
          <w:rStyle w:val="Hyperlink0"/>
          <w:rFonts w:ascii="Verdana" w:eastAsia="Verdana" w:hAnsi="Verdana" w:cs="Verdana"/>
          <w:sz w:val="18"/>
          <w:szCs w:val="18"/>
        </w:rPr>
      </w:pPr>
      <w:proofErr w:type="spellStart"/>
      <w:r>
        <w:rPr>
          <w:rStyle w:val="Hyperlink0"/>
          <w:rFonts w:ascii="Verdana" w:hAnsi="Verdana"/>
          <w:sz w:val="18"/>
          <w:szCs w:val="18"/>
        </w:rPr>
        <w:t>Puustelli</w:t>
      </w:r>
      <w:proofErr w:type="spellEnd"/>
      <w:r>
        <w:rPr>
          <w:rStyle w:val="Hyperlink0"/>
          <w:rFonts w:ascii="Verdana" w:hAnsi="Verdana"/>
          <w:sz w:val="18"/>
          <w:szCs w:val="18"/>
        </w:rPr>
        <w:t xml:space="preserve"> Group </w:t>
      </w:r>
      <w:proofErr w:type="spellStart"/>
      <w:r>
        <w:rPr>
          <w:rStyle w:val="Hyperlink0"/>
          <w:rFonts w:ascii="Verdana" w:hAnsi="Verdana"/>
          <w:sz w:val="18"/>
          <w:szCs w:val="18"/>
        </w:rPr>
        <w:t>Oy</w:t>
      </w:r>
      <w:proofErr w:type="spellEnd"/>
    </w:p>
    <w:p w14:paraId="7F369E6A" w14:textId="7A243104" w:rsidR="009119C5" w:rsidRDefault="0092318D">
      <w:pPr>
        <w:pStyle w:val="BrdtextA"/>
        <w:rPr>
          <w:rStyle w:val="Hyperlink0"/>
          <w:rFonts w:ascii="Verdana" w:eastAsia="Verdana" w:hAnsi="Verdana" w:cs="Verdana"/>
          <w:sz w:val="18"/>
          <w:szCs w:val="18"/>
        </w:rPr>
      </w:pPr>
      <w:r>
        <w:rPr>
          <w:rStyle w:val="Hyperlink0"/>
          <w:rFonts w:ascii="Verdana" w:hAnsi="Verdana"/>
          <w:sz w:val="18"/>
          <w:szCs w:val="18"/>
        </w:rPr>
        <w:t>201</w:t>
      </w:r>
      <w:r w:rsidR="00840626">
        <w:rPr>
          <w:rStyle w:val="Hyperlink0"/>
          <w:rFonts w:ascii="Verdana" w:hAnsi="Verdana"/>
          <w:sz w:val="18"/>
          <w:szCs w:val="18"/>
          <w:lang w:val="sv-SE"/>
        </w:rPr>
        <w:t>9</w:t>
      </w:r>
      <w:r>
        <w:rPr>
          <w:rStyle w:val="Hyperlink0"/>
          <w:rFonts w:ascii="Verdana" w:hAnsi="Verdana"/>
          <w:sz w:val="18"/>
          <w:szCs w:val="18"/>
        </w:rPr>
        <w:t>-</w:t>
      </w:r>
      <w:r w:rsidR="00110127">
        <w:rPr>
          <w:rStyle w:val="Hyperlink0"/>
          <w:rFonts w:ascii="Verdana" w:hAnsi="Verdana"/>
          <w:sz w:val="18"/>
          <w:szCs w:val="18"/>
          <w:lang w:val="sv-SE"/>
        </w:rPr>
        <w:t>04</w:t>
      </w:r>
      <w:r w:rsidR="00840626">
        <w:rPr>
          <w:rStyle w:val="Hyperlink0"/>
          <w:rFonts w:ascii="Verdana" w:hAnsi="Verdana"/>
          <w:sz w:val="18"/>
          <w:szCs w:val="18"/>
          <w:lang w:val="sv-SE"/>
        </w:rPr>
        <w:t>-</w:t>
      </w:r>
      <w:r w:rsidR="00110127">
        <w:rPr>
          <w:rStyle w:val="Hyperlink0"/>
          <w:rFonts w:ascii="Verdana" w:hAnsi="Verdana"/>
          <w:sz w:val="18"/>
          <w:szCs w:val="18"/>
          <w:lang w:val="sv-SE"/>
        </w:rPr>
        <w:t>03</w:t>
      </w:r>
    </w:p>
    <w:p w14:paraId="6D683933" w14:textId="77777777" w:rsidR="009119C5" w:rsidRDefault="009119C5">
      <w:pPr>
        <w:pStyle w:val="BrdtextA"/>
        <w:rPr>
          <w:rFonts w:ascii="Verdana" w:eastAsia="Verdana" w:hAnsi="Verdana" w:cs="Verdana"/>
          <w:sz w:val="18"/>
          <w:szCs w:val="18"/>
        </w:rPr>
      </w:pPr>
    </w:p>
    <w:p w14:paraId="52673A8F" w14:textId="77777777" w:rsidR="009119C5" w:rsidRDefault="009119C5">
      <w:pPr>
        <w:pStyle w:val="BrdtextA"/>
        <w:rPr>
          <w:rFonts w:ascii="Verdana" w:eastAsia="Verdana" w:hAnsi="Verdana" w:cs="Verdana"/>
          <w:sz w:val="18"/>
          <w:szCs w:val="18"/>
        </w:rPr>
      </w:pPr>
    </w:p>
    <w:p w14:paraId="5D3E627A" w14:textId="77777777" w:rsidR="009119C5" w:rsidRDefault="009119C5">
      <w:pPr>
        <w:pStyle w:val="BrdtextA"/>
        <w:rPr>
          <w:rFonts w:ascii="Verdana" w:eastAsia="Verdana" w:hAnsi="Verdana" w:cs="Verdana"/>
          <w:sz w:val="18"/>
          <w:szCs w:val="18"/>
        </w:rPr>
      </w:pPr>
      <w:bookmarkStart w:id="0" w:name="_GoBack"/>
      <w:bookmarkEnd w:id="0"/>
    </w:p>
    <w:p w14:paraId="3D54DD0E" w14:textId="77777777" w:rsidR="00840626" w:rsidRDefault="00840626">
      <w:pPr>
        <w:pStyle w:val="BrdtextA"/>
        <w:rPr>
          <w:rFonts w:ascii="Verdana" w:eastAsia="Verdana" w:hAnsi="Verdana" w:cs="Verdana"/>
          <w:sz w:val="18"/>
          <w:szCs w:val="18"/>
        </w:rPr>
      </w:pPr>
    </w:p>
    <w:p w14:paraId="7BB129CA" w14:textId="77777777" w:rsidR="00D974FF" w:rsidRPr="00D974FF" w:rsidRDefault="00D974FF" w:rsidP="00D974FF">
      <w:pPr>
        <w:rPr>
          <w:rFonts w:ascii="Cambria" w:eastAsia="Times New Roman" w:hAnsi="Cambria"/>
          <w:sz w:val="32"/>
          <w:szCs w:val="32"/>
          <w:bdr w:val="none" w:sz="0" w:space="0" w:color="auto"/>
          <w:lang w:val="sv-SE" w:eastAsia="sv-SE"/>
        </w:rPr>
      </w:pPr>
      <w:r w:rsidRPr="00D974FF">
        <w:rPr>
          <w:rFonts w:ascii="Cambria" w:eastAsia="Times New Roman" w:hAnsi="Cambria" w:cs="Tahoma"/>
          <w:b/>
          <w:bCs/>
          <w:color w:val="212121"/>
          <w:sz w:val="32"/>
          <w:szCs w:val="32"/>
          <w:bdr w:val="none" w:sz="0" w:space="0" w:color="auto"/>
          <w:shd w:val="clear" w:color="auto" w:fill="FFFFFF"/>
          <w:lang w:val="sv-SE" w:eastAsia="sv-SE"/>
        </w:rPr>
        <w:t>Puustellis projektteam växer – siktar på dubbelt upp i år</w:t>
      </w:r>
    </w:p>
    <w:p w14:paraId="569D2411" w14:textId="77777777" w:rsidR="009119C5" w:rsidRDefault="009119C5">
      <w:pPr>
        <w:pStyle w:val="BrdtextB"/>
        <w:widowControl w:val="0"/>
        <w:tabs>
          <w:tab w:val="left" w:pos="720"/>
          <w:tab w:val="left" w:pos="1440"/>
          <w:tab w:val="left" w:pos="2160"/>
          <w:tab w:val="left" w:pos="2880"/>
          <w:tab w:val="left" w:pos="3600"/>
          <w:tab w:val="left" w:pos="4320"/>
        </w:tabs>
        <w:spacing w:line="360" w:lineRule="auto"/>
        <w:ind w:firstLine="360"/>
        <w:rPr>
          <w:rStyle w:val="Hyperlink0"/>
          <w:rFonts w:ascii="Cambria" w:eastAsia="Cambria" w:hAnsi="Cambria" w:cs="Cambria"/>
          <w:b/>
          <w:bCs/>
          <w:sz w:val="28"/>
          <w:szCs w:val="28"/>
        </w:rPr>
      </w:pPr>
    </w:p>
    <w:p w14:paraId="657D796A" w14:textId="77777777" w:rsidR="009119C5" w:rsidRDefault="009119C5">
      <w:pPr>
        <w:pStyle w:val="BrdtextB"/>
        <w:widowControl w:val="0"/>
        <w:tabs>
          <w:tab w:val="left" w:pos="720"/>
          <w:tab w:val="left" w:pos="1440"/>
          <w:tab w:val="left" w:pos="2160"/>
          <w:tab w:val="left" w:pos="2880"/>
          <w:tab w:val="left" w:pos="3600"/>
          <w:tab w:val="left" w:pos="4320"/>
        </w:tabs>
        <w:spacing w:line="360" w:lineRule="auto"/>
        <w:ind w:firstLine="360"/>
        <w:rPr>
          <w:rFonts w:ascii="Cambria" w:eastAsia="Cambria" w:hAnsi="Cambria" w:cs="Cambria"/>
          <w:sz w:val="22"/>
          <w:szCs w:val="22"/>
        </w:rPr>
      </w:pPr>
    </w:p>
    <w:p w14:paraId="19A7BE2A" w14:textId="77777777" w:rsidR="00D974FF" w:rsidRPr="00D974FF" w:rsidRDefault="00D974FF" w:rsidP="00D974F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8"/>
          <w:szCs w:val="28"/>
          <w:bdr w:val="none" w:sz="0" w:space="0" w:color="auto"/>
          <w:lang w:val="sv-SE" w:eastAsia="sv-SE"/>
        </w:rPr>
      </w:pPr>
      <w:r w:rsidRPr="00D974FF">
        <w:rPr>
          <w:rFonts w:ascii="Cambria" w:eastAsia="Times New Roman" w:hAnsi="Cambria" w:cs="Tahoma"/>
          <w:b/>
          <w:bCs/>
          <w:color w:val="212121"/>
          <w:sz w:val="28"/>
          <w:szCs w:val="28"/>
          <w:bdr w:val="none" w:sz="0" w:space="0" w:color="auto"/>
          <w:shd w:val="clear" w:color="auto" w:fill="FFFFFF"/>
          <w:lang w:val="sv-SE" w:eastAsia="sv-SE"/>
        </w:rPr>
        <w:t>Nu växer Puustelli köks avdelning för projektförsäljning. Henrik Kristiansson är nyanställd som projektsäljare och projektteamets mål är högt satt: </w:t>
      </w:r>
      <w:r w:rsidRPr="00D974FF">
        <w:rPr>
          <w:rFonts w:ascii="Cambria" w:eastAsia="Times New Roman" w:hAnsi="Cambria" w:cs="Tahoma"/>
          <w:b/>
          <w:bCs/>
          <w:color w:val="212121"/>
          <w:sz w:val="28"/>
          <w:szCs w:val="28"/>
          <w:bdr w:val="none" w:sz="0" w:space="0" w:color="auto"/>
          <w:shd w:val="clear" w:color="auto" w:fill="FFFFFF"/>
          <w:lang w:val="sv-SE" w:eastAsia="sv-SE"/>
        </w:rPr>
        <w:br/>
        <w:t>100 procent mer sålt under 2019.</w:t>
      </w:r>
    </w:p>
    <w:p w14:paraId="5336FEE3" w14:textId="77777777" w:rsidR="009119C5" w:rsidRDefault="009119C5">
      <w:pPr>
        <w:pStyle w:val="BrdtextB"/>
        <w:widowControl w:val="0"/>
        <w:tabs>
          <w:tab w:val="left" w:pos="720"/>
          <w:tab w:val="left" w:pos="1440"/>
          <w:tab w:val="left" w:pos="2160"/>
          <w:tab w:val="left" w:pos="2880"/>
          <w:tab w:val="left" w:pos="3600"/>
          <w:tab w:val="left" w:pos="4320"/>
        </w:tabs>
        <w:spacing w:line="360" w:lineRule="auto"/>
        <w:ind w:firstLine="360"/>
        <w:rPr>
          <w:b/>
          <w:bCs/>
          <w:sz w:val="28"/>
          <w:szCs w:val="28"/>
        </w:rPr>
      </w:pPr>
    </w:p>
    <w:p w14:paraId="7FDD3C0D" w14:textId="35DCB33A" w:rsidR="00840626" w:rsidRDefault="00D974FF" w:rsidP="00D974F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ahoma"/>
          <w:color w:val="212121"/>
          <w:sz w:val="28"/>
          <w:szCs w:val="28"/>
          <w:bdr w:val="none" w:sz="0" w:space="0" w:color="auto"/>
          <w:shd w:val="clear" w:color="auto" w:fill="FFFFFF"/>
          <w:lang w:val="sv-SE" w:eastAsia="sv-SE"/>
        </w:rPr>
      </w:pPr>
      <w:r w:rsidRPr="00D974FF">
        <w:rPr>
          <w:rFonts w:ascii="Cambria" w:eastAsia="Times New Roman" w:hAnsi="Cambria" w:cs="Tahoma"/>
          <w:color w:val="212121"/>
          <w:sz w:val="28"/>
          <w:szCs w:val="28"/>
          <w:bdr w:val="none" w:sz="0" w:space="0" w:color="auto"/>
          <w:shd w:val="clear" w:color="auto" w:fill="FFFFFF"/>
          <w:lang w:val="sv-SE" w:eastAsia="sv-SE"/>
        </w:rPr>
        <w:t>Våren 2017 drog Puustelli kök igång sin svenska avdelning för projektförsäljning. Strax därefter fick avdelningen sin första beställning, 87 kök i ett miljösmart hus i Malmö.</w:t>
      </w:r>
      <w:r w:rsidRPr="00D974FF">
        <w:rPr>
          <w:rFonts w:ascii="Cambria" w:eastAsia="Times New Roman" w:hAnsi="Cambria" w:cs="Tahoma"/>
          <w:color w:val="212121"/>
          <w:sz w:val="28"/>
          <w:szCs w:val="28"/>
          <w:bdr w:val="none" w:sz="0" w:space="0" w:color="auto"/>
          <w:lang w:val="sv-SE" w:eastAsia="sv-SE"/>
        </w:rPr>
        <w:br/>
      </w:r>
      <w:r w:rsidRPr="00D974FF">
        <w:rPr>
          <w:rFonts w:ascii="Cambria" w:eastAsia="Times New Roman" w:hAnsi="Cambria" w:cs="Tahoma"/>
          <w:color w:val="212121"/>
          <w:sz w:val="28"/>
          <w:szCs w:val="28"/>
          <w:bdr w:val="none" w:sz="0" w:space="0" w:color="auto"/>
          <w:shd w:val="clear" w:color="auto" w:fill="FFFFFF"/>
          <w:lang w:val="sv-SE" w:eastAsia="sv-SE"/>
        </w:rPr>
        <w:t>– Det var en rivstart som gav mersmak och hjälpte oss att etablera oss på projektmarknaden i Sverige, säger Richard Moberg, chef för avdelningen sedan starten. </w:t>
      </w:r>
      <w:r w:rsidRPr="00D974FF">
        <w:rPr>
          <w:rFonts w:ascii="Cambria" w:eastAsia="Times New Roman" w:hAnsi="Cambria" w:cs="Tahoma"/>
          <w:color w:val="212121"/>
          <w:sz w:val="28"/>
          <w:szCs w:val="28"/>
          <w:bdr w:val="none" w:sz="0" w:space="0" w:color="auto"/>
          <w:lang w:val="sv-SE" w:eastAsia="sv-SE"/>
        </w:rPr>
        <w:br/>
      </w:r>
      <w:r w:rsidRPr="00D974FF">
        <w:rPr>
          <w:rFonts w:ascii="Cambria" w:eastAsia="Times New Roman" w:hAnsi="Cambria" w:cs="Tahoma"/>
          <w:color w:val="212121"/>
          <w:sz w:val="28"/>
          <w:szCs w:val="28"/>
          <w:bdr w:val="none" w:sz="0" w:space="0" w:color="auto"/>
          <w:lang w:val="sv-SE" w:eastAsia="sv-SE"/>
        </w:rPr>
        <w:br/>
      </w:r>
      <w:r w:rsidRPr="00D974FF">
        <w:rPr>
          <w:rFonts w:ascii="Cambria" w:eastAsia="Times New Roman" w:hAnsi="Cambria" w:cs="Tahoma"/>
          <w:b/>
          <w:bCs/>
          <w:color w:val="212121"/>
          <w:sz w:val="28"/>
          <w:szCs w:val="28"/>
          <w:bdr w:val="none" w:sz="0" w:space="0" w:color="auto"/>
          <w:shd w:val="clear" w:color="auto" w:fill="FFFFFF"/>
          <w:lang w:val="sv-SE" w:eastAsia="sv-SE"/>
        </w:rPr>
        <w:t>Projektsäljare med gedigen byggerfarenhet</w:t>
      </w:r>
      <w:r w:rsidRPr="00D974FF">
        <w:rPr>
          <w:rFonts w:ascii="Cambria" w:eastAsia="Times New Roman" w:hAnsi="Cambria" w:cs="Tahoma"/>
          <w:color w:val="212121"/>
          <w:sz w:val="28"/>
          <w:szCs w:val="28"/>
          <w:bdr w:val="none" w:sz="0" w:space="0" w:color="auto"/>
          <w:lang w:val="sv-SE" w:eastAsia="sv-SE"/>
        </w:rPr>
        <w:br/>
      </w:r>
      <w:r w:rsidRPr="00D974FF">
        <w:rPr>
          <w:rFonts w:ascii="Cambria" w:eastAsia="Times New Roman" w:hAnsi="Cambria" w:cs="Tahoma"/>
          <w:color w:val="212121"/>
          <w:sz w:val="28"/>
          <w:szCs w:val="28"/>
          <w:bdr w:val="none" w:sz="0" w:space="0" w:color="auto"/>
          <w:shd w:val="clear" w:color="auto" w:fill="FFFFFF"/>
          <w:lang w:val="sv-SE" w:eastAsia="sv-SE"/>
        </w:rPr>
        <w:t>Den positiva utvecklingen för projektförsäljningen har fortsatt. Nu anställer Puustelli för att hinna med.</w:t>
      </w:r>
      <w:r w:rsidRPr="00D974FF">
        <w:rPr>
          <w:rFonts w:ascii="Cambria" w:eastAsia="Times New Roman" w:hAnsi="Cambria" w:cs="Tahoma"/>
          <w:color w:val="212121"/>
          <w:sz w:val="28"/>
          <w:szCs w:val="28"/>
          <w:bdr w:val="none" w:sz="0" w:space="0" w:color="auto"/>
          <w:lang w:val="sv-SE" w:eastAsia="sv-SE"/>
        </w:rPr>
        <w:br/>
      </w:r>
      <w:r w:rsidR="008D38A9">
        <w:rPr>
          <w:rFonts w:ascii="Cambria" w:eastAsia="Times New Roman" w:hAnsi="Cambria" w:cs="Tahoma"/>
          <w:color w:val="212121"/>
          <w:sz w:val="28"/>
          <w:szCs w:val="28"/>
          <w:bdr w:val="none" w:sz="0" w:space="0" w:color="auto"/>
          <w:shd w:val="clear" w:color="auto" w:fill="FFFFFF"/>
          <w:lang w:val="sv-SE" w:eastAsia="sv-SE"/>
        </w:rPr>
        <w:t> – Med Henrik på plats </w:t>
      </w:r>
      <w:r w:rsidRPr="00D974FF">
        <w:rPr>
          <w:rFonts w:ascii="Cambria" w:eastAsia="Times New Roman" w:hAnsi="Cambria" w:cs="Tahoma"/>
          <w:color w:val="212121"/>
          <w:sz w:val="28"/>
          <w:szCs w:val="28"/>
          <w:bdr w:val="none" w:sz="0" w:space="0" w:color="auto"/>
          <w:shd w:val="clear" w:color="auto" w:fill="FFFFFF"/>
          <w:lang w:val="sv-SE" w:eastAsia="sv-SE"/>
        </w:rPr>
        <w:t>kan</w:t>
      </w:r>
      <w:r w:rsidR="008D38A9">
        <w:rPr>
          <w:rFonts w:ascii="Cambria" w:eastAsia="Times New Roman" w:hAnsi="Cambria" w:cs="Tahoma"/>
          <w:color w:val="212121"/>
          <w:sz w:val="28"/>
          <w:szCs w:val="28"/>
          <w:bdr w:val="none" w:sz="0" w:space="0" w:color="auto"/>
          <w:shd w:val="clear" w:color="auto" w:fill="FFFFFF"/>
          <w:lang w:val="sv-SE" w:eastAsia="sv-SE"/>
        </w:rPr>
        <w:t xml:space="preserve"> vi</w:t>
      </w:r>
      <w:r w:rsidRPr="00D974FF">
        <w:rPr>
          <w:rFonts w:ascii="Cambria" w:eastAsia="Times New Roman" w:hAnsi="Cambria" w:cs="Tahoma"/>
          <w:color w:val="212121"/>
          <w:sz w:val="28"/>
          <w:szCs w:val="28"/>
          <w:bdr w:val="none" w:sz="0" w:space="0" w:color="auto"/>
          <w:shd w:val="clear" w:color="auto" w:fill="FFFFFF"/>
          <w:lang w:val="sv-SE" w:eastAsia="sv-SE"/>
        </w:rPr>
        <w:t xml:space="preserve"> lägga i ytterligare en växel och ta hem större och mer komplexa projekt, säger Richard Moberg. </w:t>
      </w:r>
      <w:r w:rsidRPr="00D974FF">
        <w:rPr>
          <w:rFonts w:ascii="Cambria" w:eastAsia="Times New Roman" w:hAnsi="Cambria" w:cs="Tahoma"/>
          <w:color w:val="212121"/>
          <w:sz w:val="28"/>
          <w:szCs w:val="28"/>
          <w:bdr w:val="none" w:sz="0" w:space="0" w:color="auto"/>
          <w:lang w:val="sv-SE" w:eastAsia="sv-SE"/>
        </w:rPr>
        <w:br/>
      </w:r>
      <w:r w:rsidRPr="00D974FF">
        <w:rPr>
          <w:rFonts w:ascii="Cambria" w:eastAsia="Times New Roman" w:hAnsi="Cambria" w:cs="Tahoma"/>
          <w:color w:val="212121"/>
          <w:sz w:val="28"/>
          <w:szCs w:val="28"/>
          <w:bdr w:val="none" w:sz="0" w:space="0" w:color="auto"/>
          <w:shd w:val="clear" w:color="auto" w:fill="FFFFFF"/>
          <w:lang w:val="sv-SE" w:eastAsia="sv-SE"/>
        </w:rPr>
        <w:t>Ny på jobbet är Henrik Kristiansson som har titeln projektsäljare. Han har en gedigen bakgrund inom både försäljning och inom byggbranschen. Han började karriären som säljare på Electrolux men headhuntades efter några år till byggbranschen. Där drev han eget i 23 år med försäljning och rena entreprenadtjänster. Henrik Kristiansson har också byggt företag inom webb och bostadsförädling.</w:t>
      </w:r>
    </w:p>
    <w:p w14:paraId="6555CD02" w14:textId="77777777" w:rsidR="00840626" w:rsidRDefault="00840626" w:rsidP="00D974F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ahoma"/>
          <w:color w:val="212121"/>
          <w:sz w:val="28"/>
          <w:szCs w:val="28"/>
          <w:bdr w:val="none" w:sz="0" w:space="0" w:color="auto"/>
          <w:shd w:val="clear" w:color="auto" w:fill="FFFFFF"/>
          <w:lang w:val="sv-SE" w:eastAsia="sv-SE"/>
        </w:rPr>
      </w:pPr>
    </w:p>
    <w:p w14:paraId="27A6C388" w14:textId="77777777" w:rsidR="00D974FF" w:rsidRPr="00D974FF" w:rsidRDefault="00D974FF" w:rsidP="00D974F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8"/>
          <w:szCs w:val="28"/>
          <w:bdr w:val="none" w:sz="0" w:space="0" w:color="auto"/>
          <w:lang w:val="sv-SE" w:eastAsia="sv-SE"/>
        </w:rPr>
      </w:pPr>
      <w:r w:rsidRPr="00D974FF">
        <w:rPr>
          <w:rFonts w:ascii="Cambria" w:eastAsia="Times New Roman" w:hAnsi="Cambria" w:cs="Tahoma"/>
          <w:color w:val="212121"/>
          <w:sz w:val="28"/>
          <w:szCs w:val="28"/>
          <w:bdr w:val="none" w:sz="0" w:space="0" w:color="auto"/>
          <w:lang w:val="sv-SE" w:eastAsia="sv-SE"/>
        </w:rPr>
        <w:br/>
      </w:r>
      <w:r w:rsidRPr="00D974FF">
        <w:rPr>
          <w:rFonts w:ascii="Cambria" w:eastAsia="Times New Roman" w:hAnsi="Cambria" w:cs="Tahoma"/>
          <w:color w:val="212121"/>
          <w:sz w:val="28"/>
          <w:szCs w:val="28"/>
          <w:bdr w:val="none" w:sz="0" w:space="0" w:color="auto"/>
          <w:lang w:val="sv-SE" w:eastAsia="sv-SE"/>
        </w:rPr>
        <w:br/>
      </w:r>
      <w:r w:rsidRPr="00D974FF">
        <w:rPr>
          <w:rFonts w:ascii="Cambria" w:eastAsia="Times New Roman" w:hAnsi="Cambria" w:cs="Tahoma"/>
          <w:b/>
          <w:bCs/>
          <w:color w:val="212121"/>
          <w:sz w:val="28"/>
          <w:szCs w:val="28"/>
          <w:bdr w:val="none" w:sz="0" w:space="0" w:color="auto"/>
          <w:shd w:val="clear" w:color="auto" w:fill="FFFFFF"/>
          <w:lang w:val="sv-SE" w:eastAsia="sv-SE"/>
        </w:rPr>
        <w:lastRenderedPageBreak/>
        <w:t>Rätt miljö i dubbel bemärkelse</w:t>
      </w:r>
      <w:r w:rsidRPr="00D974FF">
        <w:rPr>
          <w:rFonts w:ascii="Cambria" w:eastAsia="Times New Roman" w:hAnsi="Cambria" w:cs="Tahoma"/>
          <w:color w:val="212121"/>
          <w:sz w:val="28"/>
          <w:szCs w:val="28"/>
          <w:bdr w:val="none" w:sz="0" w:space="0" w:color="auto"/>
          <w:lang w:val="sv-SE" w:eastAsia="sv-SE"/>
        </w:rPr>
        <w:br/>
      </w:r>
      <w:r w:rsidRPr="00D974FF">
        <w:rPr>
          <w:rFonts w:ascii="Cambria" w:eastAsia="Times New Roman" w:hAnsi="Cambria" w:cs="Tahoma"/>
          <w:color w:val="212121"/>
          <w:sz w:val="28"/>
          <w:szCs w:val="28"/>
          <w:bdr w:val="none" w:sz="0" w:space="0" w:color="auto"/>
          <w:shd w:val="clear" w:color="auto" w:fill="FFFFFF"/>
          <w:lang w:val="sv-SE" w:eastAsia="sv-SE"/>
        </w:rPr>
        <w:t>– När jag fick frågan om att börja på Puustellis projektavdelning kändes det som en väldigt bra matchning. Det är ett väldigt resultatinriktat företag – du får mycket frihet under ansvar så länge du levererar det du ska – och det trivs jag med, säger Henrik Kristiansson. </w:t>
      </w:r>
      <w:r w:rsidRPr="00D974FF">
        <w:rPr>
          <w:rFonts w:ascii="Cambria" w:eastAsia="Times New Roman" w:hAnsi="Cambria" w:cs="Tahoma"/>
          <w:color w:val="212121"/>
          <w:sz w:val="28"/>
          <w:szCs w:val="28"/>
          <w:bdr w:val="none" w:sz="0" w:space="0" w:color="auto"/>
          <w:lang w:val="sv-SE" w:eastAsia="sv-SE"/>
        </w:rPr>
        <w:br/>
      </w:r>
      <w:r w:rsidRPr="00D974FF">
        <w:rPr>
          <w:rFonts w:ascii="Cambria" w:eastAsia="Times New Roman" w:hAnsi="Cambria" w:cs="Tahoma"/>
          <w:color w:val="212121"/>
          <w:sz w:val="28"/>
          <w:szCs w:val="28"/>
          <w:bdr w:val="none" w:sz="0" w:space="0" w:color="auto"/>
          <w:shd w:val="clear" w:color="auto" w:fill="FFFFFF"/>
          <w:lang w:val="sv-SE" w:eastAsia="sv-SE"/>
        </w:rPr>
        <w:t xml:space="preserve">Det som fällde avgörandet var emellertid en annan del av företagskulturen, representerad av supermiljököket Puustelli </w:t>
      </w:r>
      <w:proofErr w:type="spellStart"/>
      <w:r w:rsidRPr="00D974FF">
        <w:rPr>
          <w:rFonts w:ascii="Cambria" w:eastAsia="Times New Roman" w:hAnsi="Cambria" w:cs="Tahoma"/>
          <w:color w:val="212121"/>
          <w:sz w:val="28"/>
          <w:szCs w:val="28"/>
          <w:bdr w:val="none" w:sz="0" w:space="0" w:color="auto"/>
          <w:shd w:val="clear" w:color="auto" w:fill="FFFFFF"/>
          <w:lang w:val="sv-SE" w:eastAsia="sv-SE"/>
        </w:rPr>
        <w:t>Miinus</w:t>
      </w:r>
      <w:proofErr w:type="spellEnd"/>
      <w:r w:rsidRPr="00D974FF">
        <w:rPr>
          <w:rFonts w:ascii="Cambria" w:eastAsia="Times New Roman" w:hAnsi="Cambria" w:cs="Tahoma"/>
          <w:color w:val="212121"/>
          <w:sz w:val="28"/>
          <w:szCs w:val="28"/>
          <w:bdr w:val="none" w:sz="0" w:space="0" w:color="auto"/>
          <w:shd w:val="clear" w:color="auto" w:fill="FFFFFF"/>
          <w:lang w:val="sv-SE" w:eastAsia="sv-SE"/>
        </w:rPr>
        <w:t>. </w:t>
      </w:r>
      <w:r w:rsidRPr="00D974FF">
        <w:rPr>
          <w:rFonts w:ascii="Cambria" w:eastAsia="Times New Roman" w:hAnsi="Cambria" w:cs="Tahoma"/>
          <w:color w:val="212121"/>
          <w:sz w:val="28"/>
          <w:szCs w:val="28"/>
          <w:bdr w:val="none" w:sz="0" w:space="0" w:color="auto"/>
          <w:lang w:val="sv-SE" w:eastAsia="sv-SE"/>
        </w:rPr>
        <w:br/>
      </w:r>
      <w:r w:rsidRPr="00D974FF">
        <w:rPr>
          <w:rFonts w:ascii="Cambria" w:eastAsia="Times New Roman" w:hAnsi="Cambria" w:cs="Tahoma"/>
          <w:color w:val="212121"/>
          <w:sz w:val="28"/>
          <w:szCs w:val="28"/>
          <w:bdr w:val="none" w:sz="0" w:space="0" w:color="auto"/>
          <w:shd w:val="clear" w:color="auto" w:fill="FFFFFF"/>
          <w:lang w:val="sv-SE" w:eastAsia="sv-SE"/>
        </w:rPr>
        <w:t>– Det är ett superhäftigt kökskoncept och en produkt som ligger långt före sin tid. Jag ser det som en stor bonus att jag får vara med och få ut ett ekologiskt kök på marknaden, säger Henrik Kristiansson.</w:t>
      </w:r>
      <w:r w:rsidRPr="00D974FF">
        <w:rPr>
          <w:rFonts w:ascii="Cambria" w:eastAsia="Times New Roman" w:hAnsi="Cambria" w:cs="Tahoma"/>
          <w:color w:val="212121"/>
          <w:sz w:val="28"/>
          <w:szCs w:val="28"/>
          <w:bdr w:val="none" w:sz="0" w:space="0" w:color="auto"/>
          <w:lang w:val="sv-SE" w:eastAsia="sv-SE"/>
        </w:rPr>
        <w:br/>
      </w:r>
      <w:r w:rsidRPr="00D974FF">
        <w:rPr>
          <w:rFonts w:ascii="Cambria" w:eastAsia="Times New Roman" w:hAnsi="Cambria" w:cs="Tahoma"/>
          <w:color w:val="212121"/>
          <w:sz w:val="28"/>
          <w:szCs w:val="28"/>
          <w:bdr w:val="none" w:sz="0" w:space="0" w:color="auto"/>
          <w:lang w:val="sv-SE" w:eastAsia="sv-SE"/>
        </w:rPr>
        <w:br/>
      </w:r>
      <w:r w:rsidRPr="00D974FF">
        <w:rPr>
          <w:rFonts w:ascii="Cambria" w:eastAsia="Times New Roman" w:hAnsi="Cambria" w:cs="Tahoma"/>
          <w:b/>
          <w:bCs/>
          <w:color w:val="212121"/>
          <w:sz w:val="28"/>
          <w:szCs w:val="28"/>
          <w:bdr w:val="none" w:sz="0" w:space="0" w:color="auto"/>
          <w:shd w:val="clear" w:color="auto" w:fill="FFFFFF"/>
          <w:lang w:val="sv-SE" w:eastAsia="sv-SE"/>
        </w:rPr>
        <w:t>Ny fas med högt satta mål</w:t>
      </w:r>
      <w:r w:rsidRPr="00D974FF">
        <w:rPr>
          <w:rFonts w:ascii="Cambria" w:eastAsia="Times New Roman" w:hAnsi="Cambria" w:cs="Tahoma"/>
          <w:color w:val="212121"/>
          <w:sz w:val="28"/>
          <w:szCs w:val="28"/>
          <w:bdr w:val="none" w:sz="0" w:space="0" w:color="auto"/>
          <w:lang w:val="sv-SE" w:eastAsia="sv-SE"/>
        </w:rPr>
        <w:br/>
      </w:r>
      <w:r w:rsidRPr="00D974FF">
        <w:rPr>
          <w:rFonts w:ascii="Cambria" w:eastAsia="Times New Roman" w:hAnsi="Cambria" w:cs="Tahoma"/>
          <w:color w:val="212121"/>
          <w:sz w:val="28"/>
          <w:szCs w:val="28"/>
          <w:bdr w:val="none" w:sz="0" w:space="0" w:color="auto"/>
          <w:shd w:val="clear" w:color="auto" w:fill="FFFFFF"/>
          <w:lang w:val="sv-SE" w:eastAsia="sv-SE"/>
        </w:rPr>
        <w:t>– Henriks breda erfarenhet från byggvärlden kommer att tillföra projektavdelningen väldigt mycket framöver, säger Richard Moberg angående rekryteringen. </w:t>
      </w:r>
      <w:r w:rsidRPr="00D974FF">
        <w:rPr>
          <w:rFonts w:ascii="Cambria" w:eastAsia="Times New Roman" w:hAnsi="Cambria" w:cs="Tahoma"/>
          <w:color w:val="212121"/>
          <w:sz w:val="28"/>
          <w:szCs w:val="28"/>
          <w:bdr w:val="none" w:sz="0" w:space="0" w:color="auto"/>
          <w:lang w:val="sv-SE" w:eastAsia="sv-SE"/>
        </w:rPr>
        <w:br/>
      </w:r>
      <w:r w:rsidRPr="00D974FF">
        <w:rPr>
          <w:rFonts w:ascii="Cambria" w:eastAsia="Times New Roman" w:hAnsi="Cambria" w:cs="Tahoma"/>
          <w:color w:val="212121"/>
          <w:sz w:val="28"/>
          <w:szCs w:val="28"/>
          <w:bdr w:val="none" w:sz="0" w:space="0" w:color="auto"/>
          <w:shd w:val="clear" w:color="auto" w:fill="FFFFFF"/>
          <w:lang w:val="sv-SE" w:eastAsia="sv-SE"/>
        </w:rPr>
        <w:t>Han ser fram emot ett nytt skede med projektavdelningen. </w:t>
      </w:r>
      <w:r w:rsidRPr="00D974FF">
        <w:rPr>
          <w:rFonts w:ascii="Cambria" w:eastAsia="Times New Roman" w:hAnsi="Cambria" w:cs="Tahoma"/>
          <w:color w:val="212121"/>
          <w:sz w:val="28"/>
          <w:szCs w:val="28"/>
          <w:bdr w:val="none" w:sz="0" w:space="0" w:color="auto"/>
          <w:lang w:val="sv-SE" w:eastAsia="sv-SE"/>
        </w:rPr>
        <w:br/>
      </w:r>
      <w:r w:rsidRPr="00D974FF">
        <w:rPr>
          <w:rFonts w:ascii="Cambria" w:eastAsia="Times New Roman" w:hAnsi="Cambria" w:cs="Tahoma"/>
          <w:color w:val="212121"/>
          <w:sz w:val="28"/>
          <w:szCs w:val="28"/>
          <w:bdr w:val="none" w:sz="0" w:space="0" w:color="auto"/>
          <w:shd w:val="clear" w:color="auto" w:fill="FFFFFF"/>
          <w:lang w:val="sv-SE" w:eastAsia="sv-SE"/>
        </w:rPr>
        <w:t>– Nu går vi in i nästa fas för avdelningen. Vi siktar på att dubbla försäljningen under 2019 jämfört med 2018 och att under året sätta minst ett långsiktigt avtal med ett stort byggföretag, säger Richard Moberg och fortsätter:  </w:t>
      </w:r>
      <w:r w:rsidRPr="00D974FF">
        <w:rPr>
          <w:rFonts w:ascii="Cambria" w:eastAsia="Times New Roman" w:hAnsi="Cambria" w:cs="Tahoma"/>
          <w:color w:val="212121"/>
          <w:sz w:val="28"/>
          <w:szCs w:val="28"/>
          <w:bdr w:val="none" w:sz="0" w:space="0" w:color="auto"/>
          <w:lang w:val="sv-SE" w:eastAsia="sv-SE"/>
        </w:rPr>
        <w:br/>
      </w:r>
      <w:r w:rsidRPr="00D974FF">
        <w:rPr>
          <w:rFonts w:ascii="Cambria" w:eastAsia="Times New Roman" w:hAnsi="Cambria" w:cs="Tahoma"/>
          <w:color w:val="212121"/>
          <w:sz w:val="28"/>
          <w:szCs w:val="28"/>
          <w:bdr w:val="none" w:sz="0" w:space="0" w:color="auto"/>
          <w:shd w:val="clear" w:color="auto" w:fill="FFFFFF"/>
          <w:lang w:val="sv-SE" w:eastAsia="sv-SE"/>
        </w:rPr>
        <w:t>– Jag räknar med att få anställa ytterligare en medarbetare inom kort. </w:t>
      </w:r>
    </w:p>
    <w:p w14:paraId="43A81145" w14:textId="77777777" w:rsidR="009119C5" w:rsidRDefault="009119C5">
      <w:pPr>
        <w:pStyle w:val="BrdtextB"/>
        <w:spacing w:line="360" w:lineRule="auto"/>
        <w:rPr>
          <w:rFonts w:ascii="Cambria" w:eastAsia="Cambria" w:hAnsi="Cambria" w:cs="Cambria"/>
          <w:sz w:val="22"/>
          <w:szCs w:val="22"/>
        </w:rPr>
      </w:pPr>
    </w:p>
    <w:p w14:paraId="21AB6E3E" w14:textId="77777777" w:rsidR="009119C5" w:rsidRDefault="009119C5">
      <w:pPr>
        <w:pStyle w:val="BrdtextA"/>
        <w:widowControl w:val="0"/>
        <w:tabs>
          <w:tab w:val="left" w:pos="720"/>
          <w:tab w:val="left" w:pos="1440"/>
          <w:tab w:val="left" w:pos="2160"/>
          <w:tab w:val="left" w:pos="2880"/>
          <w:tab w:val="left" w:pos="3600"/>
          <w:tab w:val="left" w:pos="4320"/>
        </w:tabs>
        <w:spacing w:line="360" w:lineRule="auto"/>
        <w:ind w:firstLine="360"/>
        <w:rPr>
          <w:rFonts w:ascii="Times New Roman" w:eastAsia="Times New Roman" w:hAnsi="Times New Roman" w:cs="Times New Roman"/>
        </w:rPr>
      </w:pPr>
    </w:p>
    <w:p w14:paraId="48B102C3" w14:textId="77777777" w:rsidR="009119C5" w:rsidRDefault="0092318D">
      <w:pPr>
        <w:pStyle w:val="BrdtextA"/>
        <w:widowControl w:val="0"/>
        <w:tabs>
          <w:tab w:val="left" w:pos="720"/>
          <w:tab w:val="left" w:pos="1440"/>
          <w:tab w:val="left" w:pos="2160"/>
          <w:tab w:val="left" w:pos="2880"/>
          <w:tab w:val="left" w:pos="3600"/>
          <w:tab w:val="left" w:pos="4320"/>
        </w:tabs>
        <w:spacing w:line="360" w:lineRule="auto"/>
        <w:ind w:firstLine="360"/>
        <w:rPr>
          <w:rStyle w:val="Hyperlink0"/>
          <w:b/>
          <w:bCs/>
        </w:rPr>
      </w:pPr>
      <w:r>
        <w:rPr>
          <w:rStyle w:val="Hyperlink0"/>
          <w:b/>
          <w:bCs/>
        </w:rPr>
        <w:t>F</w:t>
      </w:r>
      <w:r>
        <w:rPr>
          <w:rStyle w:val="Hyperlink0"/>
          <w:b/>
          <w:bCs/>
          <w:lang w:val="sv-SE"/>
        </w:rPr>
        <w:t xml:space="preserve">ör mer information, </w:t>
      </w:r>
      <w:proofErr w:type="gramStart"/>
      <w:r>
        <w:rPr>
          <w:rStyle w:val="Hyperlink0"/>
          <w:b/>
          <w:bCs/>
          <w:lang w:val="sv-SE"/>
        </w:rPr>
        <w:t>kontakta:</w:t>
      </w:r>
      <w:proofErr w:type="gramEnd"/>
      <w:r>
        <w:rPr>
          <w:rStyle w:val="Hyperlink0"/>
          <w:b/>
          <w:bCs/>
          <w:lang w:val="sv-SE"/>
        </w:rPr>
        <w:t xml:space="preserve"> </w:t>
      </w:r>
    </w:p>
    <w:p w14:paraId="49C3BC32" w14:textId="77777777" w:rsidR="009119C5" w:rsidRDefault="00840626">
      <w:pPr>
        <w:pStyle w:val="BrdtextA"/>
        <w:widowControl w:val="0"/>
        <w:numPr>
          <w:ilvl w:val="0"/>
          <w:numId w:val="2"/>
        </w:numPr>
        <w:spacing w:line="360" w:lineRule="auto"/>
        <w:rPr>
          <w:rStyle w:val="Hyperlink0"/>
          <w:lang w:val="sv-SE"/>
        </w:rPr>
      </w:pPr>
      <w:r>
        <w:rPr>
          <w:rStyle w:val="Hyperlink0"/>
          <w:lang w:val="sv-SE"/>
        </w:rPr>
        <w:t>Henrik Kristiansson</w:t>
      </w:r>
    </w:p>
    <w:p w14:paraId="75179D55" w14:textId="77777777" w:rsidR="009119C5" w:rsidRDefault="0092318D">
      <w:pPr>
        <w:pStyle w:val="BrdtextA"/>
        <w:widowControl w:val="0"/>
        <w:tabs>
          <w:tab w:val="left" w:pos="720"/>
          <w:tab w:val="left" w:pos="1440"/>
          <w:tab w:val="left" w:pos="2160"/>
          <w:tab w:val="left" w:pos="2880"/>
          <w:tab w:val="left" w:pos="3600"/>
          <w:tab w:val="left" w:pos="4320"/>
        </w:tabs>
        <w:spacing w:line="360" w:lineRule="auto"/>
        <w:ind w:firstLine="360"/>
        <w:rPr>
          <w:lang w:val="sv-SE"/>
        </w:rPr>
      </w:pPr>
      <w:r>
        <w:rPr>
          <w:rStyle w:val="Hyperlink0"/>
          <w:lang w:val="sv-SE"/>
        </w:rPr>
        <w:t>Telefon:</w:t>
      </w:r>
      <w:r w:rsidR="00840626">
        <w:rPr>
          <w:rStyle w:val="Hyperlink0"/>
          <w:lang w:val="sv-SE"/>
        </w:rPr>
        <w:t xml:space="preserve"> +46 (0)73-233 00 22</w:t>
      </w:r>
    </w:p>
    <w:p w14:paraId="25FBB78C" w14:textId="77777777" w:rsidR="00DD76A1" w:rsidRPr="00DD76A1" w:rsidRDefault="0092318D" w:rsidP="00DD76A1">
      <w:pPr>
        <w:pStyle w:val="BrdtextA"/>
        <w:widowControl w:val="0"/>
        <w:tabs>
          <w:tab w:val="left" w:pos="720"/>
          <w:tab w:val="left" w:pos="1440"/>
          <w:tab w:val="left" w:pos="2160"/>
          <w:tab w:val="left" w:pos="2880"/>
          <w:tab w:val="left" w:pos="3600"/>
          <w:tab w:val="left" w:pos="4320"/>
        </w:tabs>
        <w:spacing w:line="360" w:lineRule="auto"/>
        <w:ind w:firstLine="360"/>
        <w:rPr>
          <w:lang w:val="sv-SE"/>
        </w:rPr>
      </w:pPr>
      <w:r>
        <w:rPr>
          <w:lang w:val="sv-SE"/>
        </w:rPr>
        <w:t xml:space="preserve">Epost: </w:t>
      </w:r>
      <w:hyperlink r:id="rId7" w:history="1">
        <w:r w:rsidR="00DD76A1" w:rsidRPr="002D4AD6">
          <w:rPr>
            <w:rStyle w:val="Hyperlnk"/>
            <w:lang w:val="sv-SE"/>
          </w:rPr>
          <w:t>henrik.kristiansson@puustelli.com</w:t>
        </w:r>
      </w:hyperlink>
    </w:p>
    <w:sectPr w:rsidR="00DD76A1" w:rsidRPr="00DD76A1" w:rsidSect="00840626">
      <w:headerReference w:type="default" r:id="rId8"/>
      <w:footerReference w:type="default" r:id="rId9"/>
      <w:pgSz w:w="11900" w:h="16840"/>
      <w:pgMar w:top="1247" w:right="1843" w:bottom="2268" w:left="1843" w:header="567" w:footer="45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FA6E7" w14:textId="77777777" w:rsidR="00EF6B2C" w:rsidRDefault="00EF6B2C">
      <w:r>
        <w:separator/>
      </w:r>
    </w:p>
  </w:endnote>
  <w:endnote w:type="continuationSeparator" w:id="0">
    <w:p w14:paraId="079A2331" w14:textId="77777777" w:rsidR="00EF6B2C" w:rsidRDefault="00EF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D52B4" w14:textId="77777777" w:rsidR="009119C5" w:rsidRDefault="0092318D">
    <w:pPr>
      <w:pStyle w:val="Sidfot"/>
      <w:tabs>
        <w:tab w:val="clear" w:pos="4819"/>
        <w:tab w:val="clear" w:pos="9638"/>
        <w:tab w:val="left" w:pos="3119"/>
      </w:tabs>
      <w:rPr>
        <w:rStyle w:val="Hyperlink0"/>
        <w:rFonts w:ascii="Arial" w:eastAsia="Arial" w:hAnsi="Arial" w:cs="Arial"/>
      </w:rPr>
    </w:pPr>
    <w:r>
      <w:rPr>
        <w:rStyle w:val="Hyperlink0"/>
        <w:rFonts w:ascii="Arial" w:hAnsi="Arial"/>
      </w:rPr>
      <w:t>__________________________________________________________________</w:t>
    </w:r>
  </w:p>
  <w:p w14:paraId="616AC10B" w14:textId="77777777" w:rsidR="009119C5" w:rsidRDefault="0092318D">
    <w:pPr>
      <w:pStyle w:val="Sidfot"/>
      <w:tabs>
        <w:tab w:val="clear" w:pos="4819"/>
        <w:tab w:val="clear" w:pos="9638"/>
        <w:tab w:val="left" w:pos="3119"/>
        <w:tab w:val="left" w:pos="6521"/>
      </w:tabs>
      <w:spacing w:line="260" w:lineRule="exact"/>
      <w:rPr>
        <w:rStyle w:val="Hyperlink0"/>
        <w:rFonts w:ascii="Arial" w:eastAsia="Arial" w:hAnsi="Arial" w:cs="Arial"/>
        <w:sz w:val="16"/>
        <w:szCs w:val="16"/>
      </w:rPr>
    </w:pPr>
    <w:r>
      <w:rPr>
        <w:rStyle w:val="Hyperlink0"/>
        <w:rFonts w:ascii="Arial" w:hAnsi="Arial"/>
        <w:sz w:val="16"/>
        <w:szCs w:val="16"/>
      </w:rPr>
      <w:t>Puustelli Sverige</w:t>
    </w:r>
    <w:r>
      <w:rPr>
        <w:rStyle w:val="Hyperlink0"/>
        <w:rFonts w:ascii="Arial" w:hAnsi="Arial"/>
        <w:sz w:val="16"/>
        <w:szCs w:val="16"/>
      </w:rPr>
      <w:tab/>
    </w:r>
  </w:p>
  <w:p w14:paraId="577CB45D" w14:textId="77777777" w:rsidR="009119C5" w:rsidRDefault="0092318D">
    <w:pPr>
      <w:pStyle w:val="Sidfot"/>
      <w:tabs>
        <w:tab w:val="clear" w:pos="4819"/>
        <w:tab w:val="clear" w:pos="9638"/>
        <w:tab w:val="left" w:pos="3119"/>
        <w:tab w:val="left" w:pos="6521"/>
      </w:tabs>
      <w:spacing w:line="260" w:lineRule="exact"/>
      <w:rPr>
        <w:rStyle w:val="Hyperlink0"/>
        <w:rFonts w:ascii="Arial" w:eastAsia="Arial" w:hAnsi="Arial" w:cs="Arial"/>
        <w:sz w:val="16"/>
        <w:szCs w:val="16"/>
      </w:rPr>
    </w:pPr>
    <w:r>
      <w:rPr>
        <w:rStyle w:val="Hyperlink0"/>
        <w:rFonts w:ascii="Arial" w:hAnsi="Arial"/>
        <w:sz w:val="16"/>
        <w:szCs w:val="16"/>
      </w:rPr>
      <w:t>c/o Kolonien</w:t>
    </w:r>
    <w:r>
      <w:rPr>
        <w:rStyle w:val="Hyperlink0"/>
        <w:rFonts w:ascii="Arial" w:hAnsi="Arial"/>
        <w:sz w:val="16"/>
        <w:szCs w:val="16"/>
      </w:rPr>
      <w:tab/>
    </w:r>
  </w:p>
  <w:p w14:paraId="662026CE" w14:textId="77777777" w:rsidR="009119C5" w:rsidRDefault="0092318D">
    <w:pPr>
      <w:pStyle w:val="Sidfot"/>
      <w:tabs>
        <w:tab w:val="clear" w:pos="4819"/>
        <w:tab w:val="clear" w:pos="9638"/>
        <w:tab w:val="left" w:pos="3119"/>
        <w:tab w:val="left" w:pos="6521"/>
      </w:tabs>
      <w:spacing w:line="260" w:lineRule="exact"/>
      <w:rPr>
        <w:rStyle w:val="Hyperlink0"/>
        <w:rFonts w:ascii="Arial" w:eastAsia="Arial" w:hAnsi="Arial" w:cs="Arial"/>
        <w:sz w:val="16"/>
        <w:szCs w:val="16"/>
      </w:rPr>
    </w:pPr>
    <w:r>
      <w:rPr>
        <w:rStyle w:val="Hyperlink0"/>
        <w:rFonts w:ascii="Arial" w:hAnsi="Arial"/>
        <w:sz w:val="16"/>
        <w:szCs w:val="16"/>
      </w:rPr>
      <w:t>Telefonvägen 30</w:t>
    </w:r>
    <w:r>
      <w:rPr>
        <w:rStyle w:val="Hyperlink0"/>
        <w:rFonts w:ascii="Arial" w:hAnsi="Arial"/>
        <w:sz w:val="16"/>
        <w:szCs w:val="16"/>
      </w:rPr>
      <w:tab/>
    </w:r>
    <w:r>
      <w:rPr>
        <w:rStyle w:val="Hyperlink0"/>
        <w:rFonts w:ascii="Arial" w:hAnsi="Arial"/>
        <w:color w:val="0000FF"/>
        <w:sz w:val="16"/>
        <w:szCs w:val="16"/>
        <w:u w:val="single" w:color="0000FF"/>
      </w:rPr>
      <w:t>puustellisverige@puustelli.com</w:t>
    </w:r>
  </w:p>
  <w:p w14:paraId="7A7D9090" w14:textId="77777777" w:rsidR="009119C5" w:rsidRDefault="0092318D">
    <w:pPr>
      <w:pStyle w:val="Sidfot"/>
      <w:tabs>
        <w:tab w:val="clear" w:pos="4819"/>
        <w:tab w:val="clear" w:pos="9638"/>
        <w:tab w:val="left" w:pos="3119"/>
        <w:tab w:val="left" w:pos="6804"/>
      </w:tabs>
      <w:spacing w:line="260" w:lineRule="exact"/>
    </w:pPr>
    <w:r>
      <w:rPr>
        <w:rStyle w:val="Hyperlink0"/>
        <w:rFonts w:ascii="Arial" w:hAnsi="Arial"/>
        <w:sz w:val="16"/>
        <w:szCs w:val="16"/>
        <w:lang w:val="de-DE"/>
      </w:rPr>
      <w:t xml:space="preserve">126 26 </w:t>
    </w:r>
    <w:proofErr w:type="spellStart"/>
    <w:r>
      <w:rPr>
        <w:rStyle w:val="Hyperlink0"/>
        <w:rFonts w:ascii="Arial" w:hAnsi="Arial"/>
        <w:sz w:val="16"/>
        <w:szCs w:val="16"/>
        <w:lang w:val="de-DE"/>
      </w:rPr>
      <w:t>Hägersten</w:t>
    </w:r>
    <w:proofErr w:type="spellEnd"/>
    <w:r>
      <w:rPr>
        <w:rStyle w:val="Hyperlink0"/>
        <w:rFonts w:ascii="Arial" w:hAnsi="Arial"/>
        <w:sz w:val="16"/>
        <w:szCs w:val="16"/>
        <w:lang w:val="de-DE"/>
      </w:rPr>
      <w:t xml:space="preserve"> </w:t>
    </w:r>
    <w:r>
      <w:rPr>
        <w:rStyle w:val="Hyperlink0"/>
        <w:rFonts w:ascii="Arial" w:hAnsi="Arial"/>
        <w:sz w:val="16"/>
        <w:szCs w:val="16"/>
        <w:lang w:val="de-DE"/>
      </w:rPr>
      <w:tab/>
    </w:r>
    <w:r>
      <w:rPr>
        <w:rStyle w:val="Hyperlink0"/>
        <w:rFonts w:ascii="Arial" w:hAnsi="Arial"/>
        <w:color w:val="0000FF"/>
        <w:sz w:val="16"/>
        <w:szCs w:val="16"/>
        <w:u w:val="single" w:color="0000FF"/>
      </w:rPr>
      <w:t>www.puustelli.se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9BA56" w14:textId="77777777" w:rsidR="00EF6B2C" w:rsidRDefault="00EF6B2C">
      <w:r>
        <w:separator/>
      </w:r>
    </w:p>
  </w:footnote>
  <w:footnote w:type="continuationSeparator" w:id="0">
    <w:p w14:paraId="4329AF79" w14:textId="77777777" w:rsidR="00EF6B2C" w:rsidRDefault="00EF6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B3907" w14:textId="77777777" w:rsidR="009119C5" w:rsidRDefault="0092318D">
    <w:pPr>
      <w:pStyle w:val="Sidhuvud"/>
      <w:tabs>
        <w:tab w:val="clear" w:pos="9638"/>
        <w:tab w:val="left" w:pos="1701"/>
        <w:tab w:val="right" w:pos="8194"/>
      </w:tabs>
      <w:jc w:val="right"/>
      <w:rPr>
        <w:rStyle w:val="Hyperlink0"/>
        <w:sz w:val="20"/>
        <w:szCs w:val="20"/>
      </w:rPr>
    </w:pPr>
    <w:r>
      <w:rPr>
        <w:rFonts w:ascii="Arial" w:eastAsia="Arial" w:hAnsi="Arial" w:cs="Arial"/>
        <w:noProof/>
        <w:sz w:val="18"/>
        <w:szCs w:val="18"/>
      </w:rPr>
      <w:drawing>
        <wp:anchor distT="152400" distB="152400" distL="152400" distR="152400" simplePos="0" relativeHeight="251658240" behindDoc="1" locked="0" layoutInCell="1" allowOverlap="1" wp14:anchorId="0266D701" wp14:editId="3E52F8A9">
          <wp:simplePos x="0" y="0"/>
          <wp:positionH relativeFrom="page">
            <wp:posOffset>1156335</wp:posOffset>
          </wp:positionH>
          <wp:positionV relativeFrom="page">
            <wp:posOffset>399415</wp:posOffset>
          </wp:positionV>
          <wp:extent cx="838200" cy="7835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838200" cy="783591"/>
                  </a:xfrm>
                  <a:prstGeom prst="rect">
                    <a:avLst/>
                  </a:prstGeom>
                  <a:ln w="12700" cap="flat">
                    <a:noFill/>
                    <a:miter lim="400000"/>
                  </a:ln>
                  <a:effectLst/>
                </pic:spPr>
              </pic:pic>
            </a:graphicData>
          </a:graphic>
        </wp:anchor>
      </w:drawing>
    </w:r>
    <w:r>
      <w:rPr>
        <w:rStyle w:val="Hyperlink0"/>
        <w:sz w:val="20"/>
        <w:szCs w:val="20"/>
      </w:rPr>
      <w:fldChar w:fldCharType="begin"/>
    </w:r>
    <w:r>
      <w:rPr>
        <w:rStyle w:val="Hyperlink0"/>
        <w:sz w:val="20"/>
        <w:szCs w:val="20"/>
      </w:rPr>
      <w:instrText xml:space="preserve"> PAGE </w:instrText>
    </w:r>
    <w:r>
      <w:rPr>
        <w:rStyle w:val="Hyperlink0"/>
        <w:sz w:val="20"/>
        <w:szCs w:val="20"/>
      </w:rPr>
      <w:fldChar w:fldCharType="separate"/>
    </w:r>
    <w:r w:rsidR="00777DB0">
      <w:rPr>
        <w:rStyle w:val="Hyperlink0"/>
        <w:noProof/>
        <w:sz w:val="20"/>
        <w:szCs w:val="20"/>
      </w:rPr>
      <w:t>1</w:t>
    </w:r>
    <w:r>
      <w:rPr>
        <w:rStyle w:val="Hyperlink0"/>
        <w:sz w:val="20"/>
        <w:szCs w:val="20"/>
      </w:rPr>
      <w:fldChar w:fldCharType="end"/>
    </w:r>
    <w:r>
      <w:rPr>
        <w:rStyle w:val="Hyperlink0"/>
        <w:sz w:val="20"/>
        <w:szCs w:val="20"/>
      </w:rPr>
      <w:t xml:space="preserve"> (2)</w:t>
    </w:r>
  </w:p>
  <w:p w14:paraId="599791CA" w14:textId="35FEA1C6" w:rsidR="009119C5" w:rsidRDefault="0092318D">
    <w:pPr>
      <w:pStyle w:val="Sidhuvud"/>
      <w:tabs>
        <w:tab w:val="clear" w:pos="4819"/>
        <w:tab w:val="clear" w:pos="9638"/>
        <w:tab w:val="left" w:pos="1418"/>
        <w:tab w:val="left" w:pos="4253"/>
        <w:tab w:val="right" w:pos="8194"/>
      </w:tabs>
      <w:ind w:left="567" w:right="360"/>
      <w:rPr>
        <w:rStyle w:val="Hyperlink0"/>
        <w:rFonts w:ascii="Arial" w:hAnsi="Arial"/>
        <w:sz w:val="18"/>
        <w:szCs w:val="18"/>
      </w:rPr>
    </w:pPr>
    <w:r>
      <w:rPr>
        <w:rStyle w:val="Hyperlink0"/>
        <w:rFonts w:ascii="Arial" w:eastAsia="Arial" w:hAnsi="Arial" w:cs="Arial"/>
        <w:sz w:val="18"/>
        <w:szCs w:val="18"/>
      </w:rPr>
      <w:tab/>
      <w:t>Pressinformation fr</w:t>
    </w:r>
    <w:r>
      <w:rPr>
        <w:rStyle w:val="Hyperlink0"/>
        <w:rFonts w:ascii="Arial" w:hAnsi="Arial"/>
        <w:sz w:val="18"/>
        <w:szCs w:val="18"/>
      </w:rPr>
      <w:t>å</w:t>
    </w:r>
    <w:r w:rsidR="00DD76A1">
      <w:rPr>
        <w:rStyle w:val="Hyperlink0"/>
        <w:rFonts w:ascii="Arial" w:hAnsi="Arial"/>
        <w:sz w:val="18"/>
        <w:szCs w:val="18"/>
      </w:rPr>
      <w:t>n Puustelli Group Oy, 2019</w:t>
    </w:r>
    <w:r>
      <w:rPr>
        <w:rStyle w:val="Hyperlink0"/>
        <w:rFonts w:ascii="Arial" w:hAnsi="Arial"/>
        <w:sz w:val="18"/>
        <w:szCs w:val="18"/>
      </w:rPr>
      <w:t>-</w:t>
    </w:r>
    <w:r w:rsidR="00110127">
      <w:rPr>
        <w:rStyle w:val="Hyperlink0"/>
        <w:rFonts w:ascii="Arial" w:hAnsi="Arial"/>
        <w:sz w:val="18"/>
        <w:szCs w:val="18"/>
      </w:rPr>
      <w:t>04</w:t>
    </w:r>
    <w:r>
      <w:rPr>
        <w:rStyle w:val="Hyperlink0"/>
        <w:rFonts w:ascii="Arial" w:hAnsi="Arial"/>
        <w:sz w:val="18"/>
        <w:szCs w:val="18"/>
      </w:rPr>
      <w:t>-</w:t>
    </w:r>
    <w:r w:rsidR="00110127">
      <w:rPr>
        <w:rStyle w:val="Hyperlink0"/>
        <w:rFonts w:ascii="Arial" w:hAnsi="Arial"/>
        <w:sz w:val="18"/>
        <w:szCs w:val="18"/>
      </w:rPr>
      <w:t>03</w:t>
    </w:r>
  </w:p>
  <w:p w14:paraId="26C0E0D4" w14:textId="77777777" w:rsidR="00D974FF" w:rsidRDefault="00D974FF">
    <w:pPr>
      <w:pStyle w:val="Sidhuvud"/>
      <w:tabs>
        <w:tab w:val="clear" w:pos="4819"/>
        <w:tab w:val="clear" w:pos="9638"/>
        <w:tab w:val="left" w:pos="1418"/>
        <w:tab w:val="left" w:pos="4253"/>
        <w:tab w:val="right" w:pos="8194"/>
      </w:tabs>
      <w:ind w:left="567" w:right="360"/>
      <w:rPr>
        <w:rStyle w:val="Hyperlink0"/>
        <w:rFonts w:ascii="Arial" w:hAnsi="Arial"/>
        <w:sz w:val="18"/>
        <w:szCs w:val="18"/>
      </w:rPr>
    </w:pPr>
  </w:p>
  <w:p w14:paraId="507DF4D0" w14:textId="77777777" w:rsidR="00D974FF" w:rsidRDefault="00D974FF">
    <w:pPr>
      <w:pStyle w:val="Sidhuvud"/>
      <w:tabs>
        <w:tab w:val="clear" w:pos="4819"/>
        <w:tab w:val="clear" w:pos="9638"/>
        <w:tab w:val="left" w:pos="1418"/>
        <w:tab w:val="left" w:pos="4253"/>
        <w:tab w:val="right" w:pos="8194"/>
      </w:tabs>
      <w:ind w:left="567" w:right="360"/>
      <w:rPr>
        <w:rStyle w:val="Hyperlink0"/>
        <w:rFonts w:ascii="Arial" w:eastAsia="Arial" w:hAnsi="Arial" w:cs="Arial"/>
        <w:sz w:val="18"/>
        <w:szCs w:val="18"/>
      </w:rPr>
    </w:pPr>
  </w:p>
  <w:p w14:paraId="0B25BA90" w14:textId="77777777" w:rsidR="009119C5" w:rsidRDefault="009119C5">
    <w:pPr>
      <w:pStyle w:val="Sidhuvud"/>
      <w:tabs>
        <w:tab w:val="clear" w:pos="4819"/>
        <w:tab w:val="clear" w:pos="9638"/>
        <w:tab w:val="left" w:pos="1701"/>
        <w:tab w:val="left" w:pos="4253"/>
        <w:tab w:val="right" w:pos="819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E64D3"/>
    <w:multiLevelType w:val="hybridMultilevel"/>
    <w:tmpl w:val="30F6B4E8"/>
    <w:numStyleLink w:val="Punkter"/>
  </w:abstractNum>
  <w:abstractNum w:abstractNumId="1">
    <w:nsid w:val="32D672F9"/>
    <w:multiLevelType w:val="hybridMultilevel"/>
    <w:tmpl w:val="30F6B4E8"/>
    <w:styleLink w:val="Punkter"/>
    <w:lvl w:ilvl="0" w:tplc="9C9EE4FE">
      <w:start w:val="1"/>
      <w:numFmt w:val="bullet"/>
      <w:lvlText w:val="•"/>
      <w:lvlJc w:val="left"/>
      <w:pPr>
        <w:tabs>
          <w:tab w:val="num" w:pos="534"/>
          <w:tab w:val="left" w:pos="720"/>
          <w:tab w:val="left" w:pos="1440"/>
          <w:tab w:val="left" w:pos="2160"/>
          <w:tab w:val="left" w:pos="2880"/>
          <w:tab w:val="left" w:pos="3600"/>
          <w:tab w:val="left" w:pos="4320"/>
        </w:tabs>
        <w:ind w:left="174" w:firstLine="186"/>
      </w:pPr>
      <w:rPr>
        <w:rFonts w:hAnsi="Arial Unicode MS"/>
        <w:caps w:val="0"/>
        <w:smallCaps w:val="0"/>
        <w:strike w:val="0"/>
        <w:dstrike w:val="0"/>
        <w:outline w:val="0"/>
        <w:emboss w:val="0"/>
        <w:imprint w:val="0"/>
        <w:spacing w:val="0"/>
        <w:w w:val="100"/>
        <w:kern w:val="0"/>
        <w:position w:val="0"/>
        <w:highlight w:val="none"/>
        <w:vertAlign w:val="baseline"/>
      </w:rPr>
    </w:lvl>
    <w:lvl w:ilvl="1" w:tplc="69D806EE">
      <w:start w:val="1"/>
      <w:numFmt w:val="bullet"/>
      <w:lvlText w:val="•"/>
      <w:lvlJc w:val="left"/>
      <w:pPr>
        <w:tabs>
          <w:tab w:val="left" w:pos="720"/>
          <w:tab w:val="num" w:pos="1134"/>
          <w:tab w:val="left" w:pos="1440"/>
          <w:tab w:val="left" w:pos="2160"/>
          <w:tab w:val="left" w:pos="2880"/>
          <w:tab w:val="left" w:pos="3600"/>
          <w:tab w:val="left" w:pos="4320"/>
        </w:tabs>
        <w:ind w:left="774" w:firstLine="186"/>
      </w:pPr>
      <w:rPr>
        <w:rFonts w:hAnsi="Arial Unicode MS"/>
        <w:caps w:val="0"/>
        <w:smallCaps w:val="0"/>
        <w:strike w:val="0"/>
        <w:dstrike w:val="0"/>
        <w:outline w:val="0"/>
        <w:emboss w:val="0"/>
        <w:imprint w:val="0"/>
        <w:spacing w:val="0"/>
        <w:w w:val="100"/>
        <w:kern w:val="0"/>
        <w:position w:val="0"/>
        <w:highlight w:val="none"/>
        <w:vertAlign w:val="baseline"/>
      </w:rPr>
    </w:lvl>
    <w:lvl w:ilvl="2" w:tplc="2F08A840">
      <w:start w:val="1"/>
      <w:numFmt w:val="bullet"/>
      <w:lvlText w:val="•"/>
      <w:lvlJc w:val="left"/>
      <w:pPr>
        <w:tabs>
          <w:tab w:val="left" w:pos="720"/>
          <w:tab w:val="left" w:pos="1440"/>
          <w:tab w:val="num" w:pos="1734"/>
          <w:tab w:val="left" w:pos="2160"/>
          <w:tab w:val="left" w:pos="2880"/>
          <w:tab w:val="left" w:pos="3600"/>
          <w:tab w:val="left" w:pos="4320"/>
        </w:tabs>
        <w:ind w:left="1374" w:firstLine="186"/>
      </w:pPr>
      <w:rPr>
        <w:rFonts w:hAnsi="Arial Unicode MS"/>
        <w:caps w:val="0"/>
        <w:smallCaps w:val="0"/>
        <w:strike w:val="0"/>
        <w:dstrike w:val="0"/>
        <w:outline w:val="0"/>
        <w:emboss w:val="0"/>
        <w:imprint w:val="0"/>
        <w:spacing w:val="0"/>
        <w:w w:val="100"/>
        <w:kern w:val="0"/>
        <w:position w:val="0"/>
        <w:highlight w:val="none"/>
        <w:vertAlign w:val="baseline"/>
      </w:rPr>
    </w:lvl>
    <w:lvl w:ilvl="3" w:tplc="48E28544">
      <w:start w:val="1"/>
      <w:numFmt w:val="bullet"/>
      <w:lvlText w:val="•"/>
      <w:lvlJc w:val="left"/>
      <w:pPr>
        <w:tabs>
          <w:tab w:val="left" w:pos="720"/>
          <w:tab w:val="left" w:pos="1440"/>
          <w:tab w:val="left" w:pos="2160"/>
          <w:tab w:val="num" w:pos="2334"/>
          <w:tab w:val="left" w:pos="2880"/>
          <w:tab w:val="left" w:pos="3600"/>
          <w:tab w:val="left" w:pos="4320"/>
        </w:tabs>
        <w:ind w:left="1974" w:firstLine="186"/>
      </w:pPr>
      <w:rPr>
        <w:rFonts w:hAnsi="Arial Unicode MS"/>
        <w:caps w:val="0"/>
        <w:smallCaps w:val="0"/>
        <w:strike w:val="0"/>
        <w:dstrike w:val="0"/>
        <w:outline w:val="0"/>
        <w:emboss w:val="0"/>
        <w:imprint w:val="0"/>
        <w:spacing w:val="0"/>
        <w:w w:val="100"/>
        <w:kern w:val="0"/>
        <w:position w:val="0"/>
        <w:highlight w:val="none"/>
        <w:vertAlign w:val="baseline"/>
      </w:rPr>
    </w:lvl>
    <w:lvl w:ilvl="4" w:tplc="F7203D9E">
      <w:start w:val="1"/>
      <w:numFmt w:val="bullet"/>
      <w:lvlText w:val="•"/>
      <w:lvlJc w:val="left"/>
      <w:pPr>
        <w:tabs>
          <w:tab w:val="left" w:pos="720"/>
          <w:tab w:val="left" w:pos="1440"/>
          <w:tab w:val="left" w:pos="2160"/>
          <w:tab w:val="num" w:pos="2934"/>
          <w:tab w:val="left" w:pos="3600"/>
          <w:tab w:val="left" w:pos="4320"/>
        </w:tabs>
        <w:ind w:left="2574" w:firstLine="186"/>
      </w:pPr>
      <w:rPr>
        <w:rFonts w:hAnsi="Arial Unicode MS"/>
        <w:caps w:val="0"/>
        <w:smallCaps w:val="0"/>
        <w:strike w:val="0"/>
        <w:dstrike w:val="0"/>
        <w:outline w:val="0"/>
        <w:emboss w:val="0"/>
        <w:imprint w:val="0"/>
        <w:spacing w:val="0"/>
        <w:w w:val="100"/>
        <w:kern w:val="0"/>
        <w:position w:val="0"/>
        <w:highlight w:val="none"/>
        <w:vertAlign w:val="baseline"/>
      </w:rPr>
    </w:lvl>
    <w:lvl w:ilvl="5" w:tplc="647098EA">
      <w:start w:val="1"/>
      <w:numFmt w:val="bullet"/>
      <w:lvlText w:val="•"/>
      <w:lvlJc w:val="left"/>
      <w:pPr>
        <w:tabs>
          <w:tab w:val="left" w:pos="720"/>
          <w:tab w:val="left" w:pos="1440"/>
          <w:tab w:val="left" w:pos="2160"/>
          <w:tab w:val="left" w:pos="2880"/>
          <w:tab w:val="num" w:pos="3534"/>
          <w:tab w:val="left" w:pos="3600"/>
          <w:tab w:val="left" w:pos="4320"/>
        </w:tabs>
        <w:ind w:left="3174" w:firstLine="186"/>
      </w:pPr>
      <w:rPr>
        <w:rFonts w:hAnsi="Arial Unicode MS"/>
        <w:caps w:val="0"/>
        <w:smallCaps w:val="0"/>
        <w:strike w:val="0"/>
        <w:dstrike w:val="0"/>
        <w:outline w:val="0"/>
        <w:emboss w:val="0"/>
        <w:imprint w:val="0"/>
        <w:spacing w:val="0"/>
        <w:w w:val="100"/>
        <w:kern w:val="0"/>
        <w:position w:val="0"/>
        <w:highlight w:val="none"/>
        <w:vertAlign w:val="baseline"/>
      </w:rPr>
    </w:lvl>
    <w:lvl w:ilvl="6" w:tplc="F0CC6356">
      <w:start w:val="1"/>
      <w:numFmt w:val="bullet"/>
      <w:lvlText w:val="•"/>
      <w:lvlJc w:val="left"/>
      <w:pPr>
        <w:tabs>
          <w:tab w:val="left" w:pos="720"/>
          <w:tab w:val="left" w:pos="1440"/>
          <w:tab w:val="left" w:pos="2160"/>
          <w:tab w:val="left" w:pos="2880"/>
          <w:tab w:val="left" w:pos="3600"/>
          <w:tab w:val="num" w:pos="4134"/>
          <w:tab w:val="left" w:pos="4320"/>
        </w:tabs>
        <w:ind w:left="3774" w:firstLine="186"/>
      </w:pPr>
      <w:rPr>
        <w:rFonts w:hAnsi="Arial Unicode MS"/>
        <w:caps w:val="0"/>
        <w:smallCaps w:val="0"/>
        <w:strike w:val="0"/>
        <w:dstrike w:val="0"/>
        <w:outline w:val="0"/>
        <w:emboss w:val="0"/>
        <w:imprint w:val="0"/>
        <w:spacing w:val="0"/>
        <w:w w:val="100"/>
        <w:kern w:val="0"/>
        <w:position w:val="0"/>
        <w:highlight w:val="none"/>
        <w:vertAlign w:val="baseline"/>
      </w:rPr>
    </w:lvl>
    <w:lvl w:ilvl="7" w:tplc="382C4C08">
      <w:start w:val="1"/>
      <w:numFmt w:val="bullet"/>
      <w:lvlText w:val="•"/>
      <w:lvlJc w:val="left"/>
      <w:pPr>
        <w:tabs>
          <w:tab w:val="left" w:pos="720"/>
          <w:tab w:val="left" w:pos="1440"/>
          <w:tab w:val="left" w:pos="2160"/>
          <w:tab w:val="left" w:pos="2880"/>
          <w:tab w:val="left" w:pos="3600"/>
          <w:tab w:val="left" w:pos="4320"/>
          <w:tab w:val="num" w:pos="4734"/>
        </w:tabs>
        <w:ind w:left="4374" w:firstLine="186"/>
      </w:pPr>
      <w:rPr>
        <w:rFonts w:hAnsi="Arial Unicode MS"/>
        <w:caps w:val="0"/>
        <w:smallCaps w:val="0"/>
        <w:strike w:val="0"/>
        <w:dstrike w:val="0"/>
        <w:outline w:val="0"/>
        <w:emboss w:val="0"/>
        <w:imprint w:val="0"/>
        <w:spacing w:val="0"/>
        <w:w w:val="100"/>
        <w:kern w:val="0"/>
        <w:position w:val="0"/>
        <w:highlight w:val="none"/>
        <w:vertAlign w:val="baseline"/>
      </w:rPr>
    </w:lvl>
    <w:lvl w:ilvl="8" w:tplc="5C161DA2">
      <w:start w:val="1"/>
      <w:numFmt w:val="bullet"/>
      <w:lvlText w:val="•"/>
      <w:lvlJc w:val="left"/>
      <w:pPr>
        <w:tabs>
          <w:tab w:val="left" w:pos="720"/>
          <w:tab w:val="left" w:pos="1440"/>
          <w:tab w:val="left" w:pos="2160"/>
          <w:tab w:val="left" w:pos="2880"/>
          <w:tab w:val="left" w:pos="3600"/>
          <w:tab w:val="left" w:pos="4320"/>
          <w:tab w:val="num" w:pos="5334"/>
        </w:tabs>
        <w:ind w:left="4974" w:firstLine="1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1304"/>
  <w:autoHyphenation/>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C5"/>
    <w:rsid w:val="00110127"/>
    <w:rsid w:val="00777DB0"/>
    <w:rsid w:val="00840626"/>
    <w:rsid w:val="008D38A9"/>
    <w:rsid w:val="009119C5"/>
    <w:rsid w:val="0092318D"/>
    <w:rsid w:val="00D974FF"/>
    <w:rsid w:val="00DD76A1"/>
    <w:rsid w:val="00EF6B2C"/>
    <w:rsid w:val="00F821A2"/>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1A47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819"/>
        <w:tab w:val="right" w:pos="9638"/>
      </w:tabs>
      <w:spacing w:line="300" w:lineRule="exact"/>
    </w:pPr>
    <w:rPr>
      <w:rFonts w:ascii="Cambria" w:eastAsia="Cambria" w:hAnsi="Cambria" w:cs="Cambria"/>
      <w:color w:val="000000"/>
      <w:sz w:val="22"/>
      <w:szCs w:val="22"/>
      <w:u w:color="000000"/>
    </w:rPr>
  </w:style>
  <w:style w:type="character" w:customStyle="1" w:styleId="Hyperlink0">
    <w:name w:val="Hyperlink.0"/>
  </w:style>
  <w:style w:type="paragraph" w:styleId="Sidfot">
    <w:name w:val="footer"/>
    <w:pPr>
      <w:tabs>
        <w:tab w:val="center" w:pos="4819"/>
        <w:tab w:val="right" w:pos="9638"/>
      </w:tabs>
      <w:spacing w:line="300" w:lineRule="exact"/>
    </w:pPr>
    <w:rPr>
      <w:rFonts w:ascii="Cambria" w:eastAsia="Cambria" w:hAnsi="Cambria" w:cs="Cambria"/>
      <w:color w:val="000000"/>
      <w:sz w:val="22"/>
      <w:szCs w:val="22"/>
      <w:u w:color="000000"/>
    </w:rPr>
  </w:style>
  <w:style w:type="paragraph" w:customStyle="1" w:styleId="BrdtextA">
    <w:name w:val="Brödtext A"/>
    <w:pPr>
      <w:spacing w:line="300" w:lineRule="exact"/>
    </w:pPr>
    <w:rPr>
      <w:rFonts w:ascii="Cambria" w:eastAsia="Cambria" w:hAnsi="Cambria" w:cs="Cambria"/>
      <w:color w:val="000000"/>
      <w:sz w:val="22"/>
      <w:szCs w:val="22"/>
      <w:u w:color="000000"/>
      <w:lang w:val="fr-FR"/>
    </w:rPr>
  </w:style>
  <w:style w:type="paragraph" w:customStyle="1" w:styleId="BrdtextB">
    <w:name w:val="Brödtext B"/>
    <w:rPr>
      <w:rFonts w:cs="Arial Unicode MS"/>
      <w:color w:val="000000"/>
      <w:sz w:val="24"/>
      <w:szCs w:val="24"/>
      <w:u w:color="000000"/>
    </w:rPr>
  </w:style>
  <w:style w:type="numbering" w:customStyle="1" w:styleId="Punkter">
    <w:name w:val="Punkter"/>
    <w:pPr>
      <w:numPr>
        <w:numId w:val="1"/>
      </w:numPr>
    </w:pPr>
  </w:style>
  <w:style w:type="character" w:customStyle="1" w:styleId="apple-converted-space">
    <w:name w:val="apple-converted-space"/>
    <w:basedOn w:val="Standardstycketeckensnitt"/>
    <w:rsid w:val="00D9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40055">
      <w:bodyDiv w:val="1"/>
      <w:marLeft w:val="0"/>
      <w:marRight w:val="0"/>
      <w:marTop w:val="0"/>
      <w:marBottom w:val="0"/>
      <w:divBdr>
        <w:top w:val="none" w:sz="0" w:space="0" w:color="auto"/>
        <w:left w:val="none" w:sz="0" w:space="0" w:color="auto"/>
        <w:bottom w:val="none" w:sz="0" w:space="0" w:color="auto"/>
        <w:right w:val="none" w:sz="0" w:space="0" w:color="auto"/>
      </w:divBdr>
    </w:div>
    <w:div w:id="790171926">
      <w:bodyDiv w:val="1"/>
      <w:marLeft w:val="0"/>
      <w:marRight w:val="0"/>
      <w:marTop w:val="0"/>
      <w:marBottom w:val="0"/>
      <w:divBdr>
        <w:top w:val="none" w:sz="0" w:space="0" w:color="auto"/>
        <w:left w:val="none" w:sz="0" w:space="0" w:color="auto"/>
        <w:bottom w:val="none" w:sz="0" w:space="0" w:color="auto"/>
        <w:right w:val="none" w:sz="0" w:space="0" w:color="auto"/>
      </w:divBdr>
    </w:div>
    <w:div w:id="1259019167">
      <w:bodyDiv w:val="1"/>
      <w:marLeft w:val="0"/>
      <w:marRight w:val="0"/>
      <w:marTop w:val="0"/>
      <w:marBottom w:val="0"/>
      <w:divBdr>
        <w:top w:val="none" w:sz="0" w:space="0" w:color="auto"/>
        <w:left w:val="none" w:sz="0" w:space="0" w:color="auto"/>
        <w:bottom w:val="none" w:sz="0" w:space="0" w:color="auto"/>
        <w:right w:val="none" w:sz="0" w:space="0" w:color="auto"/>
      </w:divBdr>
    </w:div>
    <w:div w:id="1991515157">
      <w:bodyDiv w:val="1"/>
      <w:marLeft w:val="0"/>
      <w:marRight w:val="0"/>
      <w:marTop w:val="0"/>
      <w:marBottom w:val="0"/>
      <w:divBdr>
        <w:top w:val="none" w:sz="0" w:space="0" w:color="auto"/>
        <w:left w:val="none" w:sz="0" w:space="0" w:color="auto"/>
        <w:bottom w:val="none" w:sz="0" w:space="0" w:color="auto"/>
        <w:right w:val="none" w:sz="0" w:space="0" w:color="auto"/>
      </w:divBdr>
    </w:div>
    <w:div w:id="21262683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nrik.kristiansson@puustelli.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te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ema">
      <a:majorFont>
        <a:latin typeface="Helvetica"/>
        <a:ea typeface="Helvetica"/>
        <a:cs typeface="Helvetica"/>
      </a:majorFont>
      <a:minorFont>
        <a:latin typeface="Helvetica"/>
        <a:ea typeface="Helvetica"/>
        <a:cs typeface="Helvetica"/>
      </a:minorFont>
    </a:fontScheme>
    <a:fmtScheme name="Office-te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2254</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Jonas Eklund</cp:lastModifiedBy>
  <cp:revision>4</cp:revision>
  <dcterms:created xsi:type="dcterms:W3CDTF">2019-03-29T09:09:00Z</dcterms:created>
  <dcterms:modified xsi:type="dcterms:W3CDTF">2019-04-03T13:17:00Z</dcterms:modified>
</cp:coreProperties>
</file>