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1A79" w14:textId="77777777" w:rsidR="00F27C6F" w:rsidRPr="0085631D" w:rsidRDefault="0038775D">
      <w:pPr>
        <w:rPr>
          <w:rFonts w:ascii="Verdana" w:hAnsi="Verdana"/>
        </w:rPr>
      </w:pPr>
      <w:r>
        <w:rPr>
          <w:rFonts w:ascii="Verdana" w:hAnsi="Verdana"/>
        </w:rPr>
        <w:pict w14:anchorId="4159BCAD">
          <v:rect id="_x0000_i1025" style="width:451.3pt;height:1pt" o:hralign="center" o:hrstd="t" o:hrnoshade="t" o:hr="t" fillcolor="#e7e6e6 [3214]" stroked="f"/>
        </w:pict>
      </w:r>
    </w:p>
    <w:p w14:paraId="02BE9B87" w14:textId="55222F05" w:rsidR="00385935" w:rsidRPr="0085631D" w:rsidRDefault="008B0DAB" w:rsidP="00385935">
      <w:pPr>
        <w:jc w:val="center"/>
        <w:rPr>
          <w:rFonts w:ascii="Arial" w:hAnsi="Arial" w:cs="Arial"/>
          <w:sz w:val="36"/>
          <w:szCs w:val="36"/>
          <w:lang w:eastAsia="nb-NO"/>
        </w:rPr>
      </w:pPr>
      <w:r w:rsidRPr="0085631D">
        <w:rPr>
          <w:rFonts w:ascii="Arial" w:hAnsi="Arial" w:cs="Arial"/>
          <w:sz w:val="36"/>
          <w:szCs w:val="36"/>
          <w:lang w:eastAsia="nb-NO"/>
        </w:rPr>
        <w:t>K</w:t>
      </w:r>
      <w:r w:rsidR="000F7653">
        <w:rPr>
          <w:rFonts w:ascii="Arial" w:hAnsi="Arial" w:cs="Arial"/>
          <w:sz w:val="36"/>
          <w:szCs w:val="36"/>
          <w:lang w:eastAsia="nb-NO"/>
        </w:rPr>
        <w:t>ongsberg Maritime</w:t>
      </w:r>
      <w:r w:rsidRPr="0085631D">
        <w:rPr>
          <w:rFonts w:ascii="Arial" w:hAnsi="Arial" w:cs="Arial"/>
          <w:sz w:val="36"/>
          <w:szCs w:val="36"/>
          <w:lang w:eastAsia="nb-NO"/>
        </w:rPr>
        <w:t xml:space="preserve"> unveils new</w:t>
      </w:r>
      <w:r w:rsidR="0005309B">
        <w:rPr>
          <w:rFonts w:ascii="Arial" w:hAnsi="Arial" w:cs="Arial"/>
          <w:sz w:val="36"/>
          <w:szCs w:val="36"/>
          <w:lang w:eastAsia="nb-NO"/>
        </w:rPr>
        <w:t xml:space="preserve">, integrated </w:t>
      </w:r>
      <w:r w:rsidRPr="0085631D">
        <w:rPr>
          <w:rFonts w:ascii="Arial" w:hAnsi="Arial" w:cs="Arial"/>
          <w:sz w:val="36"/>
          <w:szCs w:val="36"/>
          <w:lang w:eastAsia="nb-NO"/>
        </w:rPr>
        <w:t>waterjet control systems</w:t>
      </w:r>
      <w:r w:rsidR="0005309B">
        <w:rPr>
          <w:rFonts w:ascii="Arial" w:hAnsi="Arial" w:cs="Arial"/>
          <w:sz w:val="36"/>
          <w:szCs w:val="36"/>
          <w:lang w:eastAsia="nb-NO"/>
        </w:rPr>
        <w:t xml:space="preserve"> for optimal craft </w:t>
      </w:r>
      <w:proofErr w:type="gramStart"/>
      <w:r w:rsidR="0005309B">
        <w:rPr>
          <w:rFonts w:ascii="Arial" w:hAnsi="Arial" w:cs="Arial"/>
          <w:sz w:val="36"/>
          <w:szCs w:val="36"/>
          <w:lang w:eastAsia="nb-NO"/>
        </w:rPr>
        <w:t>operability</w:t>
      </w:r>
      <w:proofErr w:type="gramEnd"/>
    </w:p>
    <w:p w14:paraId="7EABE4FF" w14:textId="54B770E8" w:rsidR="00A057D4" w:rsidRPr="0085631D" w:rsidRDefault="005666FE" w:rsidP="00FD7E8E">
      <w:pPr>
        <w:jc w:val="center"/>
        <w:rPr>
          <w:rFonts w:ascii="Arial" w:hAnsi="Arial" w:cs="Arial"/>
          <w:sz w:val="36"/>
          <w:szCs w:val="36"/>
          <w:lang w:eastAsia="nb-NO"/>
        </w:rPr>
      </w:pPr>
      <w:r>
        <w:rPr>
          <w:rFonts w:ascii="Arial" w:hAnsi="Arial" w:cs="Arial"/>
          <w:noProof/>
          <w:sz w:val="36"/>
          <w:szCs w:val="36"/>
          <w:lang w:eastAsia="nb-NO"/>
        </w:rPr>
        <w:drawing>
          <wp:inline distT="0" distB="0" distL="0" distR="0" wp14:anchorId="1C73468E" wp14:editId="5D7A09AC">
            <wp:extent cx="5731510" cy="3070860"/>
            <wp:effectExtent l="0" t="0" r="2540" b="0"/>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5731510" cy="3070860"/>
                    </a:xfrm>
                    <a:prstGeom prst="rect">
                      <a:avLst/>
                    </a:prstGeom>
                  </pic:spPr>
                </pic:pic>
              </a:graphicData>
            </a:graphic>
          </wp:inline>
        </w:drawing>
      </w:r>
    </w:p>
    <w:p w14:paraId="0910B3AD" w14:textId="64F26899" w:rsidR="00B2165E" w:rsidRPr="0085631D" w:rsidRDefault="00E76739" w:rsidP="00B2165E">
      <w:pPr>
        <w:jc w:val="center"/>
        <w:rPr>
          <w:rFonts w:ascii="Verdana" w:eastAsia="Times New Roman" w:hAnsi="Verdana"/>
        </w:rPr>
      </w:pPr>
      <w:r w:rsidRPr="00C529DD">
        <w:rPr>
          <w:rFonts w:ascii="Verdana" w:hAnsi="Verdana"/>
          <w:sz w:val="16"/>
          <w:szCs w:val="16"/>
        </w:rPr>
        <w:t>KONGSBERG’s</w:t>
      </w:r>
      <w:r w:rsidR="00C2089E" w:rsidRPr="00C529DD">
        <w:rPr>
          <w:rFonts w:ascii="Verdana" w:hAnsi="Verdana"/>
          <w:sz w:val="16"/>
          <w:szCs w:val="16"/>
        </w:rPr>
        <w:t xml:space="preserve"> JCS Compact and JCS Extended</w:t>
      </w:r>
      <w:r w:rsidR="003D5E43" w:rsidRPr="00C529DD">
        <w:rPr>
          <w:rFonts w:ascii="Verdana" w:hAnsi="Verdana"/>
          <w:sz w:val="16"/>
          <w:szCs w:val="16"/>
        </w:rPr>
        <w:t xml:space="preserve"> </w:t>
      </w:r>
      <w:r w:rsidRPr="00C529DD">
        <w:rPr>
          <w:rFonts w:ascii="Verdana" w:hAnsi="Verdana"/>
          <w:sz w:val="16"/>
          <w:szCs w:val="16"/>
        </w:rPr>
        <w:t>systems offer</w:t>
      </w:r>
      <w:r w:rsidR="003D5E43" w:rsidRPr="00C529DD">
        <w:rPr>
          <w:rFonts w:ascii="Verdana" w:hAnsi="Verdana"/>
          <w:sz w:val="16"/>
          <w:szCs w:val="16"/>
        </w:rPr>
        <w:t xml:space="preserve"> </w:t>
      </w:r>
      <w:r w:rsidR="00C529DD" w:rsidRPr="00C529DD">
        <w:rPr>
          <w:rFonts w:ascii="Verdana" w:hAnsi="Verdana"/>
          <w:sz w:val="16"/>
          <w:szCs w:val="16"/>
        </w:rPr>
        <w:t>optimal waterjet control for a wide range of craft</w:t>
      </w:r>
      <w:r w:rsidR="003D5E43" w:rsidRPr="00C529DD">
        <w:rPr>
          <w:rFonts w:ascii="Verdana" w:hAnsi="Verdana"/>
          <w:sz w:val="16"/>
          <w:szCs w:val="16"/>
        </w:rPr>
        <w:t xml:space="preserve"> </w:t>
      </w:r>
      <w:r w:rsidR="0038775D" w:rsidRPr="00C529DD">
        <w:rPr>
          <w:rFonts w:ascii="Verdana" w:eastAsia="Times New Roman" w:hAnsi="Verdana"/>
        </w:rPr>
        <w:pict w14:anchorId="1A484735">
          <v:rect id="_x0000_i1026" style="width:453.6pt;height:1.2pt" o:hralign="center" o:hrstd="t" o:hrnoshade="t" o:hr="t" fillcolor="#e7e6e6" stroked="f"/>
        </w:pict>
      </w:r>
    </w:p>
    <w:p w14:paraId="05D428AC" w14:textId="27831815" w:rsidR="00A057D4" w:rsidRPr="0085631D" w:rsidRDefault="00FD7E8E" w:rsidP="0085631D">
      <w:pPr>
        <w:jc w:val="both"/>
        <w:rPr>
          <w:rFonts w:ascii="Verdana" w:hAnsi="Verdana"/>
          <w:sz w:val="20"/>
          <w:szCs w:val="20"/>
        </w:rPr>
      </w:pPr>
      <w:r w:rsidRPr="00381F6A">
        <w:rPr>
          <w:rFonts w:ascii="Verdana" w:hAnsi="Verdana"/>
          <w:b/>
          <w:bCs/>
          <w:sz w:val="20"/>
          <w:szCs w:val="20"/>
        </w:rPr>
        <w:t xml:space="preserve">Kongsberg, </w:t>
      </w:r>
      <w:r w:rsidRPr="001F7317">
        <w:rPr>
          <w:rFonts w:ascii="Verdana" w:hAnsi="Verdana"/>
          <w:b/>
          <w:bCs/>
          <w:sz w:val="20"/>
          <w:szCs w:val="20"/>
        </w:rPr>
        <w:t xml:space="preserve">Norway, </w:t>
      </w:r>
      <w:r w:rsidR="001F7317" w:rsidRPr="001F7317">
        <w:rPr>
          <w:rFonts w:ascii="Verdana" w:hAnsi="Verdana"/>
          <w:b/>
          <w:bCs/>
          <w:sz w:val="20"/>
          <w:szCs w:val="20"/>
        </w:rPr>
        <w:t>3</w:t>
      </w:r>
      <w:r w:rsidR="001F7317" w:rsidRPr="001F7317">
        <w:rPr>
          <w:rFonts w:ascii="Verdana" w:hAnsi="Verdana"/>
          <w:b/>
          <w:bCs/>
          <w:sz w:val="20"/>
          <w:szCs w:val="20"/>
          <w:vertAlign w:val="superscript"/>
        </w:rPr>
        <w:t>rd</w:t>
      </w:r>
      <w:r w:rsidR="001F7317" w:rsidRPr="001F7317">
        <w:rPr>
          <w:rFonts w:ascii="Verdana" w:hAnsi="Verdana"/>
          <w:b/>
          <w:bCs/>
          <w:sz w:val="20"/>
          <w:szCs w:val="20"/>
        </w:rPr>
        <w:t xml:space="preserve"> </w:t>
      </w:r>
      <w:r w:rsidR="00FB5600" w:rsidRPr="001F7317">
        <w:rPr>
          <w:rFonts w:ascii="Verdana" w:hAnsi="Verdana"/>
          <w:b/>
          <w:bCs/>
          <w:sz w:val="20"/>
          <w:szCs w:val="20"/>
        </w:rPr>
        <w:t>June</w:t>
      </w:r>
      <w:r w:rsidR="00FD1102" w:rsidRPr="001F7317">
        <w:rPr>
          <w:rFonts w:ascii="Verdana" w:hAnsi="Verdana"/>
          <w:b/>
          <w:bCs/>
          <w:sz w:val="20"/>
          <w:szCs w:val="20"/>
        </w:rPr>
        <w:t xml:space="preserve"> </w:t>
      </w:r>
      <w:r w:rsidRPr="001F7317">
        <w:rPr>
          <w:rFonts w:ascii="Verdana" w:hAnsi="Verdana"/>
          <w:b/>
          <w:bCs/>
          <w:sz w:val="20"/>
          <w:szCs w:val="20"/>
        </w:rPr>
        <w:t>202</w:t>
      </w:r>
      <w:r w:rsidR="000F22CB" w:rsidRPr="001F7317">
        <w:rPr>
          <w:rFonts w:ascii="Verdana" w:hAnsi="Verdana"/>
          <w:b/>
          <w:bCs/>
          <w:sz w:val="20"/>
          <w:szCs w:val="20"/>
        </w:rPr>
        <w:t>1</w:t>
      </w:r>
      <w:r w:rsidRPr="00381F6A">
        <w:rPr>
          <w:rFonts w:ascii="Verdana" w:hAnsi="Verdana"/>
          <w:b/>
          <w:bCs/>
          <w:sz w:val="20"/>
          <w:szCs w:val="20"/>
        </w:rPr>
        <w:t xml:space="preserve"> –</w:t>
      </w:r>
      <w:r w:rsidRPr="00381F6A">
        <w:rPr>
          <w:rFonts w:ascii="Verdana" w:hAnsi="Verdana"/>
          <w:sz w:val="20"/>
          <w:szCs w:val="20"/>
        </w:rPr>
        <w:t xml:space="preserve"> </w:t>
      </w:r>
      <w:r w:rsidR="006A0073" w:rsidRPr="00381F6A">
        <w:rPr>
          <w:rFonts w:ascii="Verdana" w:hAnsi="Verdana"/>
          <w:sz w:val="20"/>
          <w:szCs w:val="20"/>
        </w:rPr>
        <w:t>Kongsberg Maritime</w:t>
      </w:r>
      <w:r w:rsidR="006A0073" w:rsidRPr="0085631D">
        <w:rPr>
          <w:rFonts w:ascii="Verdana" w:hAnsi="Verdana"/>
          <w:sz w:val="20"/>
          <w:szCs w:val="20"/>
        </w:rPr>
        <w:t xml:space="preserve"> is </w:t>
      </w:r>
      <w:r w:rsidR="0085631D" w:rsidRPr="0085631D">
        <w:rPr>
          <w:rFonts w:ascii="Verdana" w:hAnsi="Verdana"/>
          <w:sz w:val="20"/>
          <w:szCs w:val="20"/>
        </w:rPr>
        <w:t>pleased</w:t>
      </w:r>
      <w:r w:rsidR="006A0073" w:rsidRPr="0085631D">
        <w:rPr>
          <w:rFonts w:ascii="Verdana" w:hAnsi="Verdana"/>
          <w:sz w:val="20"/>
          <w:szCs w:val="20"/>
        </w:rPr>
        <w:t xml:space="preserve"> to announce the launch of two </w:t>
      </w:r>
      <w:r w:rsidR="001A4B09" w:rsidRPr="0085631D">
        <w:rPr>
          <w:rFonts w:ascii="Verdana" w:hAnsi="Verdana"/>
          <w:sz w:val="20"/>
          <w:szCs w:val="20"/>
        </w:rPr>
        <w:t xml:space="preserve">innovative </w:t>
      </w:r>
      <w:r w:rsidR="006A0073" w:rsidRPr="0085631D">
        <w:rPr>
          <w:rFonts w:ascii="Verdana" w:hAnsi="Verdana"/>
          <w:sz w:val="20"/>
          <w:szCs w:val="20"/>
        </w:rPr>
        <w:t>waterjet control systems</w:t>
      </w:r>
      <w:r w:rsidR="00FC7052" w:rsidRPr="0085631D">
        <w:rPr>
          <w:rFonts w:ascii="Verdana" w:hAnsi="Verdana"/>
          <w:sz w:val="20"/>
          <w:szCs w:val="20"/>
        </w:rPr>
        <w:t xml:space="preserve"> based on </w:t>
      </w:r>
      <w:r w:rsidR="00C91719">
        <w:rPr>
          <w:rFonts w:ascii="Verdana" w:hAnsi="Verdana"/>
          <w:sz w:val="20"/>
          <w:szCs w:val="20"/>
        </w:rPr>
        <w:t>its</w:t>
      </w:r>
      <w:r w:rsidR="00FC7052" w:rsidRPr="0085631D">
        <w:rPr>
          <w:rFonts w:ascii="Verdana" w:hAnsi="Verdana"/>
          <w:sz w:val="20"/>
          <w:szCs w:val="20"/>
        </w:rPr>
        <w:t xml:space="preserve"> </w:t>
      </w:r>
      <w:r w:rsidR="00C91719">
        <w:rPr>
          <w:rFonts w:ascii="Verdana" w:hAnsi="Verdana"/>
          <w:sz w:val="20"/>
          <w:szCs w:val="20"/>
        </w:rPr>
        <w:t xml:space="preserve">new </w:t>
      </w:r>
      <w:r w:rsidR="00C91719" w:rsidRPr="0085631D">
        <w:rPr>
          <w:rFonts w:ascii="Verdana" w:hAnsi="Verdana"/>
          <w:sz w:val="20"/>
          <w:szCs w:val="20"/>
        </w:rPr>
        <w:t xml:space="preserve">JCS (Jet Control System) </w:t>
      </w:r>
      <w:r w:rsidR="00FC7052" w:rsidRPr="0085631D">
        <w:rPr>
          <w:rFonts w:ascii="Verdana" w:hAnsi="Verdana"/>
          <w:sz w:val="20"/>
          <w:szCs w:val="20"/>
        </w:rPr>
        <w:t>common technology platfor</w:t>
      </w:r>
      <w:r w:rsidR="00C91719">
        <w:rPr>
          <w:rFonts w:ascii="Verdana" w:hAnsi="Verdana"/>
          <w:sz w:val="20"/>
          <w:szCs w:val="20"/>
        </w:rPr>
        <w:t xml:space="preserve">m: JCS </w:t>
      </w:r>
      <w:r w:rsidR="001A4B09" w:rsidRPr="0085631D">
        <w:rPr>
          <w:rFonts w:ascii="Verdana" w:hAnsi="Verdana"/>
          <w:sz w:val="20"/>
          <w:szCs w:val="20"/>
        </w:rPr>
        <w:t>Compact and JCS Extended.</w:t>
      </w:r>
      <w:r w:rsidR="00FC7052" w:rsidRPr="0085631D">
        <w:rPr>
          <w:rFonts w:ascii="Verdana" w:hAnsi="Verdana"/>
          <w:sz w:val="20"/>
          <w:szCs w:val="20"/>
        </w:rPr>
        <w:t xml:space="preserve"> The use of s</w:t>
      </w:r>
      <w:r w:rsidR="00167395" w:rsidRPr="0085631D">
        <w:rPr>
          <w:rFonts w:ascii="Verdana" w:hAnsi="Verdana"/>
          <w:sz w:val="20"/>
          <w:szCs w:val="20"/>
        </w:rPr>
        <w:t>tandardi</w:t>
      </w:r>
      <w:r w:rsidR="0085631D" w:rsidRPr="0085631D">
        <w:rPr>
          <w:rFonts w:ascii="Verdana" w:hAnsi="Verdana"/>
          <w:sz w:val="20"/>
          <w:szCs w:val="20"/>
        </w:rPr>
        <w:t>s</w:t>
      </w:r>
      <w:r w:rsidR="00167395" w:rsidRPr="0085631D">
        <w:rPr>
          <w:rFonts w:ascii="Verdana" w:hAnsi="Verdana"/>
          <w:sz w:val="20"/>
          <w:szCs w:val="20"/>
        </w:rPr>
        <w:t>ed</w:t>
      </w:r>
      <w:r w:rsidR="00FC7052" w:rsidRPr="0085631D">
        <w:rPr>
          <w:rFonts w:ascii="Verdana" w:hAnsi="Verdana"/>
          <w:sz w:val="20"/>
          <w:szCs w:val="20"/>
        </w:rPr>
        <w:t xml:space="preserve"> components across both systems keeps costs down and enhances operational simplicity.</w:t>
      </w:r>
    </w:p>
    <w:p w14:paraId="7AD54DA0" w14:textId="697A873D" w:rsidR="001A4B09" w:rsidRPr="0085631D" w:rsidRDefault="001A4B09" w:rsidP="0085631D">
      <w:pPr>
        <w:jc w:val="both"/>
        <w:rPr>
          <w:rFonts w:ascii="Verdana" w:hAnsi="Verdana"/>
          <w:sz w:val="20"/>
          <w:szCs w:val="20"/>
        </w:rPr>
      </w:pPr>
      <w:r w:rsidRPr="00381F6A">
        <w:rPr>
          <w:rFonts w:ascii="Verdana" w:hAnsi="Verdana"/>
          <w:b/>
          <w:bCs/>
          <w:sz w:val="20"/>
          <w:szCs w:val="20"/>
        </w:rPr>
        <w:t>JCS Compact</w:t>
      </w:r>
      <w:r w:rsidRPr="0085631D">
        <w:rPr>
          <w:rFonts w:ascii="Verdana" w:hAnsi="Verdana"/>
          <w:sz w:val="20"/>
          <w:szCs w:val="20"/>
        </w:rPr>
        <w:t xml:space="preserve"> is a tailored, closed-loop control system solution designed to manage the steering, reversing bucket and optional interceptor functions on small- to medium-sized waterjets. </w:t>
      </w:r>
      <w:r w:rsidR="00BB7933" w:rsidRPr="0085631D">
        <w:rPr>
          <w:rFonts w:ascii="Verdana" w:hAnsi="Verdana"/>
          <w:sz w:val="20"/>
          <w:szCs w:val="20"/>
        </w:rPr>
        <w:t xml:space="preserve">It can be used with either one or two control stations and </w:t>
      </w:r>
      <w:r w:rsidR="00FC7052" w:rsidRPr="0085631D">
        <w:rPr>
          <w:rFonts w:ascii="Verdana" w:hAnsi="Verdana"/>
          <w:sz w:val="20"/>
          <w:szCs w:val="20"/>
        </w:rPr>
        <w:t>a single</w:t>
      </w:r>
      <w:r w:rsidR="00BB7933" w:rsidRPr="0085631D">
        <w:rPr>
          <w:rFonts w:ascii="Verdana" w:hAnsi="Verdana"/>
          <w:sz w:val="20"/>
          <w:szCs w:val="20"/>
        </w:rPr>
        <w:t xml:space="preserve"> waterjet propulsion unit</w:t>
      </w:r>
      <w:r w:rsidR="00FC7052" w:rsidRPr="0085631D">
        <w:rPr>
          <w:rFonts w:ascii="Verdana" w:hAnsi="Verdana"/>
          <w:sz w:val="20"/>
          <w:szCs w:val="20"/>
        </w:rPr>
        <w:t xml:space="preserve"> or, for full redundancy and operational safety</w:t>
      </w:r>
      <w:r w:rsidR="009A5852" w:rsidRPr="0085631D">
        <w:rPr>
          <w:rFonts w:ascii="Verdana" w:hAnsi="Verdana"/>
          <w:sz w:val="20"/>
          <w:szCs w:val="20"/>
        </w:rPr>
        <w:t xml:space="preserve"> in the event of unforeseen issues</w:t>
      </w:r>
      <w:r w:rsidR="00FC7052" w:rsidRPr="0085631D">
        <w:rPr>
          <w:rFonts w:ascii="Verdana" w:hAnsi="Verdana"/>
          <w:sz w:val="20"/>
          <w:szCs w:val="20"/>
        </w:rPr>
        <w:t>, a dual-waterjet configuration.</w:t>
      </w:r>
    </w:p>
    <w:p w14:paraId="4BDCA0D2" w14:textId="52E271CA" w:rsidR="00FC7052" w:rsidRPr="0085631D" w:rsidRDefault="00E15FE1" w:rsidP="0085631D">
      <w:pPr>
        <w:jc w:val="both"/>
        <w:rPr>
          <w:rFonts w:ascii="Verdana" w:hAnsi="Verdana"/>
          <w:sz w:val="20"/>
          <w:szCs w:val="20"/>
        </w:rPr>
      </w:pPr>
      <w:r w:rsidRPr="0085631D">
        <w:rPr>
          <w:rFonts w:ascii="Verdana" w:hAnsi="Verdana"/>
          <w:sz w:val="20"/>
          <w:szCs w:val="20"/>
        </w:rPr>
        <w:t>Each</w:t>
      </w:r>
      <w:r w:rsidR="00FC7052" w:rsidRPr="0085631D">
        <w:rPr>
          <w:rFonts w:ascii="Verdana" w:hAnsi="Verdana"/>
          <w:sz w:val="20"/>
          <w:szCs w:val="20"/>
        </w:rPr>
        <w:t xml:space="preserve"> JCS Compact</w:t>
      </w:r>
      <w:r w:rsidR="004448B4" w:rsidRPr="0085631D">
        <w:rPr>
          <w:rFonts w:ascii="Verdana" w:hAnsi="Verdana"/>
          <w:sz w:val="20"/>
          <w:szCs w:val="20"/>
        </w:rPr>
        <w:t xml:space="preserve">, complete with waterjet unit and hydraulic components, </w:t>
      </w:r>
      <w:r w:rsidRPr="0085631D">
        <w:rPr>
          <w:rFonts w:ascii="Verdana" w:hAnsi="Verdana"/>
          <w:sz w:val="20"/>
          <w:szCs w:val="20"/>
        </w:rPr>
        <w:t>is</w:t>
      </w:r>
      <w:r w:rsidR="004448B4" w:rsidRPr="0085631D">
        <w:rPr>
          <w:rFonts w:ascii="Verdana" w:hAnsi="Verdana"/>
          <w:sz w:val="20"/>
          <w:szCs w:val="20"/>
        </w:rPr>
        <w:t xml:space="preserve"> factory tested and pre-calibrated before delivery.</w:t>
      </w:r>
      <w:r w:rsidRPr="0085631D">
        <w:rPr>
          <w:rFonts w:ascii="Verdana" w:hAnsi="Verdana"/>
          <w:sz w:val="20"/>
          <w:szCs w:val="20"/>
        </w:rPr>
        <w:t xml:space="preserve"> </w:t>
      </w:r>
      <w:r w:rsidR="004448B4" w:rsidRPr="0085631D">
        <w:rPr>
          <w:rFonts w:ascii="Verdana" w:hAnsi="Verdana"/>
          <w:sz w:val="20"/>
          <w:szCs w:val="20"/>
        </w:rPr>
        <w:t xml:space="preserve">Its </w:t>
      </w:r>
      <w:r w:rsidR="00FC7052" w:rsidRPr="0085631D">
        <w:rPr>
          <w:rFonts w:ascii="Verdana" w:hAnsi="Verdana"/>
          <w:sz w:val="20"/>
          <w:szCs w:val="20"/>
        </w:rPr>
        <w:t xml:space="preserve">modest dimensions, </w:t>
      </w:r>
      <w:r w:rsidR="004448B4" w:rsidRPr="0085631D">
        <w:rPr>
          <w:rFonts w:ascii="Verdana" w:hAnsi="Verdana"/>
          <w:sz w:val="20"/>
          <w:szCs w:val="20"/>
        </w:rPr>
        <w:t xml:space="preserve">plug-in assembly and easy-to-follow system start-up instructions make installation and commissioning simple. </w:t>
      </w:r>
    </w:p>
    <w:p w14:paraId="6DC8C5E6" w14:textId="2E2B730F" w:rsidR="009A5852" w:rsidRPr="00381F6A" w:rsidRDefault="00E15FE1" w:rsidP="0085631D">
      <w:pPr>
        <w:jc w:val="both"/>
        <w:rPr>
          <w:rFonts w:ascii="Verdana" w:hAnsi="Verdana"/>
          <w:sz w:val="20"/>
          <w:szCs w:val="20"/>
        </w:rPr>
      </w:pPr>
      <w:r w:rsidRPr="00381F6A">
        <w:rPr>
          <w:rFonts w:ascii="Verdana" w:hAnsi="Verdana"/>
          <w:sz w:val="20"/>
          <w:szCs w:val="20"/>
        </w:rPr>
        <w:t xml:space="preserve">In </w:t>
      </w:r>
      <w:r w:rsidR="008A6F74" w:rsidRPr="00381F6A">
        <w:rPr>
          <w:rFonts w:ascii="Verdana" w:hAnsi="Verdana"/>
          <w:sz w:val="20"/>
          <w:szCs w:val="20"/>
        </w:rPr>
        <w:t>use</w:t>
      </w:r>
      <w:r w:rsidRPr="00381F6A">
        <w:rPr>
          <w:rFonts w:ascii="Verdana" w:hAnsi="Verdana"/>
          <w:sz w:val="20"/>
          <w:szCs w:val="20"/>
        </w:rPr>
        <w:t xml:space="preserve">, </w:t>
      </w:r>
      <w:r w:rsidR="005F4393" w:rsidRPr="00381F6A">
        <w:rPr>
          <w:rFonts w:ascii="Verdana" w:hAnsi="Verdana"/>
          <w:sz w:val="20"/>
          <w:szCs w:val="20"/>
        </w:rPr>
        <w:t xml:space="preserve">the system works </w:t>
      </w:r>
      <w:r w:rsidR="00381F6A" w:rsidRPr="00381F6A">
        <w:rPr>
          <w:rFonts w:ascii="Verdana" w:hAnsi="Verdana"/>
          <w:sz w:val="20"/>
          <w:szCs w:val="20"/>
        </w:rPr>
        <w:t xml:space="preserve">together </w:t>
      </w:r>
      <w:r w:rsidR="005F4393" w:rsidRPr="00381F6A">
        <w:rPr>
          <w:rFonts w:ascii="Verdana" w:hAnsi="Verdana"/>
          <w:sz w:val="20"/>
          <w:szCs w:val="20"/>
        </w:rPr>
        <w:t xml:space="preserve">with the waterjet propulsors to provide accurate, </w:t>
      </w:r>
      <w:proofErr w:type="gramStart"/>
      <w:r w:rsidR="005F4393" w:rsidRPr="00381F6A">
        <w:rPr>
          <w:rFonts w:ascii="Verdana" w:hAnsi="Verdana"/>
          <w:sz w:val="20"/>
          <w:szCs w:val="20"/>
        </w:rPr>
        <w:t>smooth</w:t>
      </w:r>
      <w:proofErr w:type="gramEnd"/>
      <w:r w:rsidR="005F4393" w:rsidRPr="00381F6A">
        <w:rPr>
          <w:rFonts w:ascii="Verdana" w:hAnsi="Verdana"/>
          <w:sz w:val="20"/>
          <w:szCs w:val="20"/>
        </w:rPr>
        <w:t xml:space="preserve"> and reliable control</w:t>
      </w:r>
      <w:r w:rsidR="00145918" w:rsidRPr="00381F6A">
        <w:rPr>
          <w:rFonts w:ascii="Verdana" w:hAnsi="Verdana"/>
          <w:sz w:val="20"/>
          <w:szCs w:val="20"/>
        </w:rPr>
        <w:t>.</w:t>
      </w:r>
      <w:r w:rsidR="005F4393" w:rsidRPr="00381F6A">
        <w:rPr>
          <w:rFonts w:ascii="Verdana" w:hAnsi="Verdana"/>
          <w:sz w:val="20"/>
          <w:szCs w:val="20"/>
        </w:rPr>
        <w:t xml:space="preserve"> </w:t>
      </w:r>
      <w:r w:rsidR="00381F6A" w:rsidRPr="00381F6A">
        <w:rPr>
          <w:rFonts w:ascii="Verdana" w:hAnsi="Verdana"/>
          <w:sz w:val="20"/>
          <w:szCs w:val="20"/>
        </w:rPr>
        <w:t>A</w:t>
      </w:r>
      <w:r w:rsidR="009A5852" w:rsidRPr="00381F6A">
        <w:rPr>
          <w:rFonts w:ascii="Verdana" w:hAnsi="Verdana"/>
          <w:sz w:val="20"/>
          <w:szCs w:val="20"/>
        </w:rPr>
        <w:t xml:space="preserve"> high-contrast 2.8” display panel</w:t>
      </w:r>
      <w:r w:rsidR="00381F6A" w:rsidRPr="00381F6A">
        <w:rPr>
          <w:rFonts w:ascii="Verdana" w:hAnsi="Verdana"/>
          <w:sz w:val="20"/>
          <w:szCs w:val="20"/>
        </w:rPr>
        <w:t xml:space="preserve"> provides</w:t>
      </w:r>
      <w:r w:rsidR="00E006FF" w:rsidRPr="00381F6A">
        <w:rPr>
          <w:rFonts w:ascii="Verdana" w:hAnsi="Verdana"/>
          <w:sz w:val="20"/>
          <w:szCs w:val="20"/>
        </w:rPr>
        <w:t xml:space="preserve"> a visual representation of the steering angle</w:t>
      </w:r>
      <w:r w:rsidR="00EB5B33" w:rsidRPr="00381F6A">
        <w:rPr>
          <w:rFonts w:ascii="Verdana" w:hAnsi="Verdana"/>
          <w:sz w:val="20"/>
          <w:szCs w:val="20"/>
        </w:rPr>
        <w:t xml:space="preserve"> and reversing bucket position</w:t>
      </w:r>
      <w:r w:rsidR="00381F6A" w:rsidRPr="00381F6A">
        <w:rPr>
          <w:rFonts w:ascii="Verdana" w:hAnsi="Verdana"/>
          <w:sz w:val="20"/>
          <w:szCs w:val="20"/>
        </w:rPr>
        <w:t xml:space="preserve"> and</w:t>
      </w:r>
      <w:r w:rsidR="009A5852" w:rsidRPr="00381F6A">
        <w:rPr>
          <w:rFonts w:ascii="Verdana" w:hAnsi="Verdana"/>
          <w:sz w:val="20"/>
          <w:szCs w:val="20"/>
        </w:rPr>
        <w:t xml:space="preserve"> shows </w:t>
      </w:r>
      <w:r w:rsidR="00474D4C" w:rsidRPr="00381F6A">
        <w:rPr>
          <w:rFonts w:ascii="Verdana" w:hAnsi="Verdana"/>
          <w:sz w:val="20"/>
          <w:szCs w:val="20"/>
        </w:rPr>
        <w:t xml:space="preserve">informational </w:t>
      </w:r>
      <w:r w:rsidR="009A5852" w:rsidRPr="00381F6A">
        <w:rPr>
          <w:rFonts w:ascii="Verdana" w:hAnsi="Verdana"/>
          <w:sz w:val="20"/>
          <w:szCs w:val="20"/>
        </w:rPr>
        <w:t>parameters and alarms, with a</w:t>
      </w:r>
      <w:r w:rsidR="008A6F74" w:rsidRPr="00381F6A">
        <w:rPr>
          <w:rFonts w:ascii="Verdana" w:hAnsi="Verdana"/>
          <w:sz w:val="20"/>
          <w:szCs w:val="20"/>
        </w:rPr>
        <w:t xml:space="preserve"> variable</w:t>
      </w:r>
      <w:r w:rsidR="009A5852" w:rsidRPr="00381F6A">
        <w:rPr>
          <w:rFonts w:ascii="Verdana" w:hAnsi="Verdana"/>
          <w:sz w:val="20"/>
          <w:szCs w:val="20"/>
        </w:rPr>
        <w:t xml:space="preserve"> brightness control to ensure optimal visibility in both direct sunlight and night-time operations.</w:t>
      </w:r>
    </w:p>
    <w:p w14:paraId="476D96F7" w14:textId="034F042D" w:rsidR="004448B4" w:rsidRPr="00381F6A" w:rsidRDefault="004448B4" w:rsidP="0085631D">
      <w:pPr>
        <w:jc w:val="both"/>
        <w:rPr>
          <w:rFonts w:ascii="Verdana" w:hAnsi="Verdana"/>
          <w:sz w:val="20"/>
          <w:szCs w:val="20"/>
        </w:rPr>
      </w:pPr>
      <w:r w:rsidRPr="00B63350">
        <w:rPr>
          <w:rFonts w:ascii="Verdana" w:hAnsi="Verdana"/>
          <w:b/>
          <w:bCs/>
          <w:sz w:val="20"/>
          <w:szCs w:val="20"/>
        </w:rPr>
        <w:t>JCS Extended</w:t>
      </w:r>
      <w:r w:rsidRPr="0085631D">
        <w:rPr>
          <w:rFonts w:ascii="Verdana" w:hAnsi="Verdana"/>
          <w:sz w:val="20"/>
          <w:szCs w:val="20"/>
        </w:rPr>
        <w:t xml:space="preserve"> </w:t>
      </w:r>
      <w:r w:rsidR="00381F6A">
        <w:rPr>
          <w:rFonts w:ascii="Verdana" w:hAnsi="Verdana"/>
          <w:sz w:val="20"/>
          <w:szCs w:val="20"/>
        </w:rPr>
        <w:t xml:space="preserve">applies the </w:t>
      </w:r>
      <w:r w:rsidR="00381F6A" w:rsidRPr="0085631D">
        <w:rPr>
          <w:rFonts w:ascii="Verdana" w:hAnsi="Verdana"/>
          <w:sz w:val="20"/>
          <w:szCs w:val="20"/>
        </w:rPr>
        <w:t>same seamless functionality</w:t>
      </w:r>
      <w:r w:rsidR="008A6F74" w:rsidRPr="0085631D">
        <w:rPr>
          <w:rFonts w:ascii="Verdana" w:hAnsi="Verdana"/>
          <w:sz w:val="20"/>
          <w:szCs w:val="20"/>
        </w:rPr>
        <w:t xml:space="preserve"> but on a larger, </w:t>
      </w:r>
      <w:r w:rsidR="0085631D">
        <w:rPr>
          <w:rFonts w:ascii="Verdana" w:hAnsi="Verdana"/>
          <w:sz w:val="20"/>
          <w:szCs w:val="20"/>
        </w:rPr>
        <w:t xml:space="preserve">more </w:t>
      </w:r>
      <w:r w:rsidR="008A6F74" w:rsidRPr="0085631D">
        <w:rPr>
          <w:rFonts w:ascii="Verdana" w:hAnsi="Verdana"/>
          <w:sz w:val="20"/>
          <w:szCs w:val="20"/>
        </w:rPr>
        <w:t xml:space="preserve">advanced scale. </w:t>
      </w:r>
      <w:r w:rsidR="006B27A3" w:rsidRPr="0085631D">
        <w:rPr>
          <w:rFonts w:ascii="Verdana" w:hAnsi="Verdana"/>
          <w:sz w:val="20"/>
          <w:szCs w:val="20"/>
        </w:rPr>
        <w:t xml:space="preserve">Just like its smaller sibling, JCS Extended </w:t>
      </w:r>
      <w:r w:rsidR="00B977AA" w:rsidRPr="0085631D">
        <w:rPr>
          <w:rFonts w:ascii="Verdana" w:hAnsi="Verdana"/>
          <w:sz w:val="20"/>
          <w:szCs w:val="20"/>
        </w:rPr>
        <w:t xml:space="preserve">is used to control </w:t>
      </w:r>
      <w:r w:rsidR="006B27A3" w:rsidRPr="0085631D">
        <w:rPr>
          <w:rFonts w:ascii="Verdana" w:hAnsi="Verdana"/>
          <w:sz w:val="20"/>
          <w:szCs w:val="20"/>
        </w:rPr>
        <w:t xml:space="preserve">waterjet steering, </w:t>
      </w:r>
      <w:r w:rsidR="006B27A3" w:rsidRPr="0085631D">
        <w:rPr>
          <w:rFonts w:ascii="Verdana" w:hAnsi="Verdana"/>
          <w:sz w:val="20"/>
          <w:szCs w:val="20"/>
        </w:rPr>
        <w:lastRenderedPageBreak/>
        <w:t xml:space="preserve">reversing bucket and optional interceptor </w:t>
      </w:r>
      <w:r w:rsidR="00B977AA" w:rsidRPr="0085631D">
        <w:rPr>
          <w:rFonts w:ascii="Verdana" w:hAnsi="Verdana"/>
          <w:sz w:val="20"/>
          <w:szCs w:val="20"/>
        </w:rPr>
        <w:t xml:space="preserve">functions, but can accommodate up to three control stations and four </w:t>
      </w:r>
      <w:r w:rsidR="00B977AA" w:rsidRPr="0085631D">
        <w:rPr>
          <w:rFonts w:ascii="Verdana" w:hAnsi="Verdana"/>
          <w:color w:val="000000" w:themeColor="text1"/>
          <w:sz w:val="20"/>
          <w:szCs w:val="20"/>
        </w:rPr>
        <w:t xml:space="preserve">waterjet propulsion units. </w:t>
      </w:r>
      <w:proofErr w:type="gramStart"/>
      <w:r w:rsidR="00522673">
        <w:rPr>
          <w:rFonts w:ascii="Verdana" w:hAnsi="Verdana"/>
          <w:color w:val="000000" w:themeColor="text1"/>
          <w:sz w:val="20"/>
          <w:szCs w:val="20"/>
        </w:rPr>
        <w:t>Similar to</w:t>
      </w:r>
      <w:proofErr w:type="gramEnd"/>
      <w:r w:rsidR="00522673">
        <w:rPr>
          <w:rFonts w:ascii="Verdana" w:hAnsi="Verdana"/>
          <w:color w:val="000000" w:themeColor="text1"/>
          <w:sz w:val="20"/>
          <w:szCs w:val="20"/>
        </w:rPr>
        <w:t xml:space="preserve"> </w:t>
      </w:r>
      <w:r w:rsidR="00B977AA" w:rsidRPr="00522673">
        <w:rPr>
          <w:rFonts w:ascii="Verdana" w:hAnsi="Verdana"/>
          <w:sz w:val="20"/>
          <w:szCs w:val="20"/>
        </w:rPr>
        <w:t xml:space="preserve">the JCS </w:t>
      </w:r>
      <w:r w:rsidR="00B977AA" w:rsidRPr="00381F6A">
        <w:rPr>
          <w:rFonts w:ascii="Verdana" w:hAnsi="Verdana"/>
          <w:sz w:val="20"/>
          <w:szCs w:val="20"/>
        </w:rPr>
        <w:t xml:space="preserve">Compact, </w:t>
      </w:r>
      <w:r w:rsidR="00522673" w:rsidRPr="00381F6A">
        <w:rPr>
          <w:rFonts w:ascii="Verdana" w:hAnsi="Verdana"/>
          <w:sz w:val="20"/>
          <w:szCs w:val="20"/>
        </w:rPr>
        <w:t>th</w:t>
      </w:r>
      <w:r w:rsidR="00B55490" w:rsidRPr="00381F6A">
        <w:rPr>
          <w:rFonts w:ascii="Verdana" w:hAnsi="Verdana"/>
          <w:sz w:val="20"/>
          <w:szCs w:val="20"/>
        </w:rPr>
        <w:t xml:space="preserve">e </w:t>
      </w:r>
      <w:r w:rsidR="00B977AA" w:rsidRPr="00381F6A">
        <w:rPr>
          <w:rFonts w:ascii="Verdana" w:hAnsi="Verdana"/>
          <w:sz w:val="20"/>
          <w:szCs w:val="20"/>
        </w:rPr>
        <w:t>integrated feedback signals provide maximum accuracy in operating the waterjet hydraulic valves</w:t>
      </w:r>
      <w:r w:rsidR="00D8501E" w:rsidRPr="00381F6A">
        <w:rPr>
          <w:rFonts w:ascii="Verdana" w:hAnsi="Verdana"/>
          <w:sz w:val="20"/>
          <w:szCs w:val="20"/>
        </w:rPr>
        <w:t>. In addition</w:t>
      </w:r>
      <w:r w:rsidR="009B0C31" w:rsidRPr="00381F6A">
        <w:rPr>
          <w:rFonts w:ascii="Verdana" w:hAnsi="Verdana"/>
          <w:sz w:val="20"/>
          <w:szCs w:val="20"/>
        </w:rPr>
        <w:t>,</w:t>
      </w:r>
      <w:r w:rsidR="00D8501E" w:rsidRPr="00381F6A">
        <w:rPr>
          <w:rFonts w:ascii="Verdana" w:hAnsi="Verdana"/>
          <w:sz w:val="20"/>
          <w:szCs w:val="20"/>
        </w:rPr>
        <w:t xml:space="preserve"> the Extended system</w:t>
      </w:r>
      <w:r w:rsidR="00381F6A" w:rsidRPr="00381F6A">
        <w:rPr>
          <w:rFonts w:ascii="Verdana" w:hAnsi="Verdana"/>
          <w:sz w:val="20"/>
          <w:szCs w:val="20"/>
        </w:rPr>
        <w:t xml:space="preserve"> </w:t>
      </w:r>
      <w:r w:rsidR="00167395" w:rsidRPr="00381F6A">
        <w:rPr>
          <w:rFonts w:ascii="Verdana" w:hAnsi="Verdana"/>
          <w:sz w:val="20"/>
          <w:szCs w:val="20"/>
        </w:rPr>
        <w:t>allows for an optional GNSS antenna.</w:t>
      </w:r>
    </w:p>
    <w:p w14:paraId="49F92DC9" w14:textId="7BDEE756" w:rsidR="00167395" w:rsidRPr="0085631D" w:rsidRDefault="00167395" w:rsidP="0085631D">
      <w:pPr>
        <w:jc w:val="both"/>
        <w:rPr>
          <w:rFonts w:ascii="Verdana" w:hAnsi="Verdana"/>
          <w:sz w:val="20"/>
          <w:szCs w:val="20"/>
        </w:rPr>
      </w:pPr>
      <w:r w:rsidRPr="0085631D">
        <w:rPr>
          <w:rFonts w:ascii="Verdana" w:hAnsi="Verdana"/>
          <w:color w:val="000000" w:themeColor="text1"/>
          <w:sz w:val="20"/>
          <w:szCs w:val="20"/>
        </w:rPr>
        <w:t xml:space="preserve">JCS Extended also offers </w:t>
      </w:r>
      <w:r w:rsidRPr="00381F6A">
        <w:rPr>
          <w:rFonts w:ascii="Verdana" w:hAnsi="Verdana"/>
          <w:sz w:val="20"/>
          <w:szCs w:val="20"/>
        </w:rPr>
        <w:t xml:space="preserve">a variety of advanced, built-in optional functions </w:t>
      </w:r>
      <w:r w:rsidR="00B479A0" w:rsidRPr="00381F6A">
        <w:rPr>
          <w:rFonts w:ascii="Verdana" w:hAnsi="Verdana"/>
          <w:sz w:val="20"/>
          <w:szCs w:val="20"/>
        </w:rPr>
        <w:t xml:space="preserve">for optimal </w:t>
      </w:r>
      <w:r w:rsidR="008B3233" w:rsidRPr="00381F6A">
        <w:rPr>
          <w:rFonts w:ascii="Verdana" w:hAnsi="Verdana"/>
          <w:sz w:val="20"/>
          <w:szCs w:val="20"/>
        </w:rPr>
        <w:t xml:space="preserve">operational </w:t>
      </w:r>
      <w:r w:rsidR="00B479A0" w:rsidRPr="00381F6A">
        <w:rPr>
          <w:rFonts w:ascii="Verdana" w:hAnsi="Verdana"/>
          <w:sz w:val="20"/>
          <w:szCs w:val="20"/>
        </w:rPr>
        <w:t xml:space="preserve">smoothness and </w:t>
      </w:r>
      <w:r w:rsidR="00B479A0" w:rsidRPr="0085631D">
        <w:rPr>
          <w:rFonts w:ascii="Verdana" w:hAnsi="Verdana"/>
          <w:color w:val="000000" w:themeColor="text1"/>
          <w:sz w:val="20"/>
          <w:szCs w:val="20"/>
        </w:rPr>
        <w:t>stability</w:t>
      </w:r>
      <w:r w:rsidR="00DA1BAF">
        <w:rPr>
          <w:rFonts w:ascii="Verdana" w:hAnsi="Verdana"/>
          <w:color w:val="000000" w:themeColor="text1"/>
          <w:sz w:val="20"/>
          <w:szCs w:val="20"/>
        </w:rPr>
        <w:t>.</w:t>
      </w:r>
      <w:r w:rsidR="00B479A0" w:rsidRPr="0085631D">
        <w:rPr>
          <w:rFonts w:ascii="Verdana" w:hAnsi="Verdana"/>
          <w:color w:val="000000" w:themeColor="text1"/>
          <w:sz w:val="20"/>
          <w:szCs w:val="20"/>
        </w:rPr>
        <w:t xml:space="preserve"> </w:t>
      </w:r>
      <w:r w:rsidRPr="0085631D">
        <w:rPr>
          <w:rFonts w:ascii="Verdana" w:hAnsi="Verdana"/>
          <w:sz w:val="20"/>
          <w:szCs w:val="20"/>
        </w:rPr>
        <w:t xml:space="preserve">Auto Positioning, </w:t>
      </w:r>
      <w:r w:rsidR="00225173" w:rsidRPr="0085631D">
        <w:rPr>
          <w:rFonts w:ascii="Verdana" w:hAnsi="Verdana"/>
          <w:sz w:val="20"/>
          <w:szCs w:val="20"/>
        </w:rPr>
        <w:t>Anchor Point</w:t>
      </w:r>
      <w:r w:rsidR="00225173">
        <w:rPr>
          <w:rFonts w:ascii="Verdana" w:hAnsi="Verdana"/>
          <w:sz w:val="20"/>
          <w:szCs w:val="20"/>
        </w:rPr>
        <w:t>,</w:t>
      </w:r>
      <w:r w:rsidR="00225173" w:rsidRPr="0085631D">
        <w:rPr>
          <w:rFonts w:ascii="Verdana" w:hAnsi="Verdana"/>
          <w:sz w:val="20"/>
          <w:szCs w:val="20"/>
        </w:rPr>
        <w:t xml:space="preserve"> </w:t>
      </w:r>
      <w:r w:rsidRPr="0085631D">
        <w:rPr>
          <w:rFonts w:ascii="Verdana" w:hAnsi="Verdana"/>
          <w:sz w:val="20"/>
          <w:szCs w:val="20"/>
        </w:rPr>
        <w:t>Auto Heading</w:t>
      </w:r>
      <w:r w:rsidR="00225173">
        <w:rPr>
          <w:rFonts w:ascii="Verdana" w:hAnsi="Verdana"/>
          <w:sz w:val="20"/>
          <w:szCs w:val="20"/>
        </w:rPr>
        <w:t xml:space="preserve"> and</w:t>
      </w:r>
      <w:r w:rsidR="00B479A0" w:rsidRPr="0085631D">
        <w:rPr>
          <w:rFonts w:ascii="Verdana" w:hAnsi="Verdana"/>
          <w:sz w:val="20"/>
          <w:szCs w:val="20"/>
        </w:rPr>
        <w:t xml:space="preserve"> </w:t>
      </w:r>
      <w:r w:rsidRPr="0085631D">
        <w:rPr>
          <w:rFonts w:ascii="Verdana" w:hAnsi="Verdana"/>
          <w:sz w:val="20"/>
          <w:szCs w:val="20"/>
        </w:rPr>
        <w:t xml:space="preserve">Trim </w:t>
      </w:r>
      <w:r w:rsidRPr="00381F6A">
        <w:rPr>
          <w:rFonts w:ascii="Verdana" w:hAnsi="Verdana"/>
          <w:sz w:val="20"/>
          <w:szCs w:val="20"/>
        </w:rPr>
        <w:t>Assist</w:t>
      </w:r>
      <w:r w:rsidR="00C77E8C" w:rsidRPr="00381F6A">
        <w:rPr>
          <w:rFonts w:ascii="Verdana" w:hAnsi="Verdana"/>
          <w:sz w:val="20"/>
          <w:szCs w:val="20"/>
        </w:rPr>
        <w:t xml:space="preserve"> </w:t>
      </w:r>
      <w:r w:rsidR="00B95E87" w:rsidRPr="00381F6A">
        <w:rPr>
          <w:rFonts w:ascii="Verdana" w:hAnsi="Verdana"/>
          <w:sz w:val="20"/>
          <w:szCs w:val="20"/>
        </w:rPr>
        <w:t>provide optimal</w:t>
      </w:r>
      <w:r w:rsidR="00857E9C" w:rsidRPr="00381F6A">
        <w:rPr>
          <w:rFonts w:ascii="Verdana" w:hAnsi="Verdana"/>
          <w:sz w:val="20"/>
          <w:szCs w:val="20"/>
        </w:rPr>
        <w:t xml:space="preserve"> craft operability </w:t>
      </w:r>
      <w:r w:rsidR="00B95E87" w:rsidRPr="00381F6A">
        <w:rPr>
          <w:rFonts w:ascii="Verdana" w:hAnsi="Verdana"/>
          <w:sz w:val="20"/>
          <w:szCs w:val="20"/>
        </w:rPr>
        <w:t xml:space="preserve">and </w:t>
      </w:r>
      <w:r w:rsidR="00845388" w:rsidRPr="00381F6A">
        <w:rPr>
          <w:rFonts w:ascii="Verdana" w:hAnsi="Verdana"/>
          <w:sz w:val="20"/>
          <w:szCs w:val="20"/>
        </w:rPr>
        <w:t>can lead to</w:t>
      </w:r>
      <w:r w:rsidR="00DA1BAF" w:rsidRPr="00381F6A">
        <w:rPr>
          <w:rFonts w:ascii="Verdana" w:hAnsi="Verdana"/>
          <w:sz w:val="20"/>
          <w:szCs w:val="20"/>
        </w:rPr>
        <w:t xml:space="preserve"> lower operational co</w:t>
      </w:r>
      <w:r w:rsidR="007A5553" w:rsidRPr="00381F6A">
        <w:rPr>
          <w:rFonts w:ascii="Verdana" w:hAnsi="Verdana"/>
          <w:sz w:val="20"/>
          <w:szCs w:val="20"/>
        </w:rPr>
        <w:t>sts in terms of</w:t>
      </w:r>
      <w:r w:rsidR="00EF04A8" w:rsidRPr="00381F6A">
        <w:rPr>
          <w:rFonts w:ascii="Verdana" w:hAnsi="Verdana"/>
          <w:sz w:val="20"/>
          <w:szCs w:val="20"/>
        </w:rPr>
        <w:t xml:space="preserve"> fuel saving</w:t>
      </w:r>
      <w:r w:rsidR="007A5553" w:rsidRPr="00381F6A">
        <w:rPr>
          <w:rFonts w:ascii="Verdana" w:hAnsi="Verdana"/>
          <w:sz w:val="20"/>
          <w:szCs w:val="20"/>
        </w:rPr>
        <w:t>s</w:t>
      </w:r>
      <w:r w:rsidR="00B479A0" w:rsidRPr="00381F6A">
        <w:rPr>
          <w:rFonts w:ascii="Verdana" w:hAnsi="Verdana"/>
          <w:sz w:val="20"/>
          <w:szCs w:val="20"/>
        </w:rPr>
        <w:t>.</w:t>
      </w:r>
      <w:r w:rsidRPr="00381F6A">
        <w:rPr>
          <w:rFonts w:ascii="Verdana" w:hAnsi="Verdana"/>
          <w:sz w:val="20"/>
          <w:szCs w:val="20"/>
        </w:rPr>
        <w:t xml:space="preserve"> </w:t>
      </w:r>
      <w:r w:rsidRPr="0085631D">
        <w:rPr>
          <w:rFonts w:ascii="Verdana" w:hAnsi="Verdana"/>
          <w:sz w:val="20"/>
          <w:szCs w:val="20"/>
        </w:rPr>
        <w:t xml:space="preserve">Park </w:t>
      </w:r>
      <w:r w:rsidRPr="00381F6A">
        <w:rPr>
          <w:rFonts w:ascii="Verdana" w:hAnsi="Verdana"/>
          <w:sz w:val="20"/>
          <w:szCs w:val="20"/>
        </w:rPr>
        <w:t>Mode</w:t>
      </w:r>
      <w:r w:rsidR="00381F6A" w:rsidRPr="00381F6A">
        <w:rPr>
          <w:rFonts w:ascii="Verdana" w:hAnsi="Verdana"/>
          <w:color w:val="FF0000"/>
          <w:sz w:val="20"/>
          <w:szCs w:val="20"/>
        </w:rPr>
        <w:t xml:space="preserve"> </w:t>
      </w:r>
      <w:r w:rsidR="00B479A0" w:rsidRPr="00381F6A">
        <w:rPr>
          <w:rFonts w:ascii="Verdana" w:hAnsi="Verdana"/>
          <w:sz w:val="20"/>
          <w:szCs w:val="20"/>
        </w:rPr>
        <w:t>enables</w:t>
      </w:r>
      <w:r w:rsidR="00B479A0" w:rsidRPr="0085631D">
        <w:rPr>
          <w:rFonts w:ascii="Verdana" w:hAnsi="Verdana"/>
          <w:sz w:val="20"/>
          <w:szCs w:val="20"/>
        </w:rPr>
        <w:t xml:space="preserve"> hydraulic cylinder rods to be</w:t>
      </w:r>
      <w:r w:rsidR="00381F6A">
        <w:rPr>
          <w:rFonts w:ascii="Verdana" w:hAnsi="Verdana"/>
          <w:sz w:val="20"/>
          <w:szCs w:val="20"/>
        </w:rPr>
        <w:t xml:space="preserve"> </w:t>
      </w:r>
      <w:r w:rsidR="00B479A0" w:rsidRPr="0085631D">
        <w:rPr>
          <w:rFonts w:ascii="Verdana" w:hAnsi="Verdana"/>
          <w:sz w:val="20"/>
          <w:szCs w:val="20"/>
        </w:rPr>
        <w:t xml:space="preserve">withdrawn to prevent fouling when vessels are docked in areas with a high concentration of bio-organisms. </w:t>
      </w:r>
    </w:p>
    <w:p w14:paraId="5D08F9BB" w14:textId="08EDB648" w:rsidR="007145A5" w:rsidRPr="0085631D" w:rsidRDefault="00125933" w:rsidP="0085631D">
      <w:pPr>
        <w:jc w:val="both"/>
        <w:rPr>
          <w:rFonts w:ascii="Verdana" w:hAnsi="Verdana"/>
          <w:sz w:val="20"/>
          <w:szCs w:val="20"/>
        </w:rPr>
      </w:pPr>
      <w:r w:rsidRPr="0085631D">
        <w:rPr>
          <w:rFonts w:ascii="Verdana" w:hAnsi="Verdana"/>
          <w:sz w:val="20"/>
          <w:szCs w:val="20"/>
        </w:rPr>
        <w:t>Each control station used with the JCS Extended solution will have its own high-</w:t>
      </w:r>
      <w:r w:rsidR="007145A5" w:rsidRPr="0085631D">
        <w:rPr>
          <w:rFonts w:ascii="Verdana" w:hAnsi="Verdana"/>
          <w:sz w:val="20"/>
          <w:szCs w:val="20"/>
        </w:rPr>
        <w:t>contrast</w:t>
      </w:r>
      <w:r w:rsidRPr="0085631D">
        <w:rPr>
          <w:rFonts w:ascii="Verdana" w:hAnsi="Verdana"/>
          <w:sz w:val="20"/>
          <w:szCs w:val="20"/>
        </w:rPr>
        <w:t xml:space="preserve"> 7” display, </w:t>
      </w:r>
      <w:r w:rsidRPr="00381F6A">
        <w:rPr>
          <w:rFonts w:ascii="Verdana" w:hAnsi="Verdana"/>
          <w:sz w:val="20"/>
          <w:szCs w:val="20"/>
        </w:rPr>
        <w:t xml:space="preserve">with </w:t>
      </w:r>
      <w:r w:rsidR="006103BC" w:rsidRPr="00381F6A">
        <w:rPr>
          <w:rFonts w:ascii="Verdana" w:hAnsi="Verdana"/>
          <w:sz w:val="20"/>
          <w:szCs w:val="20"/>
        </w:rPr>
        <w:t xml:space="preserve">dedicated </w:t>
      </w:r>
      <w:r w:rsidR="00BA2F9A" w:rsidRPr="00381F6A">
        <w:rPr>
          <w:rFonts w:ascii="Verdana" w:hAnsi="Verdana"/>
          <w:sz w:val="20"/>
          <w:szCs w:val="20"/>
        </w:rPr>
        <w:t>views</w:t>
      </w:r>
      <w:r w:rsidR="00A501B4" w:rsidRPr="00381F6A">
        <w:rPr>
          <w:rFonts w:ascii="Verdana" w:hAnsi="Verdana"/>
          <w:sz w:val="20"/>
          <w:szCs w:val="20"/>
        </w:rPr>
        <w:t xml:space="preserve"> </w:t>
      </w:r>
      <w:r w:rsidR="0002457D" w:rsidRPr="00381F6A">
        <w:rPr>
          <w:rFonts w:ascii="Verdana" w:hAnsi="Verdana"/>
          <w:sz w:val="20"/>
          <w:szCs w:val="20"/>
        </w:rPr>
        <w:t>provid</w:t>
      </w:r>
      <w:r w:rsidR="0016199E" w:rsidRPr="00381F6A">
        <w:rPr>
          <w:rFonts w:ascii="Verdana" w:hAnsi="Verdana"/>
          <w:sz w:val="20"/>
          <w:szCs w:val="20"/>
        </w:rPr>
        <w:t>ing</w:t>
      </w:r>
      <w:r w:rsidR="00037598" w:rsidRPr="00381F6A">
        <w:rPr>
          <w:rFonts w:ascii="Verdana" w:hAnsi="Verdana"/>
          <w:sz w:val="20"/>
          <w:szCs w:val="20"/>
        </w:rPr>
        <w:t xml:space="preserve"> detailed </w:t>
      </w:r>
      <w:r w:rsidR="00260AF5" w:rsidRPr="00381F6A">
        <w:rPr>
          <w:rFonts w:ascii="Verdana" w:hAnsi="Verdana"/>
          <w:sz w:val="20"/>
          <w:szCs w:val="20"/>
        </w:rPr>
        <w:t xml:space="preserve">information </w:t>
      </w:r>
      <w:r w:rsidR="003F2464" w:rsidRPr="00381F6A">
        <w:rPr>
          <w:rFonts w:ascii="Verdana" w:hAnsi="Verdana"/>
          <w:sz w:val="20"/>
          <w:szCs w:val="20"/>
        </w:rPr>
        <w:t xml:space="preserve">for each </w:t>
      </w:r>
      <w:r w:rsidR="001D28AD" w:rsidRPr="00381F6A">
        <w:rPr>
          <w:rFonts w:ascii="Verdana" w:hAnsi="Verdana"/>
          <w:sz w:val="20"/>
          <w:szCs w:val="20"/>
        </w:rPr>
        <w:t xml:space="preserve">specific </w:t>
      </w:r>
      <w:r w:rsidR="00037598" w:rsidRPr="00381F6A">
        <w:rPr>
          <w:rFonts w:ascii="Verdana" w:hAnsi="Verdana"/>
          <w:sz w:val="20"/>
          <w:szCs w:val="20"/>
        </w:rPr>
        <w:t>function</w:t>
      </w:r>
      <w:r w:rsidR="00322DB4" w:rsidRPr="00381F6A">
        <w:rPr>
          <w:rFonts w:ascii="Verdana" w:hAnsi="Verdana"/>
          <w:sz w:val="20"/>
          <w:szCs w:val="20"/>
        </w:rPr>
        <w:t>.</w:t>
      </w:r>
      <w:r w:rsidRPr="00381F6A">
        <w:rPr>
          <w:rFonts w:ascii="Verdana" w:hAnsi="Verdana"/>
          <w:sz w:val="20"/>
          <w:szCs w:val="20"/>
        </w:rPr>
        <w:t xml:space="preserve"> </w:t>
      </w:r>
      <w:r w:rsidR="007145A5" w:rsidRPr="00381F6A">
        <w:rPr>
          <w:rFonts w:ascii="Verdana" w:hAnsi="Verdana"/>
          <w:sz w:val="20"/>
          <w:szCs w:val="20"/>
        </w:rPr>
        <w:t xml:space="preserve">On the bridge, design factors such as joystick and armrest integration have been ergonomically updated, while an </w:t>
      </w:r>
      <w:r w:rsidR="006B27A3" w:rsidRPr="00381F6A">
        <w:rPr>
          <w:rFonts w:ascii="Verdana" w:hAnsi="Verdana"/>
          <w:sz w:val="20"/>
          <w:szCs w:val="20"/>
        </w:rPr>
        <w:t xml:space="preserve">optional secure remote access </w:t>
      </w:r>
      <w:r w:rsidR="006B27A3" w:rsidRPr="0085631D">
        <w:rPr>
          <w:rFonts w:ascii="Verdana" w:hAnsi="Verdana"/>
          <w:sz w:val="20"/>
          <w:szCs w:val="20"/>
        </w:rPr>
        <w:t xml:space="preserve">solution </w:t>
      </w:r>
      <w:r w:rsidR="007145A5" w:rsidRPr="0085631D">
        <w:rPr>
          <w:rFonts w:ascii="Verdana" w:hAnsi="Verdana"/>
          <w:sz w:val="20"/>
          <w:szCs w:val="20"/>
        </w:rPr>
        <w:t xml:space="preserve">provides users with high-level KONGSBERG servicing support and enhanced </w:t>
      </w:r>
      <w:r w:rsidR="006A0073" w:rsidRPr="0085631D">
        <w:rPr>
          <w:rFonts w:ascii="Verdana" w:hAnsi="Verdana"/>
          <w:sz w:val="20"/>
          <w:szCs w:val="20"/>
        </w:rPr>
        <w:t>alarm traceability</w:t>
      </w:r>
      <w:r w:rsidR="007145A5" w:rsidRPr="0085631D">
        <w:rPr>
          <w:rFonts w:ascii="Verdana" w:hAnsi="Verdana"/>
          <w:sz w:val="20"/>
          <w:szCs w:val="20"/>
        </w:rPr>
        <w:t>.</w:t>
      </w:r>
    </w:p>
    <w:p w14:paraId="0A7742C4" w14:textId="1CD2C56D" w:rsidR="00F34BBF" w:rsidRPr="0085631D" w:rsidRDefault="007145A5" w:rsidP="00FF3466">
      <w:pPr>
        <w:jc w:val="both"/>
        <w:rPr>
          <w:rFonts w:ascii="Verdana" w:hAnsi="Verdana"/>
          <w:i/>
          <w:iCs/>
          <w:sz w:val="20"/>
          <w:szCs w:val="20"/>
        </w:rPr>
      </w:pPr>
      <w:r w:rsidRPr="0085631D">
        <w:rPr>
          <w:rFonts w:ascii="Verdana" w:hAnsi="Verdana"/>
          <w:i/>
          <w:iCs/>
          <w:sz w:val="20"/>
          <w:szCs w:val="20"/>
        </w:rPr>
        <w:t xml:space="preserve">“These sophisticated but tough new waterjet control systems are constructed with our usual care to ensure top performance even in the most extreme conditions,” </w:t>
      </w:r>
      <w:r w:rsidRPr="00381F6A">
        <w:rPr>
          <w:rFonts w:ascii="Verdana" w:hAnsi="Verdana"/>
          <w:sz w:val="20"/>
          <w:szCs w:val="20"/>
        </w:rPr>
        <w:t xml:space="preserve">says </w:t>
      </w:r>
      <w:r w:rsidR="00B152F7" w:rsidRPr="00381F6A">
        <w:rPr>
          <w:rFonts w:ascii="Verdana" w:hAnsi="Verdana"/>
          <w:sz w:val="20"/>
          <w:szCs w:val="20"/>
        </w:rPr>
        <w:t>Gunder Norrbygård, Technical Product Manager</w:t>
      </w:r>
      <w:r w:rsidRPr="00381F6A">
        <w:rPr>
          <w:rFonts w:ascii="Verdana" w:hAnsi="Verdana"/>
          <w:sz w:val="20"/>
          <w:szCs w:val="20"/>
        </w:rPr>
        <w:t xml:space="preserve">, Kongsberg Maritime. </w:t>
      </w:r>
      <w:r w:rsidRPr="00381F6A">
        <w:rPr>
          <w:rFonts w:ascii="Verdana" w:hAnsi="Verdana"/>
          <w:i/>
          <w:iCs/>
          <w:sz w:val="20"/>
          <w:szCs w:val="20"/>
        </w:rPr>
        <w:t>“</w:t>
      </w:r>
      <w:r w:rsidR="008B0DAB" w:rsidRPr="00381F6A">
        <w:rPr>
          <w:rFonts w:ascii="Verdana" w:hAnsi="Verdana"/>
          <w:i/>
          <w:iCs/>
          <w:sz w:val="20"/>
          <w:szCs w:val="20"/>
        </w:rPr>
        <w:t xml:space="preserve">Flexibility is also key, with </w:t>
      </w:r>
      <w:r w:rsidR="00E235FA" w:rsidRPr="00381F6A">
        <w:rPr>
          <w:rFonts w:ascii="Verdana" w:hAnsi="Verdana"/>
          <w:i/>
          <w:iCs/>
          <w:sz w:val="20"/>
          <w:szCs w:val="20"/>
        </w:rPr>
        <w:t xml:space="preserve">advanced </w:t>
      </w:r>
      <w:r w:rsidR="0013068D" w:rsidRPr="00381F6A">
        <w:rPr>
          <w:rFonts w:ascii="Verdana" w:hAnsi="Verdana"/>
          <w:i/>
          <w:iCs/>
          <w:sz w:val="20"/>
          <w:szCs w:val="20"/>
        </w:rPr>
        <w:t xml:space="preserve">optional </w:t>
      </w:r>
      <w:r w:rsidR="00E235FA" w:rsidRPr="00381F6A">
        <w:rPr>
          <w:rFonts w:ascii="Verdana" w:hAnsi="Verdana"/>
          <w:i/>
          <w:iCs/>
          <w:sz w:val="20"/>
          <w:szCs w:val="20"/>
        </w:rPr>
        <w:t>functionalit</w:t>
      </w:r>
      <w:r w:rsidR="0013068D" w:rsidRPr="00381F6A">
        <w:rPr>
          <w:rFonts w:ascii="Verdana" w:hAnsi="Verdana"/>
          <w:i/>
          <w:iCs/>
          <w:sz w:val="20"/>
          <w:szCs w:val="20"/>
        </w:rPr>
        <w:t>ies</w:t>
      </w:r>
      <w:r w:rsidR="00E235FA" w:rsidRPr="00381F6A">
        <w:rPr>
          <w:rFonts w:ascii="Verdana" w:hAnsi="Verdana"/>
          <w:i/>
          <w:iCs/>
          <w:sz w:val="20"/>
          <w:szCs w:val="20"/>
        </w:rPr>
        <w:t xml:space="preserve"> </w:t>
      </w:r>
      <w:r w:rsidR="008B0DAB" w:rsidRPr="00381F6A">
        <w:rPr>
          <w:rFonts w:ascii="Verdana" w:hAnsi="Verdana"/>
          <w:i/>
          <w:iCs/>
          <w:sz w:val="20"/>
          <w:szCs w:val="20"/>
        </w:rPr>
        <w:t>and the abilit</w:t>
      </w:r>
      <w:r w:rsidR="008B0DAB" w:rsidRPr="0085631D">
        <w:rPr>
          <w:rFonts w:ascii="Verdana" w:hAnsi="Verdana"/>
          <w:i/>
          <w:iCs/>
          <w:sz w:val="20"/>
          <w:szCs w:val="20"/>
        </w:rPr>
        <w:t xml:space="preserve">y </w:t>
      </w:r>
      <w:r w:rsidR="008B0DAB" w:rsidRPr="00381F6A">
        <w:rPr>
          <w:rFonts w:ascii="Verdana" w:hAnsi="Verdana"/>
          <w:i/>
          <w:iCs/>
          <w:sz w:val="20"/>
          <w:szCs w:val="20"/>
        </w:rPr>
        <w:t>for customers to adapt the systems to</w:t>
      </w:r>
      <w:r w:rsidR="0045109D" w:rsidRPr="00381F6A">
        <w:rPr>
          <w:rFonts w:ascii="Verdana" w:hAnsi="Verdana"/>
          <w:i/>
          <w:iCs/>
          <w:sz w:val="20"/>
          <w:szCs w:val="20"/>
        </w:rPr>
        <w:t xml:space="preserve"> </w:t>
      </w:r>
      <w:r w:rsidR="00C7168A" w:rsidRPr="00381F6A">
        <w:rPr>
          <w:rFonts w:ascii="Verdana" w:hAnsi="Verdana"/>
          <w:i/>
          <w:iCs/>
          <w:sz w:val="20"/>
          <w:szCs w:val="20"/>
        </w:rPr>
        <w:t>fulfil</w:t>
      </w:r>
      <w:r w:rsidR="008B0DAB" w:rsidRPr="00381F6A">
        <w:rPr>
          <w:rFonts w:ascii="Verdana" w:hAnsi="Verdana"/>
          <w:i/>
          <w:iCs/>
          <w:sz w:val="20"/>
          <w:szCs w:val="20"/>
        </w:rPr>
        <w:t xml:space="preserve"> their requirements</w:t>
      </w:r>
      <w:r w:rsidRPr="00381F6A">
        <w:rPr>
          <w:rFonts w:ascii="Verdana" w:hAnsi="Verdana"/>
          <w:i/>
          <w:iCs/>
          <w:sz w:val="20"/>
          <w:szCs w:val="20"/>
        </w:rPr>
        <w:t>.</w:t>
      </w:r>
      <w:r w:rsidRPr="00381F6A">
        <w:rPr>
          <w:rFonts w:ascii="Verdana" w:hAnsi="Verdana"/>
          <w:sz w:val="20"/>
          <w:szCs w:val="20"/>
        </w:rPr>
        <w:t>”</w:t>
      </w:r>
    </w:p>
    <w:p w14:paraId="0B2CA1D5" w14:textId="1514744B" w:rsidR="00145FE1" w:rsidRPr="0085631D" w:rsidRDefault="00D834D5" w:rsidP="00A057D4">
      <w:pPr>
        <w:jc w:val="both"/>
        <w:rPr>
          <w:rFonts w:ascii="Verdana" w:hAnsi="Verdana"/>
          <w:sz w:val="20"/>
          <w:szCs w:val="20"/>
        </w:rPr>
      </w:pPr>
      <w:r w:rsidRPr="0085631D">
        <w:rPr>
          <w:rFonts w:ascii="Verdana" w:hAnsi="Verdana"/>
          <w:sz w:val="20"/>
          <w:szCs w:val="20"/>
        </w:rPr>
        <w:t>Ends</w:t>
      </w:r>
    </w:p>
    <w:p w14:paraId="4CBE21C2" w14:textId="77777777" w:rsidR="00CF7D95" w:rsidRPr="0085631D" w:rsidRDefault="00CF7D95" w:rsidP="00A057D4">
      <w:pPr>
        <w:jc w:val="both"/>
        <w:rPr>
          <w:rFonts w:ascii="Verdana" w:hAnsi="Verdana"/>
          <w:sz w:val="20"/>
          <w:szCs w:val="20"/>
        </w:rPr>
      </w:pPr>
    </w:p>
    <w:p w14:paraId="1DE72E87" w14:textId="77777777" w:rsidR="007050E1" w:rsidRPr="0085631D" w:rsidRDefault="00F07A68" w:rsidP="007050E1">
      <w:pPr>
        <w:spacing w:after="120"/>
        <w:rPr>
          <w:rFonts w:ascii="Verdana" w:hAnsi="Verdana"/>
          <w:b/>
          <w:bCs/>
          <w:sz w:val="20"/>
          <w:szCs w:val="20"/>
        </w:rPr>
        <w:sectPr w:rsidR="007050E1" w:rsidRPr="0085631D" w:rsidSect="0097190E">
          <w:headerReference w:type="default" r:id="rId13"/>
          <w:footerReference w:type="default" r:id="rId14"/>
          <w:pgSz w:w="11906" w:h="16838"/>
          <w:pgMar w:top="1985" w:right="1440" w:bottom="1440" w:left="1440" w:header="708" w:footer="708" w:gutter="0"/>
          <w:cols w:space="708"/>
          <w:docGrid w:linePitch="360"/>
        </w:sectPr>
      </w:pPr>
      <w:r w:rsidRPr="0085631D">
        <w:rPr>
          <w:rFonts w:ascii="Verdana" w:hAnsi="Verdana"/>
          <w:b/>
          <w:bCs/>
          <w:sz w:val="20"/>
          <w:szCs w:val="20"/>
        </w:rPr>
        <w:t>For further information, please contact:</w:t>
      </w:r>
    </w:p>
    <w:p w14:paraId="2568BFE5" w14:textId="77777777" w:rsidR="000E27F8" w:rsidRPr="00381F6A" w:rsidRDefault="000E27F8" w:rsidP="008A3D3D">
      <w:pPr>
        <w:pStyle w:val="BodyText"/>
        <w:rPr>
          <w:rFonts w:ascii="Verdana" w:eastAsiaTheme="minorHAnsi" w:hAnsi="Verdana" w:cstheme="minorBidi"/>
          <w:bCs w:val="0"/>
          <w:sz w:val="20"/>
          <w:szCs w:val="20"/>
          <w:lang w:eastAsia="en-US"/>
        </w:rPr>
      </w:pPr>
      <w:r w:rsidRPr="00381F6A">
        <w:rPr>
          <w:rFonts w:ascii="Verdana" w:eastAsiaTheme="minorHAnsi" w:hAnsi="Verdana" w:cstheme="minorBidi"/>
          <w:b w:val="0"/>
          <w:bCs w:val="0"/>
          <w:sz w:val="20"/>
          <w:szCs w:val="20"/>
          <w:lang w:eastAsia="en-US"/>
        </w:rPr>
        <w:t>Gunvor Hatling Midtbø</w:t>
      </w:r>
      <w:r w:rsidRPr="00381F6A">
        <w:rPr>
          <w:rFonts w:ascii="Verdana" w:eastAsiaTheme="minorHAnsi" w:hAnsi="Verdana" w:cstheme="minorBidi"/>
          <w:bCs w:val="0"/>
          <w:sz w:val="20"/>
          <w:szCs w:val="20"/>
          <w:lang w:eastAsia="en-US"/>
        </w:rPr>
        <w:t xml:space="preserve">, </w:t>
      </w:r>
      <w:r w:rsidRPr="00381F6A">
        <w:rPr>
          <w:rFonts w:ascii="Verdana" w:eastAsiaTheme="minorHAnsi" w:hAnsi="Verdana" w:cstheme="minorBidi"/>
          <w:b w:val="0"/>
          <w:bCs w:val="0"/>
          <w:sz w:val="20"/>
          <w:szCs w:val="20"/>
          <w:lang w:eastAsia="en-US"/>
        </w:rPr>
        <w:t xml:space="preserve">VP </w:t>
      </w:r>
      <w:proofErr w:type="spellStart"/>
      <w:r w:rsidRPr="00381F6A">
        <w:rPr>
          <w:rFonts w:ascii="Verdana" w:eastAsiaTheme="minorHAnsi" w:hAnsi="Verdana" w:cstheme="minorBidi"/>
          <w:b w:val="0"/>
          <w:bCs w:val="0"/>
          <w:sz w:val="20"/>
          <w:szCs w:val="20"/>
          <w:lang w:eastAsia="en-US"/>
        </w:rPr>
        <w:t>Communication</w:t>
      </w:r>
      <w:proofErr w:type="spellEnd"/>
    </w:p>
    <w:p w14:paraId="3E966B0A" w14:textId="77777777" w:rsidR="008A3D3D" w:rsidRPr="00381F6A" w:rsidRDefault="008A3D3D" w:rsidP="008A3D3D">
      <w:pPr>
        <w:pStyle w:val="BodyText"/>
        <w:rPr>
          <w:rFonts w:ascii="Verdana" w:eastAsiaTheme="minorHAnsi" w:hAnsi="Verdana" w:cstheme="minorBidi"/>
          <w:bCs w:val="0"/>
          <w:sz w:val="20"/>
          <w:szCs w:val="20"/>
          <w:lang w:eastAsia="en-US"/>
        </w:rPr>
      </w:pPr>
      <w:r w:rsidRPr="00381F6A">
        <w:rPr>
          <w:rFonts w:ascii="Verdana" w:eastAsiaTheme="minorHAnsi" w:hAnsi="Verdana" w:cstheme="minorBidi"/>
          <w:bCs w:val="0"/>
          <w:sz w:val="20"/>
          <w:szCs w:val="20"/>
          <w:lang w:eastAsia="en-US"/>
        </w:rPr>
        <w:t>Kongsberg Maritime</w:t>
      </w:r>
    </w:p>
    <w:p w14:paraId="2B9536FA" w14:textId="77777777" w:rsidR="008A3D3D" w:rsidRPr="0085631D" w:rsidRDefault="000E27F8" w:rsidP="008A3D3D">
      <w:pPr>
        <w:pStyle w:val="BodyText"/>
        <w:rPr>
          <w:rFonts w:ascii="Verdana" w:eastAsiaTheme="minorHAnsi" w:hAnsi="Verdana" w:cstheme="minorBidi"/>
          <w:b w:val="0"/>
          <w:bCs w:val="0"/>
          <w:sz w:val="20"/>
          <w:szCs w:val="20"/>
          <w:lang w:val="en-GB" w:eastAsia="en-US"/>
        </w:rPr>
      </w:pPr>
      <w:r w:rsidRPr="0085631D">
        <w:rPr>
          <w:rFonts w:ascii="Verdana" w:eastAsiaTheme="minorHAnsi" w:hAnsi="Verdana" w:cstheme="minorBidi"/>
          <w:b w:val="0"/>
          <w:bCs w:val="0"/>
          <w:sz w:val="20"/>
          <w:szCs w:val="20"/>
          <w:lang w:val="en-GB" w:eastAsia="en-US"/>
        </w:rPr>
        <w:t>Tel: +47 9921 4209</w:t>
      </w:r>
    </w:p>
    <w:p w14:paraId="166ACE38" w14:textId="7F3930AC" w:rsidR="008A3D3D" w:rsidRPr="0085631D" w:rsidRDefault="0038775D" w:rsidP="00F07A68">
      <w:pPr>
        <w:pStyle w:val="BodyText"/>
        <w:rPr>
          <w:rFonts w:ascii="Verdana" w:eastAsiaTheme="minorHAnsi" w:hAnsi="Verdana" w:cstheme="minorBidi"/>
          <w:b w:val="0"/>
          <w:bCs w:val="0"/>
          <w:sz w:val="20"/>
          <w:szCs w:val="20"/>
          <w:lang w:val="en-GB" w:eastAsia="en-US"/>
        </w:rPr>
      </w:pPr>
      <w:hyperlink r:id="rId15" w:history="1">
        <w:r w:rsidR="00FA6A6C" w:rsidRPr="0085631D">
          <w:rPr>
            <w:rStyle w:val="Hyperlink"/>
            <w:rFonts w:ascii="Verdana" w:eastAsiaTheme="minorHAnsi" w:hAnsi="Verdana" w:cstheme="minorBidi"/>
            <w:b w:val="0"/>
            <w:bCs w:val="0"/>
            <w:sz w:val="20"/>
            <w:szCs w:val="20"/>
            <w:lang w:val="en-GB" w:eastAsia="en-US"/>
          </w:rPr>
          <w:t>gunvor.hatling.midtbo@km.kongsberg.com</w:t>
        </w:r>
      </w:hyperlink>
    </w:p>
    <w:p w14:paraId="39FA99E9" w14:textId="3F4E39B8" w:rsidR="00F07A68" w:rsidRPr="0085631D" w:rsidRDefault="007050E1" w:rsidP="00F07A68">
      <w:pPr>
        <w:pStyle w:val="BodyText"/>
        <w:rPr>
          <w:rFonts w:ascii="Verdana" w:eastAsiaTheme="minorHAnsi" w:hAnsi="Verdana" w:cstheme="minorBidi"/>
          <w:b w:val="0"/>
          <w:bCs w:val="0"/>
          <w:sz w:val="20"/>
          <w:szCs w:val="20"/>
          <w:lang w:val="en-GB" w:eastAsia="en-US"/>
        </w:rPr>
      </w:pPr>
      <w:r w:rsidRPr="0085631D">
        <w:rPr>
          <w:rFonts w:ascii="Verdana" w:eastAsiaTheme="minorHAnsi" w:hAnsi="Verdana" w:cstheme="minorBidi"/>
          <w:b w:val="0"/>
          <w:bCs w:val="0"/>
          <w:sz w:val="20"/>
          <w:szCs w:val="20"/>
          <w:lang w:val="en-GB" w:eastAsia="en-US"/>
        </w:rPr>
        <w:br w:type="column"/>
      </w:r>
      <w:r w:rsidR="0076311E" w:rsidRPr="0085631D">
        <w:rPr>
          <w:rFonts w:ascii="Verdana" w:eastAsiaTheme="minorHAnsi" w:hAnsi="Verdana" w:cstheme="minorBidi"/>
          <w:b w:val="0"/>
          <w:bCs w:val="0"/>
          <w:sz w:val="20"/>
          <w:szCs w:val="20"/>
          <w:lang w:val="en-GB" w:eastAsia="en-US"/>
        </w:rPr>
        <w:t>David Pugh</w:t>
      </w:r>
    </w:p>
    <w:p w14:paraId="5DEF451A" w14:textId="77777777" w:rsidR="00F07A68" w:rsidRPr="0085631D" w:rsidRDefault="00F07A68" w:rsidP="00F07A68">
      <w:pPr>
        <w:pStyle w:val="BodyText"/>
        <w:rPr>
          <w:rFonts w:ascii="Verdana" w:eastAsiaTheme="minorHAnsi" w:hAnsi="Verdana" w:cstheme="minorBidi"/>
          <w:bCs w:val="0"/>
          <w:sz w:val="20"/>
          <w:szCs w:val="20"/>
          <w:lang w:val="en-GB" w:eastAsia="en-US"/>
        </w:rPr>
      </w:pPr>
      <w:r w:rsidRPr="0085631D">
        <w:rPr>
          <w:rFonts w:ascii="Verdana" w:eastAsiaTheme="minorHAnsi" w:hAnsi="Verdana" w:cstheme="minorBidi"/>
          <w:bCs w:val="0"/>
          <w:sz w:val="20"/>
          <w:szCs w:val="20"/>
          <w:lang w:val="en-GB" w:eastAsia="en-US"/>
        </w:rPr>
        <w:t>Saltwater Stone</w:t>
      </w:r>
    </w:p>
    <w:p w14:paraId="3F3ADEE5" w14:textId="77777777" w:rsidR="00F07A68" w:rsidRPr="0085631D" w:rsidRDefault="00F07A68" w:rsidP="00F07A68">
      <w:pPr>
        <w:pStyle w:val="BodyText"/>
        <w:rPr>
          <w:rFonts w:ascii="Verdana" w:eastAsiaTheme="minorHAnsi" w:hAnsi="Verdana" w:cstheme="minorBidi"/>
          <w:b w:val="0"/>
          <w:bCs w:val="0"/>
          <w:sz w:val="20"/>
          <w:szCs w:val="20"/>
          <w:lang w:val="en-GB" w:eastAsia="en-US"/>
        </w:rPr>
      </w:pPr>
      <w:r w:rsidRPr="0085631D">
        <w:rPr>
          <w:rFonts w:ascii="Verdana" w:eastAsiaTheme="minorHAnsi" w:hAnsi="Verdana" w:cstheme="minorBidi"/>
          <w:b w:val="0"/>
          <w:bCs w:val="0"/>
          <w:sz w:val="20"/>
          <w:szCs w:val="20"/>
          <w:lang w:val="en-GB" w:eastAsia="en-US"/>
        </w:rPr>
        <w:t>Tel: +44 (0)1202 669244</w:t>
      </w:r>
    </w:p>
    <w:p w14:paraId="5085D8F9" w14:textId="4A4916D6" w:rsidR="00B30C0F" w:rsidRPr="00FB5600" w:rsidRDefault="0038775D" w:rsidP="00F07A68">
      <w:pPr>
        <w:pStyle w:val="BodyText"/>
        <w:rPr>
          <w:rStyle w:val="Hyperlink"/>
          <w:rFonts w:ascii="Verdana" w:eastAsiaTheme="minorHAnsi" w:hAnsi="Verdana" w:cstheme="minorBidi"/>
          <w:b w:val="0"/>
          <w:bCs w:val="0"/>
          <w:sz w:val="20"/>
          <w:szCs w:val="20"/>
          <w:lang w:val="sv-FI" w:eastAsia="en-US"/>
        </w:rPr>
      </w:pPr>
      <w:hyperlink r:id="rId16" w:history="1">
        <w:r w:rsidR="00FA6A6C" w:rsidRPr="00FB5600">
          <w:rPr>
            <w:rStyle w:val="Hyperlink"/>
            <w:rFonts w:ascii="Verdana" w:eastAsiaTheme="minorHAnsi" w:hAnsi="Verdana" w:cstheme="minorBidi"/>
            <w:b w:val="0"/>
            <w:bCs w:val="0"/>
            <w:sz w:val="20"/>
            <w:szCs w:val="20"/>
            <w:lang w:val="sv-FI" w:eastAsia="en-US"/>
          </w:rPr>
          <w:t>d.pugh@saltwater-stone.com</w:t>
        </w:r>
      </w:hyperlink>
    </w:p>
    <w:p w14:paraId="56344DD6" w14:textId="77777777" w:rsidR="007050E1" w:rsidRPr="00FB5600" w:rsidRDefault="007050E1" w:rsidP="00F07A68">
      <w:pPr>
        <w:pStyle w:val="BodyText"/>
        <w:rPr>
          <w:rFonts w:ascii="Verdana" w:eastAsiaTheme="minorHAnsi" w:hAnsi="Verdana" w:cstheme="minorBidi"/>
          <w:b w:val="0"/>
          <w:bCs w:val="0"/>
          <w:sz w:val="20"/>
          <w:szCs w:val="20"/>
          <w:lang w:val="sv-FI" w:eastAsia="en-US"/>
        </w:rPr>
        <w:sectPr w:rsidR="007050E1" w:rsidRPr="00FB5600"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FB5600" w:rsidRDefault="00145FE1" w:rsidP="00F07A68">
      <w:pPr>
        <w:pStyle w:val="BodyText"/>
        <w:rPr>
          <w:rFonts w:ascii="Verdana" w:eastAsiaTheme="minorHAnsi" w:hAnsi="Verdana" w:cstheme="minorBidi"/>
          <w:b w:val="0"/>
          <w:bCs w:val="0"/>
          <w:sz w:val="20"/>
          <w:szCs w:val="20"/>
          <w:lang w:val="sv-FI" w:eastAsia="en-US"/>
        </w:rPr>
      </w:pPr>
    </w:p>
    <w:p w14:paraId="43668A9A" w14:textId="77777777" w:rsidR="00880BB7" w:rsidRPr="00FB5600" w:rsidRDefault="00880BB7" w:rsidP="00880BB7">
      <w:pPr>
        <w:spacing w:after="60"/>
        <w:rPr>
          <w:rFonts w:ascii="Verdana" w:hAnsi="Verdana"/>
          <w:b/>
          <w:sz w:val="20"/>
          <w:szCs w:val="20"/>
          <w:lang w:val="sv-FI"/>
        </w:rPr>
      </w:pPr>
      <w:r w:rsidRPr="00FB5600">
        <w:rPr>
          <w:rFonts w:ascii="Verdana" w:hAnsi="Verdana"/>
          <w:b/>
          <w:sz w:val="20"/>
          <w:szCs w:val="20"/>
          <w:lang w:val="sv-FI"/>
        </w:rPr>
        <w:t>About Kongsberg Maritime</w:t>
      </w:r>
    </w:p>
    <w:p w14:paraId="4FE016C1" w14:textId="77777777" w:rsidR="00880BB7" w:rsidRPr="0085631D" w:rsidRDefault="00880BB7" w:rsidP="00880BB7">
      <w:pPr>
        <w:jc w:val="both"/>
        <w:rPr>
          <w:rFonts w:ascii="Verdana" w:hAnsi="Verdana"/>
          <w:sz w:val="16"/>
          <w:szCs w:val="16"/>
        </w:rPr>
      </w:pPr>
      <w:r w:rsidRPr="0085631D">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Pr="0085631D" w:rsidRDefault="00880BB7" w:rsidP="00880BB7">
      <w:pPr>
        <w:jc w:val="both"/>
        <w:rPr>
          <w:rFonts w:ascii="Verdana" w:hAnsi="Verdana"/>
          <w:sz w:val="16"/>
          <w:szCs w:val="16"/>
        </w:rPr>
      </w:pPr>
      <w:r w:rsidRPr="0085631D">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85631D" w:rsidRDefault="00880BB7" w:rsidP="00880BB7">
      <w:pPr>
        <w:jc w:val="both"/>
        <w:rPr>
          <w:rFonts w:ascii="Verdana" w:hAnsi="Verdana"/>
          <w:sz w:val="16"/>
          <w:szCs w:val="16"/>
        </w:rPr>
      </w:pPr>
      <w:r w:rsidRPr="0085631D">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85631D" w:rsidRDefault="00880BB7" w:rsidP="00880BB7">
      <w:pPr>
        <w:jc w:val="both"/>
        <w:rPr>
          <w:rFonts w:ascii="Verdana" w:hAnsi="Verdana"/>
          <w:sz w:val="16"/>
          <w:szCs w:val="16"/>
        </w:rPr>
      </w:pPr>
      <w:r w:rsidRPr="0085631D">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FB5600" w:rsidRDefault="00880BB7" w:rsidP="00880BB7">
      <w:pPr>
        <w:jc w:val="both"/>
        <w:rPr>
          <w:rFonts w:ascii="Verdana" w:hAnsi="Verdana"/>
          <w:sz w:val="16"/>
          <w:szCs w:val="16"/>
          <w:lang w:val="sv-FI"/>
        </w:rPr>
      </w:pPr>
      <w:r w:rsidRPr="00FB5600">
        <w:rPr>
          <w:rFonts w:ascii="Verdana" w:hAnsi="Verdana"/>
          <w:sz w:val="16"/>
          <w:szCs w:val="16"/>
          <w:lang w:val="sv-FI"/>
        </w:rPr>
        <w:t xml:space="preserve">Web: </w:t>
      </w:r>
      <w:hyperlink r:id="rId17" w:history="1">
        <w:r w:rsidRPr="00FB5600">
          <w:rPr>
            <w:rStyle w:val="Hyperlink"/>
            <w:rFonts w:ascii="Verdana" w:hAnsi="Verdana"/>
            <w:sz w:val="16"/>
            <w:szCs w:val="16"/>
            <w:lang w:val="sv-FI"/>
          </w:rPr>
          <w:t>Kongsberg Gruppen</w:t>
        </w:r>
      </w:hyperlink>
      <w:r w:rsidRPr="00FB5600">
        <w:rPr>
          <w:rFonts w:ascii="Verdana" w:hAnsi="Verdana"/>
          <w:sz w:val="16"/>
          <w:szCs w:val="16"/>
          <w:lang w:val="sv-FI"/>
        </w:rPr>
        <w:t xml:space="preserve"> | </w:t>
      </w:r>
      <w:hyperlink r:id="rId18" w:history="1">
        <w:r w:rsidRPr="00FB5600">
          <w:rPr>
            <w:rStyle w:val="Hyperlink"/>
            <w:rFonts w:ascii="Verdana" w:hAnsi="Verdana"/>
            <w:sz w:val="16"/>
            <w:szCs w:val="16"/>
            <w:lang w:val="sv-FI"/>
          </w:rPr>
          <w:t>Kongsberg Maritime</w:t>
        </w:r>
      </w:hyperlink>
    </w:p>
    <w:p w14:paraId="26DD7536" w14:textId="53A31AE1" w:rsidR="00FA6A6C" w:rsidRPr="00FB5600" w:rsidRDefault="00880BB7" w:rsidP="00333D1D">
      <w:pPr>
        <w:jc w:val="both"/>
        <w:rPr>
          <w:rFonts w:ascii="Verdana" w:hAnsi="Verdana"/>
          <w:sz w:val="16"/>
          <w:szCs w:val="16"/>
          <w:lang w:val="sv-FI"/>
        </w:rPr>
      </w:pPr>
      <w:r w:rsidRPr="00FB5600">
        <w:rPr>
          <w:rFonts w:ascii="Verdana" w:hAnsi="Verdana"/>
          <w:sz w:val="16"/>
          <w:szCs w:val="16"/>
          <w:lang w:val="sv-FI"/>
        </w:rPr>
        <w:t xml:space="preserve">Social media: </w:t>
      </w:r>
      <w:hyperlink r:id="rId19" w:history="1">
        <w:r w:rsidRPr="00FB5600">
          <w:rPr>
            <w:rStyle w:val="Hyperlink"/>
            <w:rFonts w:ascii="Verdana" w:hAnsi="Verdana"/>
            <w:sz w:val="16"/>
            <w:szCs w:val="16"/>
            <w:lang w:val="sv-FI"/>
          </w:rPr>
          <w:t>LinkedIn</w:t>
        </w:r>
      </w:hyperlink>
      <w:r w:rsidRPr="00FB5600">
        <w:rPr>
          <w:rFonts w:ascii="Verdana" w:hAnsi="Verdana"/>
          <w:sz w:val="16"/>
          <w:szCs w:val="16"/>
          <w:lang w:val="sv-FI"/>
        </w:rPr>
        <w:t xml:space="preserve"> | </w:t>
      </w:r>
      <w:hyperlink r:id="rId20" w:history="1">
        <w:r w:rsidRPr="00FB5600">
          <w:rPr>
            <w:rStyle w:val="Hyperlink"/>
            <w:rFonts w:ascii="Verdana" w:hAnsi="Verdana"/>
            <w:sz w:val="16"/>
            <w:szCs w:val="16"/>
            <w:lang w:val="sv-FI"/>
          </w:rPr>
          <w:t>Twitter</w:t>
        </w:r>
      </w:hyperlink>
      <w:r w:rsidRPr="00FB5600">
        <w:rPr>
          <w:rFonts w:ascii="Verdana" w:hAnsi="Verdana"/>
          <w:sz w:val="16"/>
          <w:szCs w:val="16"/>
          <w:lang w:val="sv-FI"/>
        </w:rPr>
        <w:t xml:space="preserve"> | </w:t>
      </w:r>
      <w:hyperlink r:id="rId21" w:history="1">
        <w:r w:rsidRPr="00FB5600">
          <w:rPr>
            <w:rStyle w:val="Hyperlink"/>
            <w:rFonts w:ascii="Verdana" w:hAnsi="Verdana"/>
            <w:sz w:val="16"/>
            <w:szCs w:val="16"/>
            <w:lang w:val="sv-FI"/>
          </w:rPr>
          <w:t>Facebook</w:t>
        </w:r>
      </w:hyperlink>
    </w:p>
    <w:sectPr w:rsidR="00FA6A6C" w:rsidRPr="00FB5600"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013A" w14:textId="77777777" w:rsidR="0038775D" w:rsidRDefault="0038775D" w:rsidP="00B30C0F">
      <w:pPr>
        <w:spacing w:after="0" w:line="240" w:lineRule="auto"/>
      </w:pPr>
      <w:r>
        <w:separator/>
      </w:r>
    </w:p>
  </w:endnote>
  <w:endnote w:type="continuationSeparator" w:id="0">
    <w:p w14:paraId="7F32AC7C" w14:textId="77777777" w:rsidR="0038775D" w:rsidRDefault="0038775D"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5356" w14:textId="77777777" w:rsidR="0038775D" w:rsidRDefault="0038775D" w:rsidP="00B30C0F">
      <w:pPr>
        <w:spacing w:after="0" w:line="240" w:lineRule="auto"/>
      </w:pPr>
      <w:r>
        <w:separator/>
      </w:r>
    </w:p>
  </w:footnote>
  <w:footnote w:type="continuationSeparator" w:id="0">
    <w:p w14:paraId="31C282A7" w14:textId="77777777" w:rsidR="0038775D" w:rsidRDefault="0038775D"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3382D"/>
    <w:multiLevelType w:val="hybridMultilevel"/>
    <w:tmpl w:val="974CA54E"/>
    <w:lvl w:ilvl="0" w:tplc="3D8EE034">
      <w:start w:val="1"/>
      <w:numFmt w:val="bullet"/>
      <w:lvlText w:val=""/>
      <w:lvlJc w:val="left"/>
      <w:pPr>
        <w:tabs>
          <w:tab w:val="num" w:pos="720"/>
        </w:tabs>
        <w:ind w:left="720" w:hanging="360"/>
      </w:pPr>
      <w:rPr>
        <w:rFonts w:ascii="Wingdings" w:hAnsi="Wingdings" w:hint="default"/>
      </w:rPr>
    </w:lvl>
    <w:lvl w:ilvl="1" w:tplc="B42A25C0" w:tentative="1">
      <w:start w:val="1"/>
      <w:numFmt w:val="bullet"/>
      <w:lvlText w:val=""/>
      <w:lvlJc w:val="left"/>
      <w:pPr>
        <w:tabs>
          <w:tab w:val="num" w:pos="1440"/>
        </w:tabs>
        <w:ind w:left="1440" w:hanging="360"/>
      </w:pPr>
      <w:rPr>
        <w:rFonts w:ascii="Wingdings" w:hAnsi="Wingdings" w:hint="default"/>
      </w:rPr>
    </w:lvl>
    <w:lvl w:ilvl="2" w:tplc="7D9C52D0" w:tentative="1">
      <w:start w:val="1"/>
      <w:numFmt w:val="bullet"/>
      <w:lvlText w:val=""/>
      <w:lvlJc w:val="left"/>
      <w:pPr>
        <w:tabs>
          <w:tab w:val="num" w:pos="2160"/>
        </w:tabs>
        <w:ind w:left="2160" w:hanging="360"/>
      </w:pPr>
      <w:rPr>
        <w:rFonts w:ascii="Wingdings" w:hAnsi="Wingdings" w:hint="default"/>
      </w:rPr>
    </w:lvl>
    <w:lvl w:ilvl="3" w:tplc="5A725A0C" w:tentative="1">
      <w:start w:val="1"/>
      <w:numFmt w:val="bullet"/>
      <w:lvlText w:val=""/>
      <w:lvlJc w:val="left"/>
      <w:pPr>
        <w:tabs>
          <w:tab w:val="num" w:pos="2880"/>
        </w:tabs>
        <w:ind w:left="2880" w:hanging="360"/>
      </w:pPr>
      <w:rPr>
        <w:rFonts w:ascii="Wingdings" w:hAnsi="Wingdings" w:hint="default"/>
      </w:rPr>
    </w:lvl>
    <w:lvl w:ilvl="4" w:tplc="0C6623BC" w:tentative="1">
      <w:start w:val="1"/>
      <w:numFmt w:val="bullet"/>
      <w:lvlText w:val=""/>
      <w:lvlJc w:val="left"/>
      <w:pPr>
        <w:tabs>
          <w:tab w:val="num" w:pos="3600"/>
        </w:tabs>
        <w:ind w:left="3600" w:hanging="360"/>
      </w:pPr>
      <w:rPr>
        <w:rFonts w:ascii="Wingdings" w:hAnsi="Wingdings" w:hint="default"/>
      </w:rPr>
    </w:lvl>
    <w:lvl w:ilvl="5" w:tplc="56EAAA20" w:tentative="1">
      <w:start w:val="1"/>
      <w:numFmt w:val="bullet"/>
      <w:lvlText w:val=""/>
      <w:lvlJc w:val="left"/>
      <w:pPr>
        <w:tabs>
          <w:tab w:val="num" w:pos="4320"/>
        </w:tabs>
        <w:ind w:left="4320" w:hanging="360"/>
      </w:pPr>
      <w:rPr>
        <w:rFonts w:ascii="Wingdings" w:hAnsi="Wingdings" w:hint="default"/>
      </w:rPr>
    </w:lvl>
    <w:lvl w:ilvl="6" w:tplc="F6F819D0" w:tentative="1">
      <w:start w:val="1"/>
      <w:numFmt w:val="bullet"/>
      <w:lvlText w:val=""/>
      <w:lvlJc w:val="left"/>
      <w:pPr>
        <w:tabs>
          <w:tab w:val="num" w:pos="5040"/>
        </w:tabs>
        <w:ind w:left="5040" w:hanging="360"/>
      </w:pPr>
      <w:rPr>
        <w:rFonts w:ascii="Wingdings" w:hAnsi="Wingdings" w:hint="default"/>
      </w:rPr>
    </w:lvl>
    <w:lvl w:ilvl="7" w:tplc="B9ACACFE" w:tentative="1">
      <w:start w:val="1"/>
      <w:numFmt w:val="bullet"/>
      <w:lvlText w:val=""/>
      <w:lvlJc w:val="left"/>
      <w:pPr>
        <w:tabs>
          <w:tab w:val="num" w:pos="5760"/>
        </w:tabs>
        <w:ind w:left="5760" w:hanging="360"/>
      </w:pPr>
      <w:rPr>
        <w:rFonts w:ascii="Wingdings" w:hAnsi="Wingdings" w:hint="default"/>
      </w:rPr>
    </w:lvl>
    <w:lvl w:ilvl="8" w:tplc="F9FAB4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02678"/>
    <w:multiLevelType w:val="hybridMultilevel"/>
    <w:tmpl w:val="EE2E04E8"/>
    <w:lvl w:ilvl="0" w:tplc="F3D82EA8">
      <w:start w:val="1"/>
      <w:numFmt w:val="bullet"/>
      <w:pStyle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906AE"/>
    <w:multiLevelType w:val="hybridMultilevel"/>
    <w:tmpl w:val="EC784FA6"/>
    <w:lvl w:ilvl="0" w:tplc="E76E1C4A">
      <w:start w:val="1"/>
      <w:numFmt w:val="bullet"/>
      <w:lvlText w:val=""/>
      <w:lvlJc w:val="left"/>
      <w:pPr>
        <w:tabs>
          <w:tab w:val="num" w:pos="720"/>
        </w:tabs>
        <w:ind w:left="720" w:hanging="360"/>
      </w:pPr>
      <w:rPr>
        <w:rFonts w:ascii="Wingdings" w:hAnsi="Wingdings" w:hint="default"/>
      </w:rPr>
    </w:lvl>
    <w:lvl w:ilvl="1" w:tplc="9F66A51C" w:tentative="1">
      <w:start w:val="1"/>
      <w:numFmt w:val="bullet"/>
      <w:lvlText w:val=""/>
      <w:lvlJc w:val="left"/>
      <w:pPr>
        <w:tabs>
          <w:tab w:val="num" w:pos="1440"/>
        </w:tabs>
        <w:ind w:left="1440" w:hanging="360"/>
      </w:pPr>
      <w:rPr>
        <w:rFonts w:ascii="Wingdings" w:hAnsi="Wingdings" w:hint="default"/>
      </w:rPr>
    </w:lvl>
    <w:lvl w:ilvl="2" w:tplc="B2DC3922" w:tentative="1">
      <w:start w:val="1"/>
      <w:numFmt w:val="bullet"/>
      <w:lvlText w:val=""/>
      <w:lvlJc w:val="left"/>
      <w:pPr>
        <w:tabs>
          <w:tab w:val="num" w:pos="2160"/>
        </w:tabs>
        <w:ind w:left="2160" w:hanging="360"/>
      </w:pPr>
      <w:rPr>
        <w:rFonts w:ascii="Wingdings" w:hAnsi="Wingdings" w:hint="default"/>
      </w:rPr>
    </w:lvl>
    <w:lvl w:ilvl="3" w:tplc="386297DE" w:tentative="1">
      <w:start w:val="1"/>
      <w:numFmt w:val="bullet"/>
      <w:lvlText w:val=""/>
      <w:lvlJc w:val="left"/>
      <w:pPr>
        <w:tabs>
          <w:tab w:val="num" w:pos="2880"/>
        </w:tabs>
        <w:ind w:left="2880" w:hanging="360"/>
      </w:pPr>
      <w:rPr>
        <w:rFonts w:ascii="Wingdings" w:hAnsi="Wingdings" w:hint="default"/>
      </w:rPr>
    </w:lvl>
    <w:lvl w:ilvl="4" w:tplc="9FE0CC52" w:tentative="1">
      <w:start w:val="1"/>
      <w:numFmt w:val="bullet"/>
      <w:lvlText w:val=""/>
      <w:lvlJc w:val="left"/>
      <w:pPr>
        <w:tabs>
          <w:tab w:val="num" w:pos="3600"/>
        </w:tabs>
        <w:ind w:left="3600" w:hanging="360"/>
      </w:pPr>
      <w:rPr>
        <w:rFonts w:ascii="Wingdings" w:hAnsi="Wingdings" w:hint="default"/>
      </w:rPr>
    </w:lvl>
    <w:lvl w:ilvl="5" w:tplc="198EB6EC" w:tentative="1">
      <w:start w:val="1"/>
      <w:numFmt w:val="bullet"/>
      <w:lvlText w:val=""/>
      <w:lvlJc w:val="left"/>
      <w:pPr>
        <w:tabs>
          <w:tab w:val="num" w:pos="4320"/>
        </w:tabs>
        <w:ind w:left="4320" w:hanging="360"/>
      </w:pPr>
      <w:rPr>
        <w:rFonts w:ascii="Wingdings" w:hAnsi="Wingdings" w:hint="default"/>
      </w:rPr>
    </w:lvl>
    <w:lvl w:ilvl="6" w:tplc="316A1B70" w:tentative="1">
      <w:start w:val="1"/>
      <w:numFmt w:val="bullet"/>
      <w:lvlText w:val=""/>
      <w:lvlJc w:val="left"/>
      <w:pPr>
        <w:tabs>
          <w:tab w:val="num" w:pos="5040"/>
        </w:tabs>
        <w:ind w:left="5040" w:hanging="360"/>
      </w:pPr>
      <w:rPr>
        <w:rFonts w:ascii="Wingdings" w:hAnsi="Wingdings" w:hint="default"/>
      </w:rPr>
    </w:lvl>
    <w:lvl w:ilvl="7" w:tplc="D92CF94E" w:tentative="1">
      <w:start w:val="1"/>
      <w:numFmt w:val="bullet"/>
      <w:lvlText w:val=""/>
      <w:lvlJc w:val="left"/>
      <w:pPr>
        <w:tabs>
          <w:tab w:val="num" w:pos="5760"/>
        </w:tabs>
        <w:ind w:left="5760" w:hanging="360"/>
      </w:pPr>
      <w:rPr>
        <w:rFonts w:ascii="Wingdings" w:hAnsi="Wingdings" w:hint="default"/>
      </w:rPr>
    </w:lvl>
    <w:lvl w:ilvl="8" w:tplc="ED0A5E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BF69B4"/>
    <w:multiLevelType w:val="hybridMultilevel"/>
    <w:tmpl w:val="F5E62C5C"/>
    <w:lvl w:ilvl="0" w:tplc="D954E7C2">
      <w:start w:val="1"/>
      <w:numFmt w:val="bullet"/>
      <w:pStyle w:val="Bullettextbox"/>
      <w:lvlText w:val="•"/>
      <w:lvlJc w:val="left"/>
      <w:pPr>
        <w:ind w:left="720" w:hanging="360"/>
      </w:pPr>
      <w:rPr>
        <w:rFonts w:ascii="Calibri Light" w:hAnsi="Calibri Light"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6F585D85"/>
    <w:multiLevelType w:val="hybridMultilevel"/>
    <w:tmpl w:val="04B87A44"/>
    <w:lvl w:ilvl="0" w:tplc="EB0A9C8E">
      <w:start w:val="1"/>
      <w:numFmt w:val="bullet"/>
      <w:lvlText w:val="•"/>
      <w:lvlJc w:val="left"/>
      <w:pPr>
        <w:tabs>
          <w:tab w:val="num" w:pos="720"/>
        </w:tabs>
        <w:ind w:left="720" w:hanging="360"/>
      </w:pPr>
      <w:rPr>
        <w:rFonts w:ascii="Arial" w:hAnsi="Arial" w:hint="default"/>
      </w:rPr>
    </w:lvl>
    <w:lvl w:ilvl="1" w:tplc="8962F9DA" w:tentative="1">
      <w:start w:val="1"/>
      <w:numFmt w:val="bullet"/>
      <w:lvlText w:val="•"/>
      <w:lvlJc w:val="left"/>
      <w:pPr>
        <w:tabs>
          <w:tab w:val="num" w:pos="1440"/>
        </w:tabs>
        <w:ind w:left="1440" w:hanging="360"/>
      </w:pPr>
      <w:rPr>
        <w:rFonts w:ascii="Arial" w:hAnsi="Arial" w:hint="default"/>
      </w:rPr>
    </w:lvl>
    <w:lvl w:ilvl="2" w:tplc="D23E0EFC" w:tentative="1">
      <w:start w:val="1"/>
      <w:numFmt w:val="bullet"/>
      <w:lvlText w:val="•"/>
      <w:lvlJc w:val="left"/>
      <w:pPr>
        <w:tabs>
          <w:tab w:val="num" w:pos="2160"/>
        </w:tabs>
        <w:ind w:left="2160" w:hanging="360"/>
      </w:pPr>
      <w:rPr>
        <w:rFonts w:ascii="Arial" w:hAnsi="Arial" w:hint="default"/>
      </w:rPr>
    </w:lvl>
    <w:lvl w:ilvl="3" w:tplc="2F145776" w:tentative="1">
      <w:start w:val="1"/>
      <w:numFmt w:val="bullet"/>
      <w:lvlText w:val="•"/>
      <w:lvlJc w:val="left"/>
      <w:pPr>
        <w:tabs>
          <w:tab w:val="num" w:pos="2880"/>
        </w:tabs>
        <w:ind w:left="2880" w:hanging="360"/>
      </w:pPr>
      <w:rPr>
        <w:rFonts w:ascii="Arial" w:hAnsi="Arial" w:hint="default"/>
      </w:rPr>
    </w:lvl>
    <w:lvl w:ilvl="4" w:tplc="CA50D3DE" w:tentative="1">
      <w:start w:val="1"/>
      <w:numFmt w:val="bullet"/>
      <w:lvlText w:val="•"/>
      <w:lvlJc w:val="left"/>
      <w:pPr>
        <w:tabs>
          <w:tab w:val="num" w:pos="3600"/>
        </w:tabs>
        <w:ind w:left="3600" w:hanging="360"/>
      </w:pPr>
      <w:rPr>
        <w:rFonts w:ascii="Arial" w:hAnsi="Arial" w:hint="default"/>
      </w:rPr>
    </w:lvl>
    <w:lvl w:ilvl="5" w:tplc="A8729FCC" w:tentative="1">
      <w:start w:val="1"/>
      <w:numFmt w:val="bullet"/>
      <w:lvlText w:val="•"/>
      <w:lvlJc w:val="left"/>
      <w:pPr>
        <w:tabs>
          <w:tab w:val="num" w:pos="4320"/>
        </w:tabs>
        <w:ind w:left="4320" w:hanging="360"/>
      </w:pPr>
      <w:rPr>
        <w:rFonts w:ascii="Arial" w:hAnsi="Arial" w:hint="default"/>
      </w:rPr>
    </w:lvl>
    <w:lvl w:ilvl="6" w:tplc="CF383DCE" w:tentative="1">
      <w:start w:val="1"/>
      <w:numFmt w:val="bullet"/>
      <w:lvlText w:val="•"/>
      <w:lvlJc w:val="left"/>
      <w:pPr>
        <w:tabs>
          <w:tab w:val="num" w:pos="5040"/>
        </w:tabs>
        <w:ind w:left="5040" w:hanging="360"/>
      </w:pPr>
      <w:rPr>
        <w:rFonts w:ascii="Arial" w:hAnsi="Arial" w:hint="default"/>
      </w:rPr>
    </w:lvl>
    <w:lvl w:ilvl="7" w:tplc="8496185A" w:tentative="1">
      <w:start w:val="1"/>
      <w:numFmt w:val="bullet"/>
      <w:lvlText w:val="•"/>
      <w:lvlJc w:val="left"/>
      <w:pPr>
        <w:tabs>
          <w:tab w:val="num" w:pos="5760"/>
        </w:tabs>
        <w:ind w:left="5760" w:hanging="360"/>
      </w:pPr>
      <w:rPr>
        <w:rFonts w:ascii="Arial" w:hAnsi="Arial" w:hint="default"/>
      </w:rPr>
    </w:lvl>
    <w:lvl w:ilvl="8" w:tplc="7AC41B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F57B83"/>
    <w:multiLevelType w:val="hybridMultilevel"/>
    <w:tmpl w:val="3AB8F46E"/>
    <w:lvl w:ilvl="0" w:tplc="E1CA86F4">
      <w:start w:val="1"/>
      <w:numFmt w:val="bullet"/>
      <w:lvlText w:val=""/>
      <w:lvlJc w:val="left"/>
      <w:pPr>
        <w:tabs>
          <w:tab w:val="num" w:pos="720"/>
        </w:tabs>
        <w:ind w:left="720" w:hanging="360"/>
      </w:pPr>
      <w:rPr>
        <w:rFonts w:ascii="Wingdings" w:hAnsi="Wingdings" w:hint="default"/>
      </w:rPr>
    </w:lvl>
    <w:lvl w:ilvl="1" w:tplc="B1D6D56C" w:tentative="1">
      <w:start w:val="1"/>
      <w:numFmt w:val="bullet"/>
      <w:lvlText w:val=""/>
      <w:lvlJc w:val="left"/>
      <w:pPr>
        <w:tabs>
          <w:tab w:val="num" w:pos="1440"/>
        </w:tabs>
        <w:ind w:left="1440" w:hanging="360"/>
      </w:pPr>
      <w:rPr>
        <w:rFonts w:ascii="Wingdings" w:hAnsi="Wingdings" w:hint="default"/>
      </w:rPr>
    </w:lvl>
    <w:lvl w:ilvl="2" w:tplc="099873FE" w:tentative="1">
      <w:start w:val="1"/>
      <w:numFmt w:val="bullet"/>
      <w:lvlText w:val=""/>
      <w:lvlJc w:val="left"/>
      <w:pPr>
        <w:tabs>
          <w:tab w:val="num" w:pos="2160"/>
        </w:tabs>
        <w:ind w:left="2160" w:hanging="360"/>
      </w:pPr>
      <w:rPr>
        <w:rFonts w:ascii="Wingdings" w:hAnsi="Wingdings" w:hint="default"/>
      </w:rPr>
    </w:lvl>
    <w:lvl w:ilvl="3" w:tplc="65BA1CC0" w:tentative="1">
      <w:start w:val="1"/>
      <w:numFmt w:val="bullet"/>
      <w:lvlText w:val=""/>
      <w:lvlJc w:val="left"/>
      <w:pPr>
        <w:tabs>
          <w:tab w:val="num" w:pos="2880"/>
        </w:tabs>
        <w:ind w:left="2880" w:hanging="360"/>
      </w:pPr>
      <w:rPr>
        <w:rFonts w:ascii="Wingdings" w:hAnsi="Wingdings" w:hint="default"/>
      </w:rPr>
    </w:lvl>
    <w:lvl w:ilvl="4" w:tplc="6C8A7A78" w:tentative="1">
      <w:start w:val="1"/>
      <w:numFmt w:val="bullet"/>
      <w:lvlText w:val=""/>
      <w:lvlJc w:val="left"/>
      <w:pPr>
        <w:tabs>
          <w:tab w:val="num" w:pos="3600"/>
        </w:tabs>
        <w:ind w:left="3600" w:hanging="360"/>
      </w:pPr>
      <w:rPr>
        <w:rFonts w:ascii="Wingdings" w:hAnsi="Wingdings" w:hint="default"/>
      </w:rPr>
    </w:lvl>
    <w:lvl w:ilvl="5" w:tplc="C75CCE72" w:tentative="1">
      <w:start w:val="1"/>
      <w:numFmt w:val="bullet"/>
      <w:lvlText w:val=""/>
      <w:lvlJc w:val="left"/>
      <w:pPr>
        <w:tabs>
          <w:tab w:val="num" w:pos="4320"/>
        </w:tabs>
        <w:ind w:left="4320" w:hanging="360"/>
      </w:pPr>
      <w:rPr>
        <w:rFonts w:ascii="Wingdings" w:hAnsi="Wingdings" w:hint="default"/>
      </w:rPr>
    </w:lvl>
    <w:lvl w:ilvl="6" w:tplc="AB94CDAC" w:tentative="1">
      <w:start w:val="1"/>
      <w:numFmt w:val="bullet"/>
      <w:lvlText w:val=""/>
      <w:lvlJc w:val="left"/>
      <w:pPr>
        <w:tabs>
          <w:tab w:val="num" w:pos="5040"/>
        </w:tabs>
        <w:ind w:left="5040" w:hanging="360"/>
      </w:pPr>
      <w:rPr>
        <w:rFonts w:ascii="Wingdings" w:hAnsi="Wingdings" w:hint="default"/>
      </w:rPr>
    </w:lvl>
    <w:lvl w:ilvl="7" w:tplc="B9EC1908" w:tentative="1">
      <w:start w:val="1"/>
      <w:numFmt w:val="bullet"/>
      <w:lvlText w:val=""/>
      <w:lvlJc w:val="left"/>
      <w:pPr>
        <w:tabs>
          <w:tab w:val="num" w:pos="5760"/>
        </w:tabs>
        <w:ind w:left="5760" w:hanging="360"/>
      </w:pPr>
      <w:rPr>
        <w:rFonts w:ascii="Wingdings" w:hAnsi="Wingdings" w:hint="default"/>
      </w:rPr>
    </w:lvl>
    <w:lvl w:ilvl="8" w:tplc="CCD82D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8"/>
  </w:num>
  <w:num w:numId="11">
    <w:abstractNumId w:val="14"/>
  </w:num>
  <w:num w:numId="12">
    <w:abstractNumId w:val="4"/>
  </w:num>
  <w:num w:numId="13">
    <w:abstractNumId w:val="12"/>
  </w:num>
  <w:num w:numId="14">
    <w:abstractNumId w:val="15"/>
  </w:num>
  <w:num w:numId="15">
    <w:abstractNumId w:val="1"/>
  </w:num>
  <w:num w:numId="16">
    <w:abstractNumId w:val="10"/>
  </w:num>
  <w:num w:numId="17">
    <w:abstractNumId w:val="7"/>
  </w:num>
  <w:num w:numId="18">
    <w:abstractNumId w:val="16"/>
  </w:num>
  <w:num w:numId="19">
    <w:abstractNumId w:val="17"/>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1090"/>
    <w:rsid w:val="00011CF1"/>
    <w:rsid w:val="000135F5"/>
    <w:rsid w:val="000147F5"/>
    <w:rsid w:val="00014CA4"/>
    <w:rsid w:val="0001629C"/>
    <w:rsid w:val="000226DD"/>
    <w:rsid w:val="00022BFC"/>
    <w:rsid w:val="00022ECE"/>
    <w:rsid w:val="0002457D"/>
    <w:rsid w:val="000249ED"/>
    <w:rsid w:val="000313F9"/>
    <w:rsid w:val="0003327D"/>
    <w:rsid w:val="0003492D"/>
    <w:rsid w:val="00037598"/>
    <w:rsid w:val="00037AF2"/>
    <w:rsid w:val="00037D58"/>
    <w:rsid w:val="00040A5E"/>
    <w:rsid w:val="00044966"/>
    <w:rsid w:val="000517E5"/>
    <w:rsid w:val="00052E56"/>
    <w:rsid w:val="0005309B"/>
    <w:rsid w:val="00053B01"/>
    <w:rsid w:val="00057E89"/>
    <w:rsid w:val="00060FE1"/>
    <w:rsid w:val="00061705"/>
    <w:rsid w:val="00064420"/>
    <w:rsid w:val="00065A2A"/>
    <w:rsid w:val="000663DC"/>
    <w:rsid w:val="00073C3D"/>
    <w:rsid w:val="000765F0"/>
    <w:rsid w:val="00076F2A"/>
    <w:rsid w:val="00077BBA"/>
    <w:rsid w:val="00080E7F"/>
    <w:rsid w:val="0008743A"/>
    <w:rsid w:val="00097DDC"/>
    <w:rsid w:val="000A123D"/>
    <w:rsid w:val="000A353E"/>
    <w:rsid w:val="000A3D1E"/>
    <w:rsid w:val="000A4778"/>
    <w:rsid w:val="000A58E1"/>
    <w:rsid w:val="000A6BC5"/>
    <w:rsid w:val="000B0AE1"/>
    <w:rsid w:val="000B0F0E"/>
    <w:rsid w:val="000C0BC2"/>
    <w:rsid w:val="000C0C11"/>
    <w:rsid w:val="000C1261"/>
    <w:rsid w:val="000C2402"/>
    <w:rsid w:val="000C2EBD"/>
    <w:rsid w:val="000C4AC1"/>
    <w:rsid w:val="000D0CDD"/>
    <w:rsid w:val="000E27F8"/>
    <w:rsid w:val="000E6358"/>
    <w:rsid w:val="000E6ADB"/>
    <w:rsid w:val="000F22CB"/>
    <w:rsid w:val="000F2A05"/>
    <w:rsid w:val="000F41B3"/>
    <w:rsid w:val="000F479D"/>
    <w:rsid w:val="000F6BE6"/>
    <w:rsid w:val="000F7653"/>
    <w:rsid w:val="00100D88"/>
    <w:rsid w:val="00102F4D"/>
    <w:rsid w:val="00105587"/>
    <w:rsid w:val="00112041"/>
    <w:rsid w:val="00115F39"/>
    <w:rsid w:val="00117ADB"/>
    <w:rsid w:val="0012132C"/>
    <w:rsid w:val="00121A08"/>
    <w:rsid w:val="00122C50"/>
    <w:rsid w:val="00125933"/>
    <w:rsid w:val="0012682A"/>
    <w:rsid w:val="001275E0"/>
    <w:rsid w:val="00127CEC"/>
    <w:rsid w:val="0013068D"/>
    <w:rsid w:val="00134815"/>
    <w:rsid w:val="00134F72"/>
    <w:rsid w:val="00137ACA"/>
    <w:rsid w:val="00141D66"/>
    <w:rsid w:val="00144251"/>
    <w:rsid w:val="00145918"/>
    <w:rsid w:val="00145FE1"/>
    <w:rsid w:val="001460C6"/>
    <w:rsid w:val="00147A7D"/>
    <w:rsid w:val="00147FAA"/>
    <w:rsid w:val="00153F0C"/>
    <w:rsid w:val="00155463"/>
    <w:rsid w:val="00157171"/>
    <w:rsid w:val="001571E2"/>
    <w:rsid w:val="0016003F"/>
    <w:rsid w:val="00160681"/>
    <w:rsid w:val="00161303"/>
    <w:rsid w:val="0016199E"/>
    <w:rsid w:val="001661DA"/>
    <w:rsid w:val="001672CE"/>
    <w:rsid w:val="00167395"/>
    <w:rsid w:val="0016780B"/>
    <w:rsid w:val="00167D4A"/>
    <w:rsid w:val="00170E8D"/>
    <w:rsid w:val="001736B6"/>
    <w:rsid w:val="00176E3B"/>
    <w:rsid w:val="00182A37"/>
    <w:rsid w:val="00187970"/>
    <w:rsid w:val="001922CB"/>
    <w:rsid w:val="00192860"/>
    <w:rsid w:val="0019316C"/>
    <w:rsid w:val="00195288"/>
    <w:rsid w:val="00195DC1"/>
    <w:rsid w:val="001A2303"/>
    <w:rsid w:val="001A4B09"/>
    <w:rsid w:val="001A6C37"/>
    <w:rsid w:val="001B090C"/>
    <w:rsid w:val="001B1FEC"/>
    <w:rsid w:val="001B4232"/>
    <w:rsid w:val="001B49EE"/>
    <w:rsid w:val="001B7271"/>
    <w:rsid w:val="001B7546"/>
    <w:rsid w:val="001C1260"/>
    <w:rsid w:val="001C2E38"/>
    <w:rsid w:val="001C4976"/>
    <w:rsid w:val="001C7826"/>
    <w:rsid w:val="001D0CB5"/>
    <w:rsid w:val="001D21E8"/>
    <w:rsid w:val="001D28AD"/>
    <w:rsid w:val="001D461F"/>
    <w:rsid w:val="001D7C60"/>
    <w:rsid w:val="001E20E1"/>
    <w:rsid w:val="001E2C50"/>
    <w:rsid w:val="001E2E5A"/>
    <w:rsid w:val="001E358B"/>
    <w:rsid w:val="001E5052"/>
    <w:rsid w:val="001E761F"/>
    <w:rsid w:val="001F1F34"/>
    <w:rsid w:val="001F20D5"/>
    <w:rsid w:val="001F2BD0"/>
    <w:rsid w:val="001F55FC"/>
    <w:rsid w:val="001F7317"/>
    <w:rsid w:val="002007C6"/>
    <w:rsid w:val="00201913"/>
    <w:rsid w:val="002047DA"/>
    <w:rsid w:val="00204D06"/>
    <w:rsid w:val="00205B5A"/>
    <w:rsid w:val="0021131A"/>
    <w:rsid w:val="002147D9"/>
    <w:rsid w:val="0021736D"/>
    <w:rsid w:val="00222C5B"/>
    <w:rsid w:val="002241CB"/>
    <w:rsid w:val="002246E2"/>
    <w:rsid w:val="00225173"/>
    <w:rsid w:val="002255C3"/>
    <w:rsid w:val="00232881"/>
    <w:rsid w:val="002333B8"/>
    <w:rsid w:val="00233FCC"/>
    <w:rsid w:val="00234DBE"/>
    <w:rsid w:val="002406CA"/>
    <w:rsid w:val="002444D9"/>
    <w:rsid w:val="002454BD"/>
    <w:rsid w:val="002468AD"/>
    <w:rsid w:val="002529F3"/>
    <w:rsid w:val="00253BD1"/>
    <w:rsid w:val="00260AF5"/>
    <w:rsid w:val="00260B39"/>
    <w:rsid w:val="002623E4"/>
    <w:rsid w:val="0026371F"/>
    <w:rsid w:val="002645D1"/>
    <w:rsid w:val="002665A8"/>
    <w:rsid w:val="00266EFD"/>
    <w:rsid w:val="002703C4"/>
    <w:rsid w:val="00273055"/>
    <w:rsid w:val="00273594"/>
    <w:rsid w:val="00273B66"/>
    <w:rsid w:val="0028154D"/>
    <w:rsid w:val="002823CB"/>
    <w:rsid w:val="002833BF"/>
    <w:rsid w:val="00284FA4"/>
    <w:rsid w:val="00285F0A"/>
    <w:rsid w:val="00293C4A"/>
    <w:rsid w:val="00294B95"/>
    <w:rsid w:val="00295233"/>
    <w:rsid w:val="00295A8B"/>
    <w:rsid w:val="00296F8F"/>
    <w:rsid w:val="002A09E1"/>
    <w:rsid w:val="002A1F76"/>
    <w:rsid w:val="002A359A"/>
    <w:rsid w:val="002A3D7A"/>
    <w:rsid w:val="002B115D"/>
    <w:rsid w:val="002B478C"/>
    <w:rsid w:val="002B4869"/>
    <w:rsid w:val="002B6183"/>
    <w:rsid w:val="002B67CA"/>
    <w:rsid w:val="002C22DA"/>
    <w:rsid w:val="002C2D01"/>
    <w:rsid w:val="002C47F1"/>
    <w:rsid w:val="002D3B08"/>
    <w:rsid w:val="002D4E3D"/>
    <w:rsid w:val="002D5534"/>
    <w:rsid w:val="002D5C08"/>
    <w:rsid w:val="002E066D"/>
    <w:rsid w:val="002E38E5"/>
    <w:rsid w:val="002E5155"/>
    <w:rsid w:val="002E59E3"/>
    <w:rsid w:val="002F0695"/>
    <w:rsid w:val="002F2EB0"/>
    <w:rsid w:val="002F3CD1"/>
    <w:rsid w:val="002F47F8"/>
    <w:rsid w:val="003001A7"/>
    <w:rsid w:val="00303D01"/>
    <w:rsid w:val="00304827"/>
    <w:rsid w:val="003053B1"/>
    <w:rsid w:val="00311DE5"/>
    <w:rsid w:val="00314B5B"/>
    <w:rsid w:val="00320206"/>
    <w:rsid w:val="00320636"/>
    <w:rsid w:val="00320B95"/>
    <w:rsid w:val="00320CCB"/>
    <w:rsid w:val="00321255"/>
    <w:rsid w:val="00322DAA"/>
    <w:rsid w:val="00322DB4"/>
    <w:rsid w:val="00323395"/>
    <w:rsid w:val="00323574"/>
    <w:rsid w:val="00325FEC"/>
    <w:rsid w:val="003278FB"/>
    <w:rsid w:val="003325BD"/>
    <w:rsid w:val="003336DF"/>
    <w:rsid w:val="003339AA"/>
    <w:rsid w:val="00333D1D"/>
    <w:rsid w:val="003358BC"/>
    <w:rsid w:val="00341E36"/>
    <w:rsid w:val="00341FA3"/>
    <w:rsid w:val="00346A72"/>
    <w:rsid w:val="00350311"/>
    <w:rsid w:val="003548E4"/>
    <w:rsid w:val="0035536A"/>
    <w:rsid w:val="0035537A"/>
    <w:rsid w:val="00355A30"/>
    <w:rsid w:val="00355AA4"/>
    <w:rsid w:val="00355FAA"/>
    <w:rsid w:val="00363627"/>
    <w:rsid w:val="003644FA"/>
    <w:rsid w:val="00364DB3"/>
    <w:rsid w:val="00371984"/>
    <w:rsid w:val="0037349A"/>
    <w:rsid w:val="00375B2D"/>
    <w:rsid w:val="00381B80"/>
    <w:rsid w:val="00381F6A"/>
    <w:rsid w:val="00383FEC"/>
    <w:rsid w:val="00385935"/>
    <w:rsid w:val="0038775D"/>
    <w:rsid w:val="00390D05"/>
    <w:rsid w:val="00390D21"/>
    <w:rsid w:val="003913AB"/>
    <w:rsid w:val="00391920"/>
    <w:rsid w:val="00394BAF"/>
    <w:rsid w:val="00397F9A"/>
    <w:rsid w:val="003A0501"/>
    <w:rsid w:val="003A428A"/>
    <w:rsid w:val="003A766A"/>
    <w:rsid w:val="003B1542"/>
    <w:rsid w:val="003B2D4F"/>
    <w:rsid w:val="003B3EDD"/>
    <w:rsid w:val="003B60AC"/>
    <w:rsid w:val="003C2D22"/>
    <w:rsid w:val="003C456F"/>
    <w:rsid w:val="003D06D4"/>
    <w:rsid w:val="003D115C"/>
    <w:rsid w:val="003D1A2B"/>
    <w:rsid w:val="003D318E"/>
    <w:rsid w:val="003D37F7"/>
    <w:rsid w:val="003D5E43"/>
    <w:rsid w:val="003D6096"/>
    <w:rsid w:val="003D7339"/>
    <w:rsid w:val="003D78B8"/>
    <w:rsid w:val="003E0A9D"/>
    <w:rsid w:val="003E2BD8"/>
    <w:rsid w:val="003E7FCC"/>
    <w:rsid w:val="003F1764"/>
    <w:rsid w:val="003F1FE8"/>
    <w:rsid w:val="003F2464"/>
    <w:rsid w:val="003F6605"/>
    <w:rsid w:val="00402089"/>
    <w:rsid w:val="00403C62"/>
    <w:rsid w:val="0040507D"/>
    <w:rsid w:val="00405309"/>
    <w:rsid w:val="00405DB9"/>
    <w:rsid w:val="004061BD"/>
    <w:rsid w:val="0040684C"/>
    <w:rsid w:val="00412178"/>
    <w:rsid w:val="00417843"/>
    <w:rsid w:val="004208D1"/>
    <w:rsid w:val="00421112"/>
    <w:rsid w:val="00423542"/>
    <w:rsid w:val="00424CED"/>
    <w:rsid w:val="00427710"/>
    <w:rsid w:val="00427FA2"/>
    <w:rsid w:val="004300D2"/>
    <w:rsid w:val="004302AE"/>
    <w:rsid w:val="00431FD1"/>
    <w:rsid w:val="004337D0"/>
    <w:rsid w:val="00435945"/>
    <w:rsid w:val="0043682D"/>
    <w:rsid w:val="0044076C"/>
    <w:rsid w:val="00441468"/>
    <w:rsid w:val="0044275C"/>
    <w:rsid w:val="00442879"/>
    <w:rsid w:val="00442E76"/>
    <w:rsid w:val="00443D57"/>
    <w:rsid w:val="004448B4"/>
    <w:rsid w:val="00444EF4"/>
    <w:rsid w:val="004471E8"/>
    <w:rsid w:val="0045109D"/>
    <w:rsid w:val="00451A8F"/>
    <w:rsid w:val="00452857"/>
    <w:rsid w:val="00452E43"/>
    <w:rsid w:val="00454019"/>
    <w:rsid w:val="004575BC"/>
    <w:rsid w:val="00462BA1"/>
    <w:rsid w:val="0046311A"/>
    <w:rsid w:val="00464D52"/>
    <w:rsid w:val="00465371"/>
    <w:rsid w:val="00467C62"/>
    <w:rsid w:val="0047278B"/>
    <w:rsid w:val="004731E5"/>
    <w:rsid w:val="00474D4C"/>
    <w:rsid w:val="00482113"/>
    <w:rsid w:val="00483053"/>
    <w:rsid w:val="004849B2"/>
    <w:rsid w:val="0048629C"/>
    <w:rsid w:val="00491D03"/>
    <w:rsid w:val="0049314D"/>
    <w:rsid w:val="004976D7"/>
    <w:rsid w:val="004A09E2"/>
    <w:rsid w:val="004A2076"/>
    <w:rsid w:val="004A5D64"/>
    <w:rsid w:val="004A7701"/>
    <w:rsid w:val="004A7DC5"/>
    <w:rsid w:val="004B0F0E"/>
    <w:rsid w:val="004B33D7"/>
    <w:rsid w:val="004B33EE"/>
    <w:rsid w:val="004B4216"/>
    <w:rsid w:val="004B5FA8"/>
    <w:rsid w:val="004B62FD"/>
    <w:rsid w:val="004B7501"/>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93E"/>
    <w:rsid w:val="004F0E28"/>
    <w:rsid w:val="004F1267"/>
    <w:rsid w:val="004F383E"/>
    <w:rsid w:val="004F5E98"/>
    <w:rsid w:val="00506B63"/>
    <w:rsid w:val="00510626"/>
    <w:rsid w:val="00511052"/>
    <w:rsid w:val="00514953"/>
    <w:rsid w:val="00514F80"/>
    <w:rsid w:val="00522673"/>
    <w:rsid w:val="0052379A"/>
    <w:rsid w:val="005251D2"/>
    <w:rsid w:val="00525706"/>
    <w:rsid w:val="00525736"/>
    <w:rsid w:val="0052740F"/>
    <w:rsid w:val="00536F28"/>
    <w:rsid w:val="005410C4"/>
    <w:rsid w:val="0054240B"/>
    <w:rsid w:val="00554514"/>
    <w:rsid w:val="00560223"/>
    <w:rsid w:val="005652D2"/>
    <w:rsid w:val="005666FE"/>
    <w:rsid w:val="00571B69"/>
    <w:rsid w:val="005767C8"/>
    <w:rsid w:val="00576EB5"/>
    <w:rsid w:val="0057765F"/>
    <w:rsid w:val="00581198"/>
    <w:rsid w:val="00582801"/>
    <w:rsid w:val="00582D60"/>
    <w:rsid w:val="00582DC7"/>
    <w:rsid w:val="005831BE"/>
    <w:rsid w:val="005837D7"/>
    <w:rsid w:val="00585B8B"/>
    <w:rsid w:val="00587799"/>
    <w:rsid w:val="005906CB"/>
    <w:rsid w:val="00590C9B"/>
    <w:rsid w:val="00591180"/>
    <w:rsid w:val="005916C9"/>
    <w:rsid w:val="00592B7A"/>
    <w:rsid w:val="00594CF8"/>
    <w:rsid w:val="005A1A38"/>
    <w:rsid w:val="005A5779"/>
    <w:rsid w:val="005A5A31"/>
    <w:rsid w:val="005A6CFD"/>
    <w:rsid w:val="005B0367"/>
    <w:rsid w:val="005B4567"/>
    <w:rsid w:val="005C030B"/>
    <w:rsid w:val="005C52D9"/>
    <w:rsid w:val="005C5C7A"/>
    <w:rsid w:val="005D0A5F"/>
    <w:rsid w:val="005D3BF2"/>
    <w:rsid w:val="005D5380"/>
    <w:rsid w:val="005D62A9"/>
    <w:rsid w:val="005D62F6"/>
    <w:rsid w:val="005D6C5D"/>
    <w:rsid w:val="005D7717"/>
    <w:rsid w:val="005E19CF"/>
    <w:rsid w:val="005E205B"/>
    <w:rsid w:val="005E59AB"/>
    <w:rsid w:val="005F4393"/>
    <w:rsid w:val="0060011C"/>
    <w:rsid w:val="00601256"/>
    <w:rsid w:val="00601EFA"/>
    <w:rsid w:val="00601F2E"/>
    <w:rsid w:val="00602F27"/>
    <w:rsid w:val="00603ED9"/>
    <w:rsid w:val="00604F29"/>
    <w:rsid w:val="00605E99"/>
    <w:rsid w:val="0061021D"/>
    <w:rsid w:val="006103BC"/>
    <w:rsid w:val="0061125B"/>
    <w:rsid w:val="0061224B"/>
    <w:rsid w:val="00613893"/>
    <w:rsid w:val="00614950"/>
    <w:rsid w:val="0061581A"/>
    <w:rsid w:val="00616A70"/>
    <w:rsid w:val="00617CF0"/>
    <w:rsid w:val="006202F8"/>
    <w:rsid w:val="00621CA1"/>
    <w:rsid w:val="00623542"/>
    <w:rsid w:val="006251DC"/>
    <w:rsid w:val="0062539B"/>
    <w:rsid w:val="006270C2"/>
    <w:rsid w:val="00627C7B"/>
    <w:rsid w:val="00644923"/>
    <w:rsid w:val="00646932"/>
    <w:rsid w:val="00652757"/>
    <w:rsid w:val="00653318"/>
    <w:rsid w:val="0065652B"/>
    <w:rsid w:val="00656A5D"/>
    <w:rsid w:val="0065728E"/>
    <w:rsid w:val="006617C8"/>
    <w:rsid w:val="00662129"/>
    <w:rsid w:val="006629C9"/>
    <w:rsid w:val="00662C94"/>
    <w:rsid w:val="00667CB4"/>
    <w:rsid w:val="006714CB"/>
    <w:rsid w:val="006736CC"/>
    <w:rsid w:val="00674386"/>
    <w:rsid w:val="00675E84"/>
    <w:rsid w:val="006765D8"/>
    <w:rsid w:val="00677181"/>
    <w:rsid w:val="006818BC"/>
    <w:rsid w:val="00682D0A"/>
    <w:rsid w:val="00683C28"/>
    <w:rsid w:val="00685B0C"/>
    <w:rsid w:val="00687C9A"/>
    <w:rsid w:val="00691991"/>
    <w:rsid w:val="00692A26"/>
    <w:rsid w:val="006939CB"/>
    <w:rsid w:val="00696279"/>
    <w:rsid w:val="00696EAD"/>
    <w:rsid w:val="006A0073"/>
    <w:rsid w:val="006A0970"/>
    <w:rsid w:val="006B09CE"/>
    <w:rsid w:val="006B181F"/>
    <w:rsid w:val="006B27A3"/>
    <w:rsid w:val="006B2962"/>
    <w:rsid w:val="006B2AF1"/>
    <w:rsid w:val="006B3755"/>
    <w:rsid w:val="006B45E7"/>
    <w:rsid w:val="006B61CD"/>
    <w:rsid w:val="006B76B5"/>
    <w:rsid w:val="006C4393"/>
    <w:rsid w:val="006C46E1"/>
    <w:rsid w:val="006C6660"/>
    <w:rsid w:val="006C73CF"/>
    <w:rsid w:val="006D2115"/>
    <w:rsid w:val="006D3400"/>
    <w:rsid w:val="006D4D2E"/>
    <w:rsid w:val="006D76B6"/>
    <w:rsid w:val="006F01C7"/>
    <w:rsid w:val="006F396B"/>
    <w:rsid w:val="006F70A7"/>
    <w:rsid w:val="007016B3"/>
    <w:rsid w:val="00701FF9"/>
    <w:rsid w:val="00702BBB"/>
    <w:rsid w:val="007050E1"/>
    <w:rsid w:val="00706CD1"/>
    <w:rsid w:val="007145A5"/>
    <w:rsid w:val="00714EB3"/>
    <w:rsid w:val="00716C55"/>
    <w:rsid w:val="00716CF3"/>
    <w:rsid w:val="007213FA"/>
    <w:rsid w:val="007218B9"/>
    <w:rsid w:val="00726FF1"/>
    <w:rsid w:val="00730219"/>
    <w:rsid w:val="007307BB"/>
    <w:rsid w:val="00731089"/>
    <w:rsid w:val="00734CCF"/>
    <w:rsid w:val="00735749"/>
    <w:rsid w:val="0073654B"/>
    <w:rsid w:val="00743BBF"/>
    <w:rsid w:val="00744199"/>
    <w:rsid w:val="00744228"/>
    <w:rsid w:val="00747246"/>
    <w:rsid w:val="0075165D"/>
    <w:rsid w:val="00751D19"/>
    <w:rsid w:val="00753A38"/>
    <w:rsid w:val="007608F7"/>
    <w:rsid w:val="0076167F"/>
    <w:rsid w:val="00761B59"/>
    <w:rsid w:val="00762B3B"/>
    <w:rsid w:val="0076311E"/>
    <w:rsid w:val="00765A4D"/>
    <w:rsid w:val="007722C6"/>
    <w:rsid w:val="00773392"/>
    <w:rsid w:val="0077554C"/>
    <w:rsid w:val="00780345"/>
    <w:rsid w:val="0078280C"/>
    <w:rsid w:val="0079395A"/>
    <w:rsid w:val="00795761"/>
    <w:rsid w:val="0079606F"/>
    <w:rsid w:val="007A0108"/>
    <w:rsid w:val="007A16F8"/>
    <w:rsid w:val="007A2B95"/>
    <w:rsid w:val="007A385C"/>
    <w:rsid w:val="007A5553"/>
    <w:rsid w:val="007A611E"/>
    <w:rsid w:val="007A6239"/>
    <w:rsid w:val="007A6E4B"/>
    <w:rsid w:val="007A7A33"/>
    <w:rsid w:val="007B7DAA"/>
    <w:rsid w:val="007C0604"/>
    <w:rsid w:val="007C0CB2"/>
    <w:rsid w:val="007C131B"/>
    <w:rsid w:val="007C2AE8"/>
    <w:rsid w:val="007C328B"/>
    <w:rsid w:val="007C4147"/>
    <w:rsid w:val="007C43B3"/>
    <w:rsid w:val="007C68A6"/>
    <w:rsid w:val="007C68F6"/>
    <w:rsid w:val="007D13BA"/>
    <w:rsid w:val="007D17C2"/>
    <w:rsid w:val="007D3204"/>
    <w:rsid w:val="007D558A"/>
    <w:rsid w:val="007D680C"/>
    <w:rsid w:val="007D749A"/>
    <w:rsid w:val="007E3290"/>
    <w:rsid w:val="007E56A4"/>
    <w:rsid w:val="007F0BD3"/>
    <w:rsid w:val="007F6058"/>
    <w:rsid w:val="007F7CAC"/>
    <w:rsid w:val="00806790"/>
    <w:rsid w:val="00810362"/>
    <w:rsid w:val="00811B8C"/>
    <w:rsid w:val="00813AC8"/>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7574"/>
    <w:rsid w:val="008400F0"/>
    <w:rsid w:val="0084013E"/>
    <w:rsid w:val="00840CF5"/>
    <w:rsid w:val="0084313C"/>
    <w:rsid w:val="00845388"/>
    <w:rsid w:val="008462FF"/>
    <w:rsid w:val="008478A2"/>
    <w:rsid w:val="0085007C"/>
    <w:rsid w:val="008525E3"/>
    <w:rsid w:val="008533CB"/>
    <w:rsid w:val="0085594F"/>
    <w:rsid w:val="00855F2C"/>
    <w:rsid w:val="0085631D"/>
    <w:rsid w:val="00856B35"/>
    <w:rsid w:val="00857555"/>
    <w:rsid w:val="00857E9C"/>
    <w:rsid w:val="00862C07"/>
    <w:rsid w:val="00865E51"/>
    <w:rsid w:val="008669A0"/>
    <w:rsid w:val="008718B7"/>
    <w:rsid w:val="008718F6"/>
    <w:rsid w:val="0087205C"/>
    <w:rsid w:val="00872B7B"/>
    <w:rsid w:val="00873FF5"/>
    <w:rsid w:val="00874874"/>
    <w:rsid w:val="00875F4A"/>
    <w:rsid w:val="00880BB7"/>
    <w:rsid w:val="008830C4"/>
    <w:rsid w:val="00883579"/>
    <w:rsid w:val="00886F0D"/>
    <w:rsid w:val="008911A2"/>
    <w:rsid w:val="00894BE9"/>
    <w:rsid w:val="008A217E"/>
    <w:rsid w:val="008A3D3D"/>
    <w:rsid w:val="008A4A32"/>
    <w:rsid w:val="008A683C"/>
    <w:rsid w:val="008A6F74"/>
    <w:rsid w:val="008A71AF"/>
    <w:rsid w:val="008A7CF2"/>
    <w:rsid w:val="008B0DAB"/>
    <w:rsid w:val="008B1CBA"/>
    <w:rsid w:val="008B264A"/>
    <w:rsid w:val="008B3233"/>
    <w:rsid w:val="008B4405"/>
    <w:rsid w:val="008B76FB"/>
    <w:rsid w:val="008C04C1"/>
    <w:rsid w:val="008C053C"/>
    <w:rsid w:val="008C21E4"/>
    <w:rsid w:val="008C4CC2"/>
    <w:rsid w:val="008C5402"/>
    <w:rsid w:val="008C6974"/>
    <w:rsid w:val="008C7D37"/>
    <w:rsid w:val="008C7D58"/>
    <w:rsid w:val="008D2AC0"/>
    <w:rsid w:val="008D4AF8"/>
    <w:rsid w:val="008D66CA"/>
    <w:rsid w:val="008D7C04"/>
    <w:rsid w:val="008E1555"/>
    <w:rsid w:val="008E23B7"/>
    <w:rsid w:val="008E3C8F"/>
    <w:rsid w:val="008E42DB"/>
    <w:rsid w:val="008E50AE"/>
    <w:rsid w:val="008E6A2C"/>
    <w:rsid w:val="008E7556"/>
    <w:rsid w:val="008F02A4"/>
    <w:rsid w:val="008F315C"/>
    <w:rsid w:val="00903714"/>
    <w:rsid w:val="00912D8C"/>
    <w:rsid w:val="009139A6"/>
    <w:rsid w:val="00913D40"/>
    <w:rsid w:val="0091463C"/>
    <w:rsid w:val="00915704"/>
    <w:rsid w:val="00916BF7"/>
    <w:rsid w:val="0092354A"/>
    <w:rsid w:val="00923D39"/>
    <w:rsid w:val="00932C73"/>
    <w:rsid w:val="00936ADB"/>
    <w:rsid w:val="009375E4"/>
    <w:rsid w:val="00943209"/>
    <w:rsid w:val="00954343"/>
    <w:rsid w:val="00957DF7"/>
    <w:rsid w:val="00962294"/>
    <w:rsid w:val="00962AED"/>
    <w:rsid w:val="009703E0"/>
    <w:rsid w:val="009708E8"/>
    <w:rsid w:val="0097100F"/>
    <w:rsid w:val="0097190E"/>
    <w:rsid w:val="009729A6"/>
    <w:rsid w:val="00977528"/>
    <w:rsid w:val="009775F7"/>
    <w:rsid w:val="00980347"/>
    <w:rsid w:val="0098386E"/>
    <w:rsid w:val="00983F30"/>
    <w:rsid w:val="00987F01"/>
    <w:rsid w:val="00993369"/>
    <w:rsid w:val="00993AFB"/>
    <w:rsid w:val="00994DAC"/>
    <w:rsid w:val="00995AE7"/>
    <w:rsid w:val="00995BFC"/>
    <w:rsid w:val="009A01A6"/>
    <w:rsid w:val="009A19BB"/>
    <w:rsid w:val="009A1C8A"/>
    <w:rsid w:val="009A2E70"/>
    <w:rsid w:val="009A5852"/>
    <w:rsid w:val="009B0C31"/>
    <w:rsid w:val="009B48D3"/>
    <w:rsid w:val="009B78FA"/>
    <w:rsid w:val="009C30BD"/>
    <w:rsid w:val="009C6AA6"/>
    <w:rsid w:val="009D04DB"/>
    <w:rsid w:val="009D0D08"/>
    <w:rsid w:val="009D10DF"/>
    <w:rsid w:val="009D16FC"/>
    <w:rsid w:val="009D4E4B"/>
    <w:rsid w:val="009E4A2A"/>
    <w:rsid w:val="009F0CB8"/>
    <w:rsid w:val="009F1C92"/>
    <w:rsid w:val="009F3948"/>
    <w:rsid w:val="009F5C31"/>
    <w:rsid w:val="009F63E0"/>
    <w:rsid w:val="009F6832"/>
    <w:rsid w:val="009F6CDD"/>
    <w:rsid w:val="00A04217"/>
    <w:rsid w:val="00A04C04"/>
    <w:rsid w:val="00A057D4"/>
    <w:rsid w:val="00A10722"/>
    <w:rsid w:val="00A16CEC"/>
    <w:rsid w:val="00A22E84"/>
    <w:rsid w:val="00A23B62"/>
    <w:rsid w:val="00A24E0A"/>
    <w:rsid w:val="00A26BA9"/>
    <w:rsid w:val="00A271AB"/>
    <w:rsid w:val="00A31259"/>
    <w:rsid w:val="00A321C5"/>
    <w:rsid w:val="00A34E91"/>
    <w:rsid w:val="00A36086"/>
    <w:rsid w:val="00A361F0"/>
    <w:rsid w:val="00A37A95"/>
    <w:rsid w:val="00A37C54"/>
    <w:rsid w:val="00A43E4D"/>
    <w:rsid w:val="00A45B24"/>
    <w:rsid w:val="00A478DF"/>
    <w:rsid w:val="00A501B4"/>
    <w:rsid w:val="00A526DC"/>
    <w:rsid w:val="00A535FA"/>
    <w:rsid w:val="00A54551"/>
    <w:rsid w:val="00A56970"/>
    <w:rsid w:val="00A60B76"/>
    <w:rsid w:val="00A629AF"/>
    <w:rsid w:val="00A65E99"/>
    <w:rsid w:val="00A6619C"/>
    <w:rsid w:val="00A667CD"/>
    <w:rsid w:val="00A710C5"/>
    <w:rsid w:val="00A71EE4"/>
    <w:rsid w:val="00A745D1"/>
    <w:rsid w:val="00A76A24"/>
    <w:rsid w:val="00A77077"/>
    <w:rsid w:val="00A871AF"/>
    <w:rsid w:val="00A87B03"/>
    <w:rsid w:val="00A87F23"/>
    <w:rsid w:val="00A93839"/>
    <w:rsid w:val="00A94178"/>
    <w:rsid w:val="00AA01B8"/>
    <w:rsid w:val="00AA11DD"/>
    <w:rsid w:val="00AA1C30"/>
    <w:rsid w:val="00AA2256"/>
    <w:rsid w:val="00AA4D70"/>
    <w:rsid w:val="00AA6F23"/>
    <w:rsid w:val="00AB1B3C"/>
    <w:rsid w:val="00AB3754"/>
    <w:rsid w:val="00AB4403"/>
    <w:rsid w:val="00AB4A50"/>
    <w:rsid w:val="00AC367B"/>
    <w:rsid w:val="00AD0195"/>
    <w:rsid w:val="00AD437D"/>
    <w:rsid w:val="00AD7670"/>
    <w:rsid w:val="00AD7F72"/>
    <w:rsid w:val="00AE01A4"/>
    <w:rsid w:val="00AE05F9"/>
    <w:rsid w:val="00AE1BCA"/>
    <w:rsid w:val="00AE535E"/>
    <w:rsid w:val="00AE7D66"/>
    <w:rsid w:val="00AF22F9"/>
    <w:rsid w:val="00AF2DB3"/>
    <w:rsid w:val="00AF3682"/>
    <w:rsid w:val="00AF3950"/>
    <w:rsid w:val="00B043FD"/>
    <w:rsid w:val="00B05A4F"/>
    <w:rsid w:val="00B12A74"/>
    <w:rsid w:val="00B152F7"/>
    <w:rsid w:val="00B1560A"/>
    <w:rsid w:val="00B168FA"/>
    <w:rsid w:val="00B179E1"/>
    <w:rsid w:val="00B2165E"/>
    <w:rsid w:val="00B2528B"/>
    <w:rsid w:val="00B25467"/>
    <w:rsid w:val="00B259B5"/>
    <w:rsid w:val="00B2792E"/>
    <w:rsid w:val="00B27BA3"/>
    <w:rsid w:val="00B30C0F"/>
    <w:rsid w:val="00B37331"/>
    <w:rsid w:val="00B37D36"/>
    <w:rsid w:val="00B40DDB"/>
    <w:rsid w:val="00B436FE"/>
    <w:rsid w:val="00B43B27"/>
    <w:rsid w:val="00B463D7"/>
    <w:rsid w:val="00B479A0"/>
    <w:rsid w:val="00B51655"/>
    <w:rsid w:val="00B55490"/>
    <w:rsid w:val="00B56CA3"/>
    <w:rsid w:val="00B5749C"/>
    <w:rsid w:val="00B615DF"/>
    <w:rsid w:val="00B628B5"/>
    <w:rsid w:val="00B63350"/>
    <w:rsid w:val="00B705FE"/>
    <w:rsid w:val="00B76EB7"/>
    <w:rsid w:val="00B8102E"/>
    <w:rsid w:val="00B84AE4"/>
    <w:rsid w:val="00B85BA4"/>
    <w:rsid w:val="00B93495"/>
    <w:rsid w:val="00B95E87"/>
    <w:rsid w:val="00B977AA"/>
    <w:rsid w:val="00BA2F9A"/>
    <w:rsid w:val="00BA36F9"/>
    <w:rsid w:val="00BA4DFD"/>
    <w:rsid w:val="00BA55F3"/>
    <w:rsid w:val="00BA7CEB"/>
    <w:rsid w:val="00BB1D05"/>
    <w:rsid w:val="00BB391E"/>
    <w:rsid w:val="00BB5FF4"/>
    <w:rsid w:val="00BB673C"/>
    <w:rsid w:val="00BB7124"/>
    <w:rsid w:val="00BB7933"/>
    <w:rsid w:val="00BC36EA"/>
    <w:rsid w:val="00BC57AD"/>
    <w:rsid w:val="00BC7310"/>
    <w:rsid w:val="00BD01F1"/>
    <w:rsid w:val="00BD1674"/>
    <w:rsid w:val="00BD2970"/>
    <w:rsid w:val="00BD546A"/>
    <w:rsid w:val="00BE0276"/>
    <w:rsid w:val="00BE13A0"/>
    <w:rsid w:val="00BE213E"/>
    <w:rsid w:val="00BE3450"/>
    <w:rsid w:val="00BE45C8"/>
    <w:rsid w:val="00BF1B37"/>
    <w:rsid w:val="00C00E96"/>
    <w:rsid w:val="00C03006"/>
    <w:rsid w:val="00C03675"/>
    <w:rsid w:val="00C07585"/>
    <w:rsid w:val="00C105EB"/>
    <w:rsid w:val="00C10FF4"/>
    <w:rsid w:val="00C146BB"/>
    <w:rsid w:val="00C16763"/>
    <w:rsid w:val="00C17A55"/>
    <w:rsid w:val="00C2089E"/>
    <w:rsid w:val="00C21615"/>
    <w:rsid w:val="00C21882"/>
    <w:rsid w:val="00C2195C"/>
    <w:rsid w:val="00C24B9F"/>
    <w:rsid w:val="00C30239"/>
    <w:rsid w:val="00C31314"/>
    <w:rsid w:val="00C33348"/>
    <w:rsid w:val="00C419C0"/>
    <w:rsid w:val="00C41A37"/>
    <w:rsid w:val="00C43353"/>
    <w:rsid w:val="00C450F4"/>
    <w:rsid w:val="00C45B33"/>
    <w:rsid w:val="00C47B52"/>
    <w:rsid w:val="00C50AD5"/>
    <w:rsid w:val="00C529DD"/>
    <w:rsid w:val="00C52E69"/>
    <w:rsid w:val="00C61D63"/>
    <w:rsid w:val="00C633AC"/>
    <w:rsid w:val="00C64AF0"/>
    <w:rsid w:val="00C66724"/>
    <w:rsid w:val="00C7058E"/>
    <w:rsid w:val="00C70D7B"/>
    <w:rsid w:val="00C7168A"/>
    <w:rsid w:val="00C752DF"/>
    <w:rsid w:val="00C75E52"/>
    <w:rsid w:val="00C77E8C"/>
    <w:rsid w:val="00C82362"/>
    <w:rsid w:val="00C83759"/>
    <w:rsid w:val="00C85CEC"/>
    <w:rsid w:val="00C90447"/>
    <w:rsid w:val="00C90476"/>
    <w:rsid w:val="00C90D06"/>
    <w:rsid w:val="00C91719"/>
    <w:rsid w:val="00C94C8B"/>
    <w:rsid w:val="00C969FB"/>
    <w:rsid w:val="00CA0CF1"/>
    <w:rsid w:val="00CB0037"/>
    <w:rsid w:val="00CB6EC5"/>
    <w:rsid w:val="00CB71A1"/>
    <w:rsid w:val="00CB7923"/>
    <w:rsid w:val="00CC0525"/>
    <w:rsid w:val="00CC43B9"/>
    <w:rsid w:val="00CC5E13"/>
    <w:rsid w:val="00CC76E9"/>
    <w:rsid w:val="00CC7A45"/>
    <w:rsid w:val="00CD0CD6"/>
    <w:rsid w:val="00CD280D"/>
    <w:rsid w:val="00CD44E0"/>
    <w:rsid w:val="00CD5DD0"/>
    <w:rsid w:val="00CD6136"/>
    <w:rsid w:val="00CE135F"/>
    <w:rsid w:val="00CE6D5B"/>
    <w:rsid w:val="00CF7D95"/>
    <w:rsid w:val="00D00081"/>
    <w:rsid w:val="00D10D38"/>
    <w:rsid w:val="00D10E9E"/>
    <w:rsid w:val="00D14C3F"/>
    <w:rsid w:val="00D1514A"/>
    <w:rsid w:val="00D15E74"/>
    <w:rsid w:val="00D2036B"/>
    <w:rsid w:val="00D206AE"/>
    <w:rsid w:val="00D209E3"/>
    <w:rsid w:val="00D21AB4"/>
    <w:rsid w:val="00D23366"/>
    <w:rsid w:val="00D23814"/>
    <w:rsid w:val="00D3035A"/>
    <w:rsid w:val="00D3341C"/>
    <w:rsid w:val="00D33BE3"/>
    <w:rsid w:val="00D423CB"/>
    <w:rsid w:val="00D43998"/>
    <w:rsid w:val="00D439E5"/>
    <w:rsid w:val="00D456C6"/>
    <w:rsid w:val="00D52A00"/>
    <w:rsid w:val="00D54633"/>
    <w:rsid w:val="00D559FF"/>
    <w:rsid w:val="00D61DEF"/>
    <w:rsid w:val="00D61E84"/>
    <w:rsid w:val="00D65044"/>
    <w:rsid w:val="00D65FDC"/>
    <w:rsid w:val="00D67B26"/>
    <w:rsid w:val="00D72902"/>
    <w:rsid w:val="00D74FA0"/>
    <w:rsid w:val="00D80829"/>
    <w:rsid w:val="00D819B1"/>
    <w:rsid w:val="00D834D5"/>
    <w:rsid w:val="00D83A5B"/>
    <w:rsid w:val="00D8501E"/>
    <w:rsid w:val="00D85A05"/>
    <w:rsid w:val="00D87574"/>
    <w:rsid w:val="00D90026"/>
    <w:rsid w:val="00D9155E"/>
    <w:rsid w:val="00D95470"/>
    <w:rsid w:val="00DA1BAF"/>
    <w:rsid w:val="00DA2192"/>
    <w:rsid w:val="00DA3A5D"/>
    <w:rsid w:val="00DA46D2"/>
    <w:rsid w:val="00DB2449"/>
    <w:rsid w:val="00DB31AB"/>
    <w:rsid w:val="00DC178B"/>
    <w:rsid w:val="00DC27E5"/>
    <w:rsid w:val="00DC3DA5"/>
    <w:rsid w:val="00DC48EB"/>
    <w:rsid w:val="00DD05C1"/>
    <w:rsid w:val="00DD0BC3"/>
    <w:rsid w:val="00DD589F"/>
    <w:rsid w:val="00DE24A1"/>
    <w:rsid w:val="00DE5780"/>
    <w:rsid w:val="00DF034C"/>
    <w:rsid w:val="00DF3533"/>
    <w:rsid w:val="00DF4925"/>
    <w:rsid w:val="00DF695A"/>
    <w:rsid w:val="00E006FF"/>
    <w:rsid w:val="00E00CCD"/>
    <w:rsid w:val="00E019B8"/>
    <w:rsid w:val="00E01CB1"/>
    <w:rsid w:val="00E01F6E"/>
    <w:rsid w:val="00E02A56"/>
    <w:rsid w:val="00E04FE7"/>
    <w:rsid w:val="00E0686E"/>
    <w:rsid w:val="00E1167A"/>
    <w:rsid w:val="00E12653"/>
    <w:rsid w:val="00E14C27"/>
    <w:rsid w:val="00E15FE1"/>
    <w:rsid w:val="00E16ADC"/>
    <w:rsid w:val="00E172C6"/>
    <w:rsid w:val="00E235FA"/>
    <w:rsid w:val="00E250B8"/>
    <w:rsid w:val="00E25522"/>
    <w:rsid w:val="00E26906"/>
    <w:rsid w:val="00E27450"/>
    <w:rsid w:val="00E32691"/>
    <w:rsid w:val="00E33CCB"/>
    <w:rsid w:val="00E3445D"/>
    <w:rsid w:val="00E34BF6"/>
    <w:rsid w:val="00E36FE9"/>
    <w:rsid w:val="00E37149"/>
    <w:rsid w:val="00E44072"/>
    <w:rsid w:val="00E459F5"/>
    <w:rsid w:val="00E46531"/>
    <w:rsid w:val="00E50C76"/>
    <w:rsid w:val="00E56611"/>
    <w:rsid w:val="00E56943"/>
    <w:rsid w:val="00E56A83"/>
    <w:rsid w:val="00E616FB"/>
    <w:rsid w:val="00E62B64"/>
    <w:rsid w:val="00E633FD"/>
    <w:rsid w:val="00E63821"/>
    <w:rsid w:val="00E734F0"/>
    <w:rsid w:val="00E737A5"/>
    <w:rsid w:val="00E745D8"/>
    <w:rsid w:val="00E7627D"/>
    <w:rsid w:val="00E76739"/>
    <w:rsid w:val="00E76DD6"/>
    <w:rsid w:val="00E82B73"/>
    <w:rsid w:val="00E82D5E"/>
    <w:rsid w:val="00E844E8"/>
    <w:rsid w:val="00E87E91"/>
    <w:rsid w:val="00EA1089"/>
    <w:rsid w:val="00EA2724"/>
    <w:rsid w:val="00EA2AD5"/>
    <w:rsid w:val="00EA38AA"/>
    <w:rsid w:val="00EA7A74"/>
    <w:rsid w:val="00EB30FA"/>
    <w:rsid w:val="00EB5102"/>
    <w:rsid w:val="00EB5B33"/>
    <w:rsid w:val="00EB638C"/>
    <w:rsid w:val="00EC23D6"/>
    <w:rsid w:val="00EC3AD9"/>
    <w:rsid w:val="00EC4990"/>
    <w:rsid w:val="00EC738C"/>
    <w:rsid w:val="00ED1306"/>
    <w:rsid w:val="00ED4E18"/>
    <w:rsid w:val="00ED51C5"/>
    <w:rsid w:val="00ED5487"/>
    <w:rsid w:val="00ED5B37"/>
    <w:rsid w:val="00ED6F10"/>
    <w:rsid w:val="00EE6E90"/>
    <w:rsid w:val="00EE6E91"/>
    <w:rsid w:val="00EE7CE9"/>
    <w:rsid w:val="00EF04A8"/>
    <w:rsid w:val="00F00A95"/>
    <w:rsid w:val="00F01DBD"/>
    <w:rsid w:val="00F04F3D"/>
    <w:rsid w:val="00F07994"/>
    <w:rsid w:val="00F07A68"/>
    <w:rsid w:val="00F10585"/>
    <w:rsid w:val="00F108AB"/>
    <w:rsid w:val="00F22F7A"/>
    <w:rsid w:val="00F24303"/>
    <w:rsid w:val="00F27C6F"/>
    <w:rsid w:val="00F27EDA"/>
    <w:rsid w:val="00F3299D"/>
    <w:rsid w:val="00F33DD4"/>
    <w:rsid w:val="00F345C2"/>
    <w:rsid w:val="00F34BBF"/>
    <w:rsid w:val="00F359E5"/>
    <w:rsid w:val="00F434AA"/>
    <w:rsid w:val="00F43784"/>
    <w:rsid w:val="00F455AC"/>
    <w:rsid w:val="00F46B56"/>
    <w:rsid w:val="00F47DEF"/>
    <w:rsid w:val="00F513AB"/>
    <w:rsid w:val="00F51ED4"/>
    <w:rsid w:val="00F53BBE"/>
    <w:rsid w:val="00F54507"/>
    <w:rsid w:val="00F57A76"/>
    <w:rsid w:val="00F60694"/>
    <w:rsid w:val="00F60B8F"/>
    <w:rsid w:val="00F63302"/>
    <w:rsid w:val="00F6394A"/>
    <w:rsid w:val="00F64E18"/>
    <w:rsid w:val="00F65F3B"/>
    <w:rsid w:val="00F7234A"/>
    <w:rsid w:val="00F7318F"/>
    <w:rsid w:val="00F73632"/>
    <w:rsid w:val="00F74C7B"/>
    <w:rsid w:val="00F7561E"/>
    <w:rsid w:val="00F817FC"/>
    <w:rsid w:val="00F87E36"/>
    <w:rsid w:val="00F87EDA"/>
    <w:rsid w:val="00F90782"/>
    <w:rsid w:val="00F943EB"/>
    <w:rsid w:val="00F95178"/>
    <w:rsid w:val="00F955A2"/>
    <w:rsid w:val="00F95D68"/>
    <w:rsid w:val="00F9641E"/>
    <w:rsid w:val="00FA05F2"/>
    <w:rsid w:val="00FA5F1E"/>
    <w:rsid w:val="00FA5FED"/>
    <w:rsid w:val="00FA63FB"/>
    <w:rsid w:val="00FA6A6C"/>
    <w:rsid w:val="00FA7D55"/>
    <w:rsid w:val="00FB3FFD"/>
    <w:rsid w:val="00FB5113"/>
    <w:rsid w:val="00FB53DC"/>
    <w:rsid w:val="00FB5600"/>
    <w:rsid w:val="00FB5B5E"/>
    <w:rsid w:val="00FB6040"/>
    <w:rsid w:val="00FC20F3"/>
    <w:rsid w:val="00FC2EC1"/>
    <w:rsid w:val="00FC3348"/>
    <w:rsid w:val="00FC5255"/>
    <w:rsid w:val="00FC5450"/>
    <w:rsid w:val="00FC577B"/>
    <w:rsid w:val="00FC7052"/>
    <w:rsid w:val="00FD0CA7"/>
    <w:rsid w:val="00FD0CE7"/>
    <w:rsid w:val="00FD1102"/>
    <w:rsid w:val="00FD2309"/>
    <w:rsid w:val="00FD33E7"/>
    <w:rsid w:val="00FD5700"/>
    <w:rsid w:val="00FD57F8"/>
    <w:rsid w:val="00FD6763"/>
    <w:rsid w:val="00FD7E8E"/>
    <w:rsid w:val="00FF209E"/>
    <w:rsid w:val="00FF28BE"/>
    <w:rsid w:val="00FF3466"/>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paragraph" w:customStyle="1" w:styleId="Bullettextbox">
    <w:name w:val="Bullet textbox"/>
    <w:basedOn w:val="Normal"/>
    <w:qFormat/>
    <w:rsid w:val="00F359E5"/>
    <w:pPr>
      <w:numPr>
        <w:numId w:val="16"/>
      </w:numPr>
      <w:spacing w:after="0"/>
      <w:ind w:left="227" w:hanging="227"/>
      <w:contextualSpacing/>
    </w:pPr>
    <w:rPr>
      <w:rFonts w:ascii="Courier New" w:hAnsi="Courier New"/>
      <w:sz w:val="16"/>
      <w:lang w:val="en-US"/>
    </w:rPr>
  </w:style>
  <w:style w:type="table" w:styleId="TableGrid">
    <w:name w:val="Table Grid"/>
    <w:basedOn w:val="TableNormal"/>
    <w:uiPriority w:val="39"/>
    <w:rsid w:val="00F51ED4"/>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0F6BE6"/>
    <w:pPr>
      <w:numPr>
        <w:numId w:val="17"/>
      </w:numPr>
      <w:ind w:left="142" w:hanging="142"/>
      <w:contextualSpacing/>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47876939">
      <w:bodyDiv w:val="1"/>
      <w:marLeft w:val="0"/>
      <w:marRight w:val="0"/>
      <w:marTop w:val="0"/>
      <w:marBottom w:val="0"/>
      <w:divBdr>
        <w:top w:val="none" w:sz="0" w:space="0" w:color="auto"/>
        <w:left w:val="none" w:sz="0" w:space="0" w:color="auto"/>
        <w:bottom w:val="none" w:sz="0" w:space="0" w:color="auto"/>
        <w:right w:val="none" w:sz="0" w:space="0" w:color="auto"/>
      </w:divBdr>
      <w:divsChild>
        <w:div w:id="1464419060">
          <w:marLeft w:val="317"/>
          <w:marRight w:val="0"/>
          <w:marTop w:val="100"/>
          <w:marBottom w:val="0"/>
          <w:divBdr>
            <w:top w:val="none" w:sz="0" w:space="0" w:color="auto"/>
            <w:left w:val="none" w:sz="0" w:space="0" w:color="auto"/>
            <w:bottom w:val="none" w:sz="0" w:space="0" w:color="auto"/>
            <w:right w:val="none" w:sz="0" w:space="0" w:color="auto"/>
          </w:divBdr>
        </w:div>
        <w:div w:id="804857719">
          <w:marLeft w:val="317"/>
          <w:marRight w:val="0"/>
          <w:marTop w:val="100"/>
          <w:marBottom w:val="0"/>
          <w:divBdr>
            <w:top w:val="none" w:sz="0" w:space="0" w:color="auto"/>
            <w:left w:val="none" w:sz="0" w:space="0" w:color="auto"/>
            <w:bottom w:val="none" w:sz="0" w:space="0" w:color="auto"/>
            <w:right w:val="none" w:sz="0" w:space="0" w:color="auto"/>
          </w:divBdr>
        </w:div>
        <w:div w:id="428551295">
          <w:marLeft w:val="317"/>
          <w:marRight w:val="0"/>
          <w:marTop w:val="100"/>
          <w:marBottom w:val="0"/>
          <w:divBdr>
            <w:top w:val="none" w:sz="0" w:space="0" w:color="auto"/>
            <w:left w:val="none" w:sz="0" w:space="0" w:color="auto"/>
            <w:bottom w:val="none" w:sz="0" w:space="0" w:color="auto"/>
            <w:right w:val="none" w:sz="0" w:space="0" w:color="auto"/>
          </w:divBdr>
        </w:div>
        <w:div w:id="460461692">
          <w:marLeft w:val="317"/>
          <w:marRight w:val="0"/>
          <w:marTop w:val="100"/>
          <w:marBottom w:val="0"/>
          <w:divBdr>
            <w:top w:val="none" w:sz="0" w:space="0" w:color="auto"/>
            <w:left w:val="none" w:sz="0" w:space="0" w:color="auto"/>
            <w:bottom w:val="none" w:sz="0" w:space="0" w:color="auto"/>
            <w:right w:val="none" w:sz="0" w:space="0" w:color="auto"/>
          </w:divBdr>
        </w:div>
        <w:div w:id="920985183">
          <w:marLeft w:val="317"/>
          <w:marRight w:val="0"/>
          <w:marTop w:val="100"/>
          <w:marBottom w:val="0"/>
          <w:divBdr>
            <w:top w:val="none" w:sz="0" w:space="0" w:color="auto"/>
            <w:left w:val="none" w:sz="0" w:space="0" w:color="auto"/>
            <w:bottom w:val="none" w:sz="0" w:space="0" w:color="auto"/>
            <w:right w:val="none" w:sz="0" w:space="0" w:color="auto"/>
          </w:divBdr>
        </w:div>
        <w:div w:id="1695380023">
          <w:marLeft w:val="317"/>
          <w:marRight w:val="0"/>
          <w:marTop w:val="100"/>
          <w:marBottom w:val="0"/>
          <w:divBdr>
            <w:top w:val="none" w:sz="0" w:space="0" w:color="auto"/>
            <w:left w:val="none" w:sz="0" w:space="0" w:color="auto"/>
            <w:bottom w:val="none" w:sz="0" w:space="0" w:color="auto"/>
            <w:right w:val="none" w:sz="0" w:space="0" w:color="auto"/>
          </w:divBdr>
        </w:div>
        <w:div w:id="1326858985">
          <w:marLeft w:val="317"/>
          <w:marRight w:val="0"/>
          <w:marTop w:val="100"/>
          <w:marBottom w:val="0"/>
          <w:divBdr>
            <w:top w:val="none" w:sz="0" w:space="0" w:color="auto"/>
            <w:left w:val="none" w:sz="0" w:space="0" w:color="auto"/>
            <w:bottom w:val="none" w:sz="0" w:space="0" w:color="auto"/>
            <w:right w:val="none" w:sz="0" w:space="0" w:color="auto"/>
          </w:divBdr>
        </w:div>
        <w:div w:id="1636064604">
          <w:marLeft w:val="317"/>
          <w:marRight w:val="0"/>
          <w:marTop w:val="100"/>
          <w:marBottom w:val="0"/>
          <w:divBdr>
            <w:top w:val="none" w:sz="0" w:space="0" w:color="auto"/>
            <w:left w:val="none" w:sz="0" w:space="0" w:color="auto"/>
            <w:bottom w:val="none" w:sz="0" w:space="0" w:color="auto"/>
            <w:right w:val="none" w:sz="0" w:space="0" w:color="auto"/>
          </w:divBdr>
        </w:div>
      </w:divsChild>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19647973">
      <w:bodyDiv w:val="1"/>
      <w:marLeft w:val="0"/>
      <w:marRight w:val="0"/>
      <w:marTop w:val="0"/>
      <w:marBottom w:val="0"/>
      <w:divBdr>
        <w:top w:val="none" w:sz="0" w:space="0" w:color="auto"/>
        <w:left w:val="none" w:sz="0" w:space="0" w:color="auto"/>
        <w:bottom w:val="none" w:sz="0" w:space="0" w:color="auto"/>
        <w:right w:val="none" w:sz="0" w:space="0" w:color="auto"/>
      </w:divBdr>
      <w:divsChild>
        <w:div w:id="1460757991">
          <w:marLeft w:val="317"/>
          <w:marRight w:val="0"/>
          <w:marTop w:val="100"/>
          <w:marBottom w:val="0"/>
          <w:divBdr>
            <w:top w:val="none" w:sz="0" w:space="0" w:color="auto"/>
            <w:left w:val="none" w:sz="0" w:space="0" w:color="auto"/>
            <w:bottom w:val="none" w:sz="0" w:space="0" w:color="auto"/>
            <w:right w:val="none" w:sz="0" w:space="0" w:color="auto"/>
          </w:divBdr>
        </w:div>
        <w:div w:id="1795294716">
          <w:marLeft w:val="317"/>
          <w:marRight w:val="0"/>
          <w:marTop w:val="100"/>
          <w:marBottom w:val="0"/>
          <w:divBdr>
            <w:top w:val="none" w:sz="0" w:space="0" w:color="auto"/>
            <w:left w:val="none" w:sz="0" w:space="0" w:color="auto"/>
            <w:bottom w:val="none" w:sz="0" w:space="0" w:color="auto"/>
            <w:right w:val="none" w:sz="0" w:space="0" w:color="auto"/>
          </w:divBdr>
        </w:div>
        <w:div w:id="1398555165">
          <w:marLeft w:val="317"/>
          <w:marRight w:val="0"/>
          <w:marTop w:val="100"/>
          <w:marBottom w:val="0"/>
          <w:divBdr>
            <w:top w:val="none" w:sz="0" w:space="0" w:color="auto"/>
            <w:left w:val="none" w:sz="0" w:space="0" w:color="auto"/>
            <w:bottom w:val="none" w:sz="0" w:space="0" w:color="auto"/>
            <w:right w:val="none" w:sz="0" w:space="0" w:color="auto"/>
          </w:divBdr>
        </w:div>
        <w:div w:id="9649886">
          <w:marLeft w:val="317"/>
          <w:marRight w:val="0"/>
          <w:marTop w:val="100"/>
          <w:marBottom w:val="0"/>
          <w:divBdr>
            <w:top w:val="none" w:sz="0" w:space="0" w:color="auto"/>
            <w:left w:val="none" w:sz="0" w:space="0" w:color="auto"/>
            <w:bottom w:val="none" w:sz="0" w:space="0" w:color="auto"/>
            <w:right w:val="none" w:sz="0" w:space="0" w:color="auto"/>
          </w:divBdr>
        </w:div>
        <w:div w:id="1662657886">
          <w:marLeft w:val="317"/>
          <w:marRight w:val="0"/>
          <w:marTop w:val="100"/>
          <w:marBottom w:val="0"/>
          <w:divBdr>
            <w:top w:val="none" w:sz="0" w:space="0" w:color="auto"/>
            <w:left w:val="none" w:sz="0" w:space="0" w:color="auto"/>
            <w:bottom w:val="none" w:sz="0" w:space="0" w:color="auto"/>
            <w:right w:val="none" w:sz="0" w:space="0" w:color="auto"/>
          </w:divBdr>
        </w:div>
        <w:div w:id="590285923">
          <w:marLeft w:val="317"/>
          <w:marRight w:val="0"/>
          <w:marTop w:val="100"/>
          <w:marBottom w:val="0"/>
          <w:divBdr>
            <w:top w:val="none" w:sz="0" w:space="0" w:color="auto"/>
            <w:left w:val="none" w:sz="0" w:space="0" w:color="auto"/>
            <w:bottom w:val="none" w:sz="0" w:space="0" w:color="auto"/>
            <w:right w:val="none" w:sz="0" w:space="0" w:color="auto"/>
          </w:divBdr>
        </w:div>
        <w:div w:id="28603037">
          <w:marLeft w:val="317"/>
          <w:marRight w:val="0"/>
          <w:marTop w:val="100"/>
          <w:marBottom w:val="0"/>
          <w:divBdr>
            <w:top w:val="none" w:sz="0" w:space="0" w:color="auto"/>
            <w:left w:val="none" w:sz="0" w:space="0" w:color="auto"/>
            <w:bottom w:val="none" w:sz="0" w:space="0" w:color="auto"/>
            <w:right w:val="none" w:sz="0" w:space="0" w:color="auto"/>
          </w:divBdr>
        </w:div>
        <w:div w:id="498084694">
          <w:marLeft w:val="317"/>
          <w:marRight w:val="0"/>
          <w:marTop w:val="100"/>
          <w:marBottom w:val="0"/>
          <w:divBdr>
            <w:top w:val="none" w:sz="0" w:space="0" w:color="auto"/>
            <w:left w:val="none" w:sz="0" w:space="0" w:color="auto"/>
            <w:bottom w:val="none" w:sz="0" w:space="0" w:color="auto"/>
            <w:right w:val="none" w:sz="0" w:space="0" w:color="auto"/>
          </w:divBdr>
        </w:div>
        <w:div w:id="68886765">
          <w:marLeft w:val="317"/>
          <w:marRight w:val="0"/>
          <w:marTop w:val="100"/>
          <w:marBottom w:val="0"/>
          <w:divBdr>
            <w:top w:val="none" w:sz="0" w:space="0" w:color="auto"/>
            <w:left w:val="none" w:sz="0" w:space="0" w:color="auto"/>
            <w:bottom w:val="none" w:sz="0" w:space="0" w:color="auto"/>
            <w:right w:val="none" w:sz="0" w:space="0" w:color="auto"/>
          </w:divBdr>
        </w:div>
        <w:div w:id="1477451189">
          <w:marLeft w:val="317"/>
          <w:marRight w:val="0"/>
          <w:marTop w:val="100"/>
          <w:marBottom w:val="0"/>
          <w:divBdr>
            <w:top w:val="none" w:sz="0" w:space="0" w:color="auto"/>
            <w:left w:val="none" w:sz="0" w:space="0" w:color="auto"/>
            <w:bottom w:val="none" w:sz="0" w:space="0" w:color="auto"/>
            <w:right w:val="none" w:sz="0" w:space="0" w:color="auto"/>
          </w:divBdr>
        </w:div>
      </w:divsChild>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29510346">
      <w:bodyDiv w:val="1"/>
      <w:marLeft w:val="0"/>
      <w:marRight w:val="0"/>
      <w:marTop w:val="0"/>
      <w:marBottom w:val="0"/>
      <w:divBdr>
        <w:top w:val="none" w:sz="0" w:space="0" w:color="auto"/>
        <w:left w:val="none" w:sz="0" w:space="0" w:color="auto"/>
        <w:bottom w:val="none" w:sz="0" w:space="0" w:color="auto"/>
        <w:right w:val="none" w:sz="0" w:space="0" w:color="auto"/>
      </w:divBdr>
      <w:divsChild>
        <w:div w:id="1657880505">
          <w:marLeft w:val="317"/>
          <w:marRight w:val="0"/>
          <w:marTop w:val="0"/>
          <w:marBottom w:val="0"/>
          <w:divBdr>
            <w:top w:val="none" w:sz="0" w:space="0" w:color="auto"/>
            <w:left w:val="none" w:sz="0" w:space="0" w:color="auto"/>
            <w:bottom w:val="none" w:sz="0" w:space="0" w:color="auto"/>
            <w:right w:val="none" w:sz="0" w:space="0" w:color="auto"/>
          </w:divBdr>
        </w:div>
        <w:div w:id="713232695">
          <w:marLeft w:val="317"/>
          <w:marRight w:val="0"/>
          <w:marTop w:val="0"/>
          <w:marBottom w:val="0"/>
          <w:divBdr>
            <w:top w:val="none" w:sz="0" w:space="0" w:color="auto"/>
            <w:left w:val="none" w:sz="0" w:space="0" w:color="auto"/>
            <w:bottom w:val="none" w:sz="0" w:space="0" w:color="auto"/>
            <w:right w:val="none" w:sz="0" w:space="0" w:color="auto"/>
          </w:divBdr>
        </w:div>
        <w:div w:id="2098012773">
          <w:marLeft w:val="317"/>
          <w:marRight w:val="0"/>
          <w:marTop w:val="0"/>
          <w:marBottom w:val="0"/>
          <w:divBdr>
            <w:top w:val="none" w:sz="0" w:space="0" w:color="auto"/>
            <w:left w:val="none" w:sz="0" w:space="0" w:color="auto"/>
            <w:bottom w:val="none" w:sz="0" w:space="0" w:color="auto"/>
            <w:right w:val="none" w:sz="0" w:space="0" w:color="auto"/>
          </w:divBdr>
        </w:div>
        <w:div w:id="1243837155">
          <w:marLeft w:val="317"/>
          <w:marRight w:val="0"/>
          <w:marTop w:val="0"/>
          <w:marBottom w:val="0"/>
          <w:divBdr>
            <w:top w:val="none" w:sz="0" w:space="0" w:color="auto"/>
            <w:left w:val="none" w:sz="0" w:space="0" w:color="auto"/>
            <w:bottom w:val="none" w:sz="0" w:space="0" w:color="auto"/>
            <w:right w:val="none" w:sz="0" w:space="0" w:color="auto"/>
          </w:divBdr>
        </w:div>
        <w:div w:id="1311787846">
          <w:marLeft w:val="317"/>
          <w:marRight w:val="0"/>
          <w:marTop w:val="0"/>
          <w:marBottom w:val="0"/>
          <w:divBdr>
            <w:top w:val="none" w:sz="0" w:space="0" w:color="auto"/>
            <w:left w:val="none" w:sz="0" w:space="0" w:color="auto"/>
            <w:bottom w:val="none" w:sz="0" w:space="0" w:color="auto"/>
            <w:right w:val="none" w:sz="0" w:space="0" w:color="auto"/>
          </w:divBdr>
        </w:div>
      </w:divsChild>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14927024">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km.kongsberg.com" TargetMode="External"/><Relationship Id="rId3" Type="http://schemas.openxmlformats.org/officeDocument/2006/relationships/customXml" Target="../customXml/item2.xml"/><Relationship Id="rId21" Type="http://schemas.openxmlformats.org/officeDocument/2006/relationships/hyperlink" Target="https://www.facebook.com/KongsbergGruppen/"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kongsberg.com/" TargetMode="External"/><Relationship Id="rId2" Type="http://schemas.openxmlformats.org/officeDocument/2006/relationships/customXml" Target="../customXml/item1.xml"/><Relationship Id="rId16" Type="http://schemas.openxmlformats.org/officeDocument/2006/relationships/hyperlink" Target="mailto:d.pugh@saltwater-stone.com" TargetMode="External"/><Relationship Id="rId20" Type="http://schemas.openxmlformats.org/officeDocument/2006/relationships/hyperlink" Target="https://twitter.com/kogmaritime?lang=en"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gunvor.hatling.midtbo@km.kongsberg.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inkedin.com/company/kongsberg-maritim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82F88-F9ED-46DB-AF3C-3D3814D3F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07784-556B-4585-9D23-FBD85E29FEE0}">
  <ds:schemaRefs>
    <ds:schemaRef ds:uri="http://schemas.openxmlformats.org/officeDocument/2006/bibliography"/>
  </ds:schemaRefs>
</ds:datastoreItem>
</file>

<file path=customXml/itemProps3.xml><?xml version="1.0" encoding="utf-8"?>
<ds:datastoreItem xmlns:ds="http://schemas.openxmlformats.org/officeDocument/2006/customXml" ds:itemID="{CB25C5E5-52B6-465C-9E8F-7EE67CC296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1D5C53-AFB0-4931-B69C-5B863B70D2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4677</Characters>
  <Application>Microsoft Office Word</Application>
  <DocSecurity>0</DocSecurity>
  <Lines>38</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3</cp:revision>
  <cp:lastPrinted>2020-04-14T14:13:00Z</cp:lastPrinted>
  <dcterms:created xsi:type="dcterms:W3CDTF">2021-06-01T14:00:00Z</dcterms:created>
  <dcterms:modified xsi:type="dcterms:W3CDTF">2021-06-01T14:01:00Z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