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C5EF" w14:textId="612D8E63" w:rsidR="00CF4926" w:rsidRDefault="002F590E">
      <w:pPr>
        <w:rPr>
          <w:rFonts w:asciiTheme="majorHAnsi" w:hAnsiTheme="majorHAnsi"/>
        </w:rPr>
      </w:pPr>
      <w:r>
        <w:rPr>
          <w:rFonts w:asciiTheme="majorHAnsi" w:hAnsiTheme="majorHAnsi"/>
        </w:rPr>
        <w:t>2014-09-15</w:t>
      </w:r>
    </w:p>
    <w:p w14:paraId="43F75233" w14:textId="77777777" w:rsidR="00C36687" w:rsidRPr="00C7798D" w:rsidRDefault="00C36687">
      <w:pPr>
        <w:rPr>
          <w:rFonts w:asciiTheme="majorHAnsi" w:hAnsiTheme="majorHAnsi"/>
          <w:b/>
        </w:rPr>
      </w:pPr>
    </w:p>
    <w:p w14:paraId="25E4C49F" w14:textId="0DB35737" w:rsidR="00512A75" w:rsidRDefault="00512A7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7B7F22" w:rsidRPr="00C7798D">
        <w:rPr>
          <w:rFonts w:asciiTheme="majorHAnsi" w:hAnsiTheme="majorHAnsi"/>
          <w:b/>
        </w:rPr>
        <w:t xml:space="preserve">remiär: Nu öppnar </w:t>
      </w:r>
      <w:r w:rsidR="00EA745C">
        <w:rPr>
          <w:rFonts w:asciiTheme="majorHAnsi" w:hAnsiTheme="majorHAnsi"/>
          <w:b/>
        </w:rPr>
        <w:t xml:space="preserve">Fredrik Eriksson </w:t>
      </w:r>
      <w:r>
        <w:rPr>
          <w:rFonts w:asciiTheme="majorHAnsi" w:hAnsiTheme="majorHAnsi"/>
          <w:b/>
        </w:rPr>
        <w:t xml:space="preserve">restaurang </w:t>
      </w:r>
      <w:r w:rsidR="00EA745C">
        <w:rPr>
          <w:rFonts w:asciiTheme="majorHAnsi" w:hAnsiTheme="majorHAnsi"/>
          <w:b/>
        </w:rPr>
        <w:t>Asplund i Solna!</w:t>
      </w:r>
    </w:p>
    <w:p w14:paraId="03844D65" w14:textId="77777777" w:rsidR="00D026C2" w:rsidRDefault="00D026C2">
      <w:pPr>
        <w:rPr>
          <w:rFonts w:asciiTheme="majorHAnsi" w:hAnsiTheme="majorHAnsi"/>
        </w:rPr>
      </w:pPr>
    </w:p>
    <w:p w14:paraId="0599C967" w14:textId="77777777" w:rsidR="00D026C2" w:rsidRPr="009952F7" w:rsidRDefault="00D026C2">
      <w:pPr>
        <w:rPr>
          <w:rFonts w:asciiTheme="majorHAnsi" w:hAnsiTheme="majorHAnsi"/>
        </w:rPr>
      </w:pPr>
    </w:p>
    <w:p w14:paraId="7B9AD505" w14:textId="007A7738" w:rsidR="00EA745C" w:rsidRDefault="00E328F0" w:rsidP="006812F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Den breda menyn</w:t>
      </w:r>
      <w:r w:rsidR="006812F3" w:rsidRPr="009952F7">
        <w:rPr>
          <w:rFonts w:asciiTheme="majorHAnsi" w:hAnsiTheme="majorHAnsi"/>
          <w:i/>
        </w:rPr>
        <w:t xml:space="preserve"> på restaurang Asplund kännetecknas av ett medvetet, urbant tänk med fokus på säsongen bästa råvaror och mycket grönt i både svenska och internationella rätter. </w:t>
      </w:r>
    </w:p>
    <w:p w14:paraId="3F89D822" w14:textId="77777777" w:rsidR="00EA745C" w:rsidRDefault="00EA745C" w:rsidP="006812F3">
      <w:pPr>
        <w:rPr>
          <w:rFonts w:asciiTheme="majorHAnsi" w:hAnsiTheme="majorHAnsi"/>
          <w:i/>
        </w:rPr>
      </w:pPr>
    </w:p>
    <w:p w14:paraId="34B57164" w14:textId="53AF9B30" w:rsidR="00527627" w:rsidRPr="003F35F6" w:rsidRDefault="00EA745C" w:rsidP="00527627">
      <w:pPr>
        <w:rPr>
          <w:rFonts w:asciiTheme="majorHAnsi" w:hAnsiTheme="majorHAnsi"/>
        </w:rPr>
      </w:pPr>
      <w:r w:rsidRPr="00C7798D">
        <w:rPr>
          <w:rFonts w:asciiTheme="majorHAnsi" w:hAnsiTheme="majorHAnsi"/>
        </w:rPr>
        <w:t xml:space="preserve">– Restaurang Asplunds signaturrätt är ett nytt sätt att servera nygräddade extra fina pizzor. De är hälften så stora, </w:t>
      </w:r>
      <w:r w:rsidR="00E328F0">
        <w:rPr>
          <w:rFonts w:asciiTheme="majorHAnsi" w:hAnsiTheme="majorHAnsi"/>
        </w:rPr>
        <w:t>och</w:t>
      </w:r>
      <w:r w:rsidRPr="00C7798D">
        <w:rPr>
          <w:rFonts w:asciiTheme="majorHAnsi" w:hAnsiTheme="majorHAnsi"/>
        </w:rPr>
        <w:t xml:space="preserve"> dubbelt så goda, med en härlig sallad till, säger</w:t>
      </w:r>
      <w:r>
        <w:rPr>
          <w:rFonts w:asciiTheme="majorHAnsi" w:hAnsiTheme="majorHAnsi"/>
        </w:rPr>
        <w:t xml:space="preserve"> </w:t>
      </w:r>
      <w:r w:rsidR="00527627">
        <w:rPr>
          <w:rFonts w:asciiTheme="majorHAnsi" w:hAnsiTheme="majorHAnsi"/>
        </w:rPr>
        <w:t xml:space="preserve">krögare </w:t>
      </w:r>
      <w:r>
        <w:rPr>
          <w:rFonts w:asciiTheme="majorHAnsi" w:hAnsiTheme="majorHAnsi"/>
        </w:rPr>
        <w:t>Fredrik Eriksson</w:t>
      </w:r>
      <w:r w:rsidR="00527627">
        <w:rPr>
          <w:rFonts w:asciiTheme="majorHAnsi" w:hAnsiTheme="majorHAnsi"/>
        </w:rPr>
        <w:t xml:space="preserve">, som </w:t>
      </w:r>
      <w:r w:rsidR="00E328F0">
        <w:rPr>
          <w:rFonts w:asciiTheme="majorHAnsi" w:hAnsiTheme="majorHAnsi"/>
        </w:rPr>
        <w:t xml:space="preserve">nu </w:t>
      </w:r>
      <w:r w:rsidR="00527627">
        <w:rPr>
          <w:rFonts w:asciiTheme="majorHAnsi" w:hAnsiTheme="majorHAnsi"/>
        </w:rPr>
        <w:t>öppnar r</w:t>
      </w:r>
      <w:r w:rsidR="00527627" w:rsidRPr="00DD000E">
        <w:rPr>
          <w:rFonts w:asciiTheme="majorHAnsi" w:hAnsiTheme="majorHAnsi"/>
        </w:rPr>
        <w:t>estaurang Asplund i det snabbt växande bostads- och kontorsområdet Ingenting i Solna.</w:t>
      </w:r>
    </w:p>
    <w:p w14:paraId="745B8F90" w14:textId="77777777" w:rsidR="00EA745C" w:rsidRDefault="00EA745C" w:rsidP="00EA745C">
      <w:pPr>
        <w:rPr>
          <w:rFonts w:asciiTheme="majorHAnsi" w:hAnsiTheme="majorHAnsi"/>
        </w:rPr>
      </w:pPr>
    </w:p>
    <w:p w14:paraId="204CC650" w14:textId="3E2B58C5" w:rsidR="007B7F22" w:rsidRPr="00C7798D" w:rsidRDefault="00EA745C">
      <w:pPr>
        <w:rPr>
          <w:rFonts w:asciiTheme="majorHAnsi" w:hAnsiTheme="majorHAnsi"/>
        </w:rPr>
      </w:pPr>
      <w:r w:rsidRPr="00C7798D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V</w:t>
      </w:r>
      <w:r w:rsidRPr="00C7798D">
        <w:rPr>
          <w:rFonts w:asciiTheme="majorHAnsi" w:hAnsiTheme="majorHAnsi"/>
        </w:rPr>
        <w:t xml:space="preserve">arje dag </w:t>
      </w:r>
      <w:r>
        <w:rPr>
          <w:rFonts w:asciiTheme="majorHAnsi" w:hAnsiTheme="majorHAnsi"/>
        </w:rPr>
        <w:t xml:space="preserve">serveras </w:t>
      </w:r>
      <w:r w:rsidRPr="00C7798D">
        <w:rPr>
          <w:rFonts w:asciiTheme="majorHAnsi" w:hAnsiTheme="majorHAnsi"/>
        </w:rPr>
        <w:t>frukost och lunch och på lördagarna en härlig brunch, säger Fredrik Eriksson. Allt på menyn finns som take away.</w:t>
      </w:r>
      <w:r w:rsidRPr="00C7798D">
        <w:rPr>
          <w:rFonts w:asciiTheme="majorHAnsi" w:hAnsiTheme="majorHAnsi"/>
        </w:rPr>
        <w:br/>
      </w:r>
    </w:p>
    <w:p w14:paraId="79F68531" w14:textId="4C663C06" w:rsidR="005E3B7D" w:rsidRPr="00C7798D" w:rsidRDefault="00512A75" w:rsidP="005E3B7D">
      <w:pPr>
        <w:rPr>
          <w:rFonts w:asciiTheme="majorHAnsi" w:hAnsiTheme="majorHAnsi"/>
        </w:rPr>
      </w:pPr>
      <w:r>
        <w:rPr>
          <w:rFonts w:asciiTheme="majorHAnsi" w:hAnsiTheme="majorHAnsi"/>
        </w:rPr>
        <w:t>Det blir även premiär för cateringkonceptet – nu</w:t>
      </w:r>
      <w:r w:rsidR="005E3B7D" w:rsidRPr="00C779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kan man </w:t>
      </w:r>
      <w:r w:rsidR="005E3B7D" w:rsidRPr="00C7798D">
        <w:rPr>
          <w:rFonts w:asciiTheme="majorHAnsi" w:hAnsiTheme="majorHAnsi"/>
        </w:rPr>
        <w:t>beställa catering signerad Fredrik Er</w:t>
      </w:r>
      <w:r>
        <w:rPr>
          <w:rFonts w:asciiTheme="majorHAnsi" w:hAnsiTheme="majorHAnsi"/>
        </w:rPr>
        <w:t>iksson från restaurang Asplund och njuta av den goda maten hemma.</w:t>
      </w:r>
    </w:p>
    <w:p w14:paraId="0160AF14" w14:textId="77777777" w:rsidR="005E3B7D" w:rsidRPr="00C7798D" w:rsidRDefault="005E3B7D" w:rsidP="005E3B7D">
      <w:pPr>
        <w:rPr>
          <w:rFonts w:asciiTheme="majorHAnsi" w:hAnsiTheme="majorHAnsi"/>
        </w:rPr>
      </w:pPr>
    </w:p>
    <w:p w14:paraId="2E332B20" w14:textId="2ABC1D0D" w:rsidR="006812F3" w:rsidRPr="00C7798D" w:rsidRDefault="005E3B7D" w:rsidP="006812F3">
      <w:pPr>
        <w:rPr>
          <w:rFonts w:asciiTheme="majorHAnsi" w:hAnsiTheme="majorHAnsi"/>
        </w:rPr>
      </w:pPr>
      <w:r>
        <w:rPr>
          <w:rFonts w:asciiTheme="majorHAnsi" w:hAnsiTheme="majorHAnsi"/>
        </w:rPr>
        <w:t>–</w:t>
      </w:r>
      <w:r w:rsidR="00EA745C">
        <w:rPr>
          <w:rFonts w:asciiTheme="majorHAnsi" w:hAnsiTheme="majorHAnsi"/>
        </w:rPr>
        <w:t xml:space="preserve"> </w:t>
      </w:r>
      <w:r w:rsidR="006812F3" w:rsidRPr="00C7798D">
        <w:rPr>
          <w:rFonts w:asciiTheme="majorHAnsi" w:hAnsiTheme="majorHAnsi"/>
        </w:rPr>
        <w:t>Det är kul att kunna erbjuda catering av till exempel Långbro värdshus berömda julbord och Asplunds bufféer med smak av Norden, Toscana, Tokyo, Istanbul eller New Delhi.</w:t>
      </w:r>
    </w:p>
    <w:p w14:paraId="5880B65F" w14:textId="3F08F863" w:rsidR="00F12F87" w:rsidRPr="00C7798D" w:rsidRDefault="00F12F87">
      <w:pPr>
        <w:rPr>
          <w:rFonts w:asciiTheme="majorHAnsi" w:hAnsiTheme="majorHAnsi"/>
        </w:rPr>
      </w:pPr>
    </w:p>
    <w:p w14:paraId="174F291F" w14:textId="00B9399C" w:rsidR="00320001" w:rsidRPr="00736CE7" w:rsidRDefault="005A1BB8" w:rsidP="00320001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– Teamet på restaurang Asplund leds av </w:t>
      </w:r>
      <w:r w:rsidR="00320001">
        <w:rPr>
          <w:rFonts w:asciiTheme="majorHAnsi" w:hAnsiTheme="majorHAnsi"/>
        </w:rPr>
        <w:t>Petter Danielsson</w:t>
      </w:r>
      <w:r w:rsidR="00BD734E">
        <w:rPr>
          <w:rFonts w:asciiTheme="majorHAnsi" w:hAnsiTheme="majorHAnsi"/>
        </w:rPr>
        <w:t>, driftschef,</w:t>
      </w:r>
      <w:r w:rsidR="00320001">
        <w:rPr>
          <w:rFonts w:asciiTheme="majorHAnsi" w:hAnsiTheme="majorHAnsi"/>
        </w:rPr>
        <w:t xml:space="preserve"> och restaurangchef Moa Klingsell, </w:t>
      </w:r>
      <w:r>
        <w:rPr>
          <w:rFonts w:asciiTheme="majorHAnsi" w:hAnsiTheme="majorHAnsi"/>
        </w:rPr>
        <w:t xml:space="preserve">som </w:t>
      </w:r>
      <w:r w:rsidR="00320001">
        <w:rPr>
          <w:rFonts w:asciiTheme="majorHAnsi" w:hAnsiTheme="majorHAnsi"/>
        </w:rPr>
        <w:t xml:space="preserve">har arbetat tillsammans med </w:t>
      </w:r>
      <w:r w:rsidR="00BD734E">
        <w:rPr>
          <w:rFonts w:asciiTheme="majorHAnsi" w:hAnsiTheme="majorHAnsi"/>
        </w:rPr>
        <w:t>mig på Långbro värdshus,</w:t>
      </w:r>
      <w:r>
        <w:rPr>
          <w:rFonts w:asciiTheme="majorHAnsi" w:hAnsiTheme="majorHAnsi"/>
        </w:rPr>
        <w:t xml:space="preserve"> i många år.</w:t>
      </w:r>
    </w:p>
    <w:p w14:paraId="52E9489A" w14:textId="77777777" w:rsidR="00320001" w:rsidRDefault="00320001" w:rsidP="00181BC3">
      <w:pPr>
        <w:rPr>
          <w:rFonts w:asciiTheme="majorHAnsi" w:hAnsiTheme="majorHAnsi"/>
        </w:rPr>
      </w:pPr>
    </w:p>
    <w:p w14:paraId="49F5E7BD" w14:textId="77777777" w:rsidR="00181BC3" w:rsidRPr="00C7798D" w:rsidRDefault="00181BC3" w:rsidP="00181BC3">
      <w:pPr>
        <w:rPr>
          <w:rFonts w:asciiTheme="majorHAnsi" w:hAnsiTheme="majorHAnsi"/>
        </w:rPr>
      </w:pPr>
      <w:r w:rsidRPr="00C7798D">
        <w:rPr>
          <w:rFonts w:asciiTheme="majorHAnsi" w:hAnsiTheme="majorHAnsi"/>
        </w:rPr>
        <w:t>Restaurang Asplund ligger i en 1930-talsbyggnad, ritad av arkitekt Gunnar Asplund. Den K-märkta lokalen har varsamt renoverats tillsammans med arkitektbyrån Guld Arkitekter.</w:t>
      </w:r>
    </w:p>
    <w:p w14:paraId="79C80E5B" w14:textId="77777777" w:rsidR="00181BC3" w:rsidRPr="00C7798D" w:rsidRDefault="00181BC3" w:rsidP="00084F40">
      <w:pPr>
        <w:rPr>
          <w:rFonts w:asciiTheme="majorHAnsi" w:hAnsiTheme="majorHAnsi"/>
        </w:rPr>
      </w:pPr>
    </w:p>
    <w:p w14:paraId="30392E25" w14:textId="6A14CA2E" w:rsidR="00084F40" w:rsidRPr="00C7798D" w:rsidRDefault="00084F40" w:rsidP="00084F40">
      <w:pPr>
        <w:rPr>
          <w:rFonts w:asciiTheme="majorHAnsi" w:hAnsiTheme="majorHAnsi"/>
        </w:rPr>
      </w:pPr>
      <w:r w:rsidRPr="00C7798D">
        <w:rPr>
          <w:rFonts w:asciiTheme="majorHAnsi" w:hAnsiTheme="majorHAnsi"/>
        </w:rPr>
        <w:t>Mötesrummet</w:t>
      </w:r>
      <w:r w:rsidR="003855AF" w:rsidRPr="00C7798D">
        <w:rPr>
          <w:rFonts w:asciiTheme="majorHAnsi" w:hAnsiTheme="majorHAnsi"/>
        </w:rPr>
        <w:t>, som kan hyras per timme,</w:t>
      </w:r>
      <w:r w:rsidRPr="00C7798D">
        <w:rPr>
          <w:rFonts w:asciiTheme="majorHAnsi" w:hAnsiTheme="majorHAnsi"/>
        </w:rPr>
        <w:t xml:space="preserve"> passar dem som vill </w:t>
      </w:r>
      <w:r w:rsidR="003855AF" w:rsidRPr="00C7798D">
        <w:rPr>
          <w:rFonts w:asciiTheme="majorHAnsi" w:hAnsiTheme="majorHAnsi"/>
        </w:rPr>
        <w:t>ha en avskild plats för företagsmötet</w:t>
      </w:r>
      <w:r w:rsidRPr="00C7798D">
        <w:rPr>
          <w:rFonts w:asciiTheme="majorHAnsi" w:hAnsiTheme="majorHAnsi"/>
        </w:rPr>
        <w:t xml:space="preserve"> eller familjemiddagen </w:t>
      </w:r>
      <w:r w:rsidR="003855AF" w:rsidRPr="00C7798D">
        <w:rPr>
          <w:rFonts w:asciiTheme="majorHAnsi" w:hAnsiTheme="majorHAnsi"/>
        </w:rPr>
        <w:t xml:space="preserve">– ett chambre separée </w:t>
      </w:r>
      <w:r w:rsidR="00F41086" w:rsidRPr="00C7798D">
        <w:rPr>
          <w:rFonts w:asciiTheme="majorHAnsi" w:hAnsiTheme="majorHAnsi"/>
        </w:rPr>
        <w:t>med specialkomponerade menyer</w:t>
      </w:r>
      <w:r w:rsidRPr="00C7798D">
        <w:rPr>
          <w:rFonts w:asciiTheme="majorHAnsi" w:hAnsiTheme="majorHAnsi"/>
        </w:rPr>
        <w:t xml:space="preserve">. </w:t>
      </w:r>
      <w:r w:rsidR="00054B75" w:rsidRPr="00C7798D">
        <w:rPr>
          <w:rFonts w:asciiTheme="majorHAnsi" w:hAnsiTheme="majorHAnsi"/>
        </w:rPr>
        <w:t>Asplund</w:t>
      </w:r>
      <w:r w:rsidR="00BE3FAC" w:rsidRPr="00C7798D">
        <w:rPr>
          <w:rFonts w:asciiTheme="majorHAnsi" w:hAnsiTheme="majorHAnsi"/>
        </w:rPr>
        <w:t xml:space="preserve">s två våningar, som rymmer 150 gäster, kan hyras för </w:t>
      </w:r>
      <w:r w:rsidR="00F61550">
        <w:rPr>
          <w:rFonts w:asciiTheme="majorHAnsi" w:hAnsiTheme="majorHAnsi"/>
        </w:rPr>
        <w:t>små och stora</w:t>
      </w:r>
      <w:r w:rsidR="00BE3FAC" w:rsidRPr="00C7798D">
        <w:rPr>
          <w:rFonts w:asciiTheme="majorHAnsi" w:hAnsiTheme="majorHAnsi"/>
        </w:rPr>
        <w:t xml:space="preserve"> event.</w:t>
      </w:r>
      <w:r w:rsidR="00054B75" w:rsidRPr="00C7798D">
        <w:rPr>
          <w:rFonts w:asciiTheme="majorHAnsi" w:hAnsiTheme="majorHAnsi"/>
        </w:rPr>
        <w:t xml:space="preserve"> </w:t>
      </w:r>
    </w:p>
    <w:p w14:paraId="2FE1AB43" w14:textId="77777777" w:rsidR="00EA745C" w:rsidRPr="00C7798D" w:rsidRDefault="00EA745C" w:rsidP="00F90F44">
      <w:pPr>
        <w:rPr>
          <w:rFonts w:asciiTheme="majorHAnsi" w:hAnsiTheme="majorHAnsi"/>
        </w:rPr>
      </w:pPr>
    </w:p>
    <w:p w14:paraId="31794194" w14:textId="7F47A43F" w:rsidR="00B713D8" w:rsidRPr="00C7798D" w:rsidRDefault="00B713D8" w:rsidP="00F90F44">
      <w:pPr>
        <w:rPr>
          <w:rFonts w:asciiTheme="majorHAnsi" w:hAnsiTheme="majorHAnsi"/>
        </w:rPr>
      </w:pPr>
      <w:r w:rsidRPr="00C7798D">
        <w:rPr>
          <w:rFonts w:asciiTheme="majorHAnsi" w:hAnsiTheme="majorHAnsi"/>
        </w:rPr>
        <w:t>På Asplund kan du från och m</w:t>
      </w:r>
      <w:r w:rsidR="006057E6" w:rsidRPr="00C7798D">
        <w:rPr>
          <w:rFonts w:asciiTheme="majorHAnsi" w:hAnsiTheme="majorHAnsi"/>
        </w:rPr>
        <w:t>ed den 28/11 förboka julmiddag</w:t>
      </w:r>
      <w:r w:rsidRPr="00C7798D">
        <w:rPr>
          <w:rFonts w:asciiTheme="majorHAnsi" w:hAnsiTheme="majorHAnsi"/>
        </w:rPr>
        <w:t>.</w:t>
      </w:r>
    </w:p>
    <w:p w14:paraId="036D12AC" w14:textId="77777777" w:rsidR="00B713D8" w:rsidRPr="00C7798D" w:rsidRDefault="00B713D8" w:rsidP="00F90F44">
      <w:pPr>
        <w:rPr>
          <w:rFonts w:asciiTheme="majorHAnsi" w:hAnsiTheme="majorHAnsi"/>
        </w:rPr>
      </w:pPr>
    </w:p>
    <w:p w14:paraId="5093829F" w14:textId="77777777" w:rsidR="00B713D8" w:rsidRPr="00C7798D" w:rsidRDefault="00B713D8" w:rsidP="00F90F44">
      <w:pPr>
        <w:rPr>
          <w:rFonts w:asciiTheme="majorHAnsi" w:hAnsiTheme="majorHAnsi"/>
        </w:rPr>
      </w:pPr>
    </w:p>
    <w:p w14:paraId="4E53A8B8" w14:textId="77777777" w:rsidR="00753BEA" w:rsidRPr="00C7798D" w:rsidRDefault="00753BEA" w:rsidP="00F90F44">
      <w:pPr>
        <w:rPr>
          <w:rFonts w:asciiTheme="majorHAnsi" w:hAnsiTheme="majorHAnsi"/>
          <w:i/>
        </w:rPr>
      </w:pPr>
      <w:r w:rsidRPr="00C7798D">
        <w:rPr>
          <w:rFonts w:asciiTheme="majorHAnsi" w:hAnsiTheme="majorHAnsi"/>
          <w:i/>
        </w:rPr>
        <w:t>Kontakt:</w:t>
      </w:r>
    </w:p>
    <w:p w14:paraId="15C5B608" w14:textId="40FC5E94" w:rsidR="00753BEA" w:rsidRPr="00C7798D" w:rsidRDefault="00753BEA" w:rsidP="00F90F44">
      <w:pPr>
        <w:rPr>
          <w:rFonts w:asciiTheme="majorHAnsi" w:hAnsiTheme="majorHAnsi"/>
          <w:u w:val="single"/>
        </w:rPr>
      </w:pPr>
      <w:r w:rsidRPr="00C7798D">
        <w:rPr>
          <w:rFonts w:asciiTheme="majorHAnsi" w:hAnsiTheme="majorHAnsi"/>
        </w:rPr>
        <w:t xml:space="preserve">Fredrik Eriksson, </w:t>
      </w:r>
      <w:r w:rsidR="008D6BA3" w:rsidRPr="00C7798D">
        <w:rPr>
          <w:rFonts w:asciiTheme="majorHAnsi" w:hAnsiTheme="majorHAnsi"/>
        </w:rPr>
        <w:t xml:space="preserve">krögare, </w:t>
      </w:r>
      <w:r w:rsidR="00725B1F" w:rsidRPr="00C7798D">
        <w:rPr>
          <w:rFonts w:asciiTheme="majorHAnsi" w:hAnsiTheme="majorHAnsi"/>
        </w:rPr>
        <w:t xml:space="preserve">tel. </w:t>
      </w:r>
      <w:r w:rsidR="00181BC3" w:rsidRPr="00C7798D">
        <w:rPr>
          <w:rFonts w:asciiTheme="majorHAnsi" w:hAnsiTheme="majorHAnsi"/>
        </w:rPr>
        <w:t>070-349 60 68</w:t>
      </w:r>
      <w:r w:rsidR="00725B1F" w:rsidRPr="00C7798D">
        <w:rPr>
          <w:rFonts w:asciiTheme="majorHAnsi" w:hAnsiTheme="majorHAnsi"/>
        </w:rPr>
        <w:t xml:space="preserve">, </w:t>
      </w:r>
      <w:r w:rsidR="00725B1F" w:rsidRPr="00C7798D">
        <w:rPr>
          <w:rFonts w:asciiTheme="majorHAnsi" w:hAnsiTheme="majorHAnsi"/>
          <w:u w:val="single"/>
        </w:rPr>
        <w:t>fredrik@</w:t>
      </w:r>
      <w:r w:rsidR="00CC642E" w:rsidRPr="00C7798D">
        <w:rPr>
          <w:rFonts w:asciiTheme="majorHAnsi" w:hAnsiTheme="majorHAnsi"/>
          <w:u w:val="single"/>
        </w:rPr>
        <w:t>langbrovardshus.se</w:t>
      </w:r>
    </w:p>
    <w:p w14:paraId="4E1DB951" w14:textId="0EBD00D2" w:rsidR="00FC0C6B" w:rsidRPr="00C7798D" w:rsidRDefault="00E439DD" w:rsidP="00E439D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u w:val="single"/>
        </w:rPr>
      </w:pPr>
      <w:r w:rsidRPr="00C7798D">
        <w:rPr>
          <w:rFonts w:asciiTheme="majorHAnsi" w:hAnsiTheme="majorHAnsi" w:cs="Calibri"/>
        </w:rPr>
        <w:t xml:space="preserve">Moa Klingsell, restaurangchef, tel. 08-519 42 100, </w:t>
      </w:r>
      <w:hyperlink r:id="rId6" w:history="1">
        <w:r w:rsidR="00FC0C6B" w:rsidRPr="00C7798D">
          <w:rPr>
            <w:rStyle w:val="Hyperlnk"/>
            <w:rFonts w:asciiTheme="majorHAnsi" w:hAnsiTheme="majorHAnsi" w:cs="Calibri"/>
          </w:rPr>
          <w:t>moa@restaurangasplund.se</w:t>
        </w:r>
      </w:hyperlink>
    </w:p>
    <w:p w14:paraId="028D5759" w14:textId="7E02E2FA" w:rsidR="00E439DD" w:rsidRPr="00C7798D" w:rsidRDefault="00E439DD" w:rsidP="00E439DD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u w:val="single"/>
        </w:rPr>
      </w:pPr>
      <w:r w:rsidRPr="00C7798D">
        <w:rPr>
          <w:rFonts w:asciiTheme="majorHAnsi" w:hAnsiTheme="majorHAnsi" w:cs="Calibri"/>
        </w:rPr>
        <w:t>För take away eller ca</w:t>
      </w:r>
      <w:r w:rsidR="00FC0C6B" w:rsidRPr="00C7798D">
        <w:rPr>
          <w:rFonts w:asciiTheme="majorHAnsi" w:hAnsiTheme="majorHAnsi" w:cs="Calibri"/>
        </w:rPr>
        <w:t xml:space="preserve">tering; ring 08-519 42 100 eller </w:t>
      </w:r>
      <w:hyperlink r:id="rId7" w:history="1">
        <w:r w:rsidRPr="00C7798D">
          <w:rPr>
            <w:rStyle w:val="Hyperlnk"/>
            <w:rFonts w:asciiTheme="majorHAnsi" w:hAnsiTheme="majorHAnsi" w:cs="Calibri"/>
          </w:rPr>
          <w:t>info@restaurangasplund.se</w:t>
        </w:r>
      </w:hyperlink>
    </w:p>
    <w:p w14:paraId="04834DF4" w14:textId="77777777" w:rsidR="001D098B" w:rsidRPr="00C7798D" w:rsidRDefault="001D098B" w:rsidP="00F90F44">
      <w:pPr>
        <w:rPr>
          <w:rFonts w:asciiTheme="majorHAnsi" w:hAnsiTheme="majorHAnsi"/>
        </w:rPr>
      </w:pPr>
    </w:p>
    <w:p w14:paraId="7418E983" w14:textId="77777777" w:rsidR="00FA4BF6" w:rsidRPr="00C7798D" w:rsidRDefault="00F90F44" w:rsidP="00F90F44">
      <w:pPr>
        <w:rPr>
          <w:rFonts w:asciiTheme="majorHAnsi" w:hAnsiTheme="majorHAnsi"/>
          <w:i/>
        </w:rPr>
      </w:pPr>
      <w:r w:rsidRPr="00C7798D">
        <w:rPr>
          <w:rFonts w:asciiTheme="majorHAnsi" w:hAnsiTheme="majorHAnsi"/>
          <w:i/>
        </w:rPr>
        <w:t>Läs mer om</w:t>
      </w:r>
      <w:r w:rsidR="00FA4BF6" w:rsidRPr="00C7798D">
        <w:rPr>
          <w:rFonts w:asciiTheme="majorHAnsi" w:hAnsiTheme="majorHAnsi"/>
          <w:i/>
        </w:rPr>
        <w:t>:</w:t>
      </w:r>
    </w:p>
    <w:p w14:paraId="2DE515A2" w14:textId="021955EF" w:rsidR="00F90F44" w:rsidRPr="00C7798D" w:rsidRDefault="00181BC3" w:rsidP="00F90F44">
      <w:pPr>
        <w:rPr>
          <w:rFonts w:asciiTheme="majorHAnsi" w:hAnsiTheme="majorHAnsi"/>
        </w:rPr>
      </w:pPr>
      <w:r w:rsidRPr="00C7798D">
        <w:rPr>
          <w:rFonts w:asciiTheme="majorHAnsi" w:hAnsiTheme="majorHAnsi"/>
        </w:rPr>
        <w:t>http://www.</w:t>
      </w:r>
      <w:r w:rsidR="00CA17F7" w:rsidRPr="00C7798D">
        <w:rPr>
          <w:rFonts w:asciiTheme="majorHAnsi" w:hAnsiTheme="majorHAnsi"/>
        </w:rPr>
        <w:t>restaurangasplund.se</w:t>
      </w:r>
    </w:p>
    <w:p w14:paraId="2A993950" w14:textId="77777777" w:rsidR="00CA17F7" w:rsidRPr="00C7798D" w:rsidRDefault="00CA17F7" w:rsidP="00F90F44">
      <w:pPr>
        <w:rPr>
          <w:rFonts w:asciiTheme="majorHAnsi" w:hAnsiTheme="majorHAnsi"/>
        </w:rPr>
      </w:pPr>
    </w:p>
    <w:p w14:paraId="07209449" w14:textId="639F9D56" w:rsidR="001D098B" w:rsidRPr="00C7798D" w:rsidRDefault="00161E55" w:rsidP="001D098B">
      <w:pPr>
        <w:spacing w:line="360" w:lineRule="auto"/>
        <w:rPr>
          <w:rFonts w:asciiTheme="majorHAnsi" w:hAnsiTheme="majorHAnsi"/>
        </w:rPr>
      </w:pPr>
      <w:r w:rsidRPr="00161E55">
        <w:rPr>
          <w:rFonts w:asciiTheme="majorHAnsi" w:hAnsiTheme="majorHAnsi"/>
          <w:i/>
        </w:rPr>
        <w:t>Adress:</w:t>
      </w:r>
      <w:r>
        <w:rPr>
          <w:rFonts w:asciiTheme="majorHAnsi" w:hAnsiTheme="majorHAnsi"/>
        </w:rPr>
        <w:t xml:space="preserve"> </w:t>
      </w:r>
      <w:r w:rsidR="00FA4BF6" w:rsidRPr="00C7798D">
        <w:rPr>
          <w:rFonts w:asciiTheme="majorHAnsi" w:hAnsiTheme="majorHAnsi"/>
        </w:rPr>
        <w:t xml:space="preserve">Restaurang Asplund, </w:t>
      </w:r>
      <w:r w:rsidR="001D098B" w:rsidRPr="00C7798D">
        <w:rPr>
          <w:rFonts w:asciiTheme="majorHAnsi" w:hAnsiTheme="majorHAnsi"/>
        </w:rPr>
        <w:t>Gunnar Asplunds allé 2-4</w:t>
      </w:r>
      <w:r w:rsidR="00FA4BF6" w:rsidRPr="00C7798D">
        <w:rPr>
          <w:rFonts w:asciiTheme="majorHAnsi" w:hAnsiTheme="majorHAnsi"/>
        </w:rPr>
        <w:t xml:space="preserve">, </w:t>
      </w:r>
      <w:r w:rsidR="001D098B" w:rsidRPr="00C7798D">
        <w:rPr>
          <w:rFonts w:asciiTheme="majorHAnsi" w:hAnsiTheme="majorHAnsi"/>
        </w:rPr>
        <w:t>171 63 Solna</w:t>
      </w:r>
      <w:r w:rsidR="00181BC3" w:rsidRPr="00C7798D">
        <w:rPr>
          <w:rFonts w:asciiTheme="majorHAnsi" w:hAnsiTheme="majorHAnsi"/>
        </w:rPr>
        <w:t>. T</w:t>
      </w:r>
      <w:r w:rsidR="001D098B" w:rsidRPr="00C7798D">
        <w:rPr>
          <w:rFonts w:asciiTheme="majorHAnsi" w:hAnsiTheme="majorHAnsi"/>
        </w:rPr>
        <w:t>el: 08-519 42 100</w:t>
      </w:r>
    </w:p>
    <w:p w14:paraId="3547E3BB" w14:textId="03A3E125" w:rsidR="00EE72D1" w:rsidRPr="00C36687" w:rsidRDefault="001D098B" w:rsidP="00C36687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C7798D">
        <w:rPr>
          <w:rFonts w:asciiTheme="majorHAnsi" w:hAnsiTheme="majorHAnsi"/>
        </w:rPr>
        <w:t xml:space="preserve">Öppet: </w:t>
      </w:r>
      <w:r w:rsidRPr="00C7798D">
        <w:rPr>
          <w:rFonts w:asciiTheme="majorHAnsi" w:hAnsiTheme="majorHAnsi" w:cs="Times New Roman"/>
        </w:rPr>
        <w:t>Mån-ons kl. 07.30–15.00</w:t>
      </w:r>
      <w:r w:rsidR="00FA4BF6" w:rsidRPr="00C7798D">
        <w:rPr>
          <w:rFonts w:asciiTheme="majorHAnsi" w:hAnsiTheme="majorHAnsi" w:cs="Times New Roman"/>
        </w:rPr>
        <w:t>, t</w:t>
      </w:r>
      <w:bookmarkStart w:id="0" w:name="_GoBack"/>
      <w:bookmarkEnd w:id="0"/>
      <w:r w:rsidRPr="00C7798D">
        <w:rPr>
          <w:rFonts w:asciiTheme="majorHAnsi" w:hAnsiTheme="majorHAnsi" w:cs="Times New Roman"/>
        </w:rPr>
        <w:t>or-fre kl. 07.30–20.00</w:t>
      </w:r>
      <w:r w:rsidR="00FA4BF6" w:rsidRPr="00C7798D">
        <w:rPr>
          <w:rFonts w:asciiTheme="majorHAnsi" w:hAnsiTheme="majorHAnsi" w:cs="Times New Roman"/>
        </w:rPr>
        <w:t>, lör</w:t>
      </w:r>
      <w:r w:rsidRPr="00C7798D">
        <w:rPr>
          <w:rFonts w:asciiTheme="majorHAnsi" w:hAnsiTheme="majorHAnsi" w:cs="Times New Roman"/>
        </w:rPr>
        <w:t xml:space="preserve"> kl. 11.00–19.00</w:t>
      </w:r>
      <w:r w:rsidR="00C36687">
        <w:rPr>
          <w:rFonts w:asciiTheme="majorHAnsi" w:hAnsiTheme="majorHAnsi" w:cs="Times New Roman"/>
        </w:rPr>
        <w:t>.</w:t>
      </w:r>
    </w:p>
    <w:sectPr w:rsidR="00EE72D1" w:rsidRPr="00C36687" w:rsidSect="00D56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B9"/>
    <w:multiLevelType w:val="hybridMultilevel"/>
    <w:tmpl w:val="149CE358"/>
    <w:lvl w:ilvl="0" w:tplc="83EA2BF8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4C5"/>
    <w:multiLevelType w:val="hybridMultilevel"/>
    <w:tmpl w:val="472CBC2A"/>
    <w:lvl w:ilvl="0" w:tplc="2FC63C1C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43FE"/>
    <w:multiLevelType w:val="hybridMultilevel"/>
    <w:tmpl w:val="EA0C6F62"/>
    <w:lvl w:ilvl="0" w:tplc="59EC43DE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2"/>
    <w:rsid w:val="00054B75"/>
    <w:rsid w:val="0007070F"/>
    <w:rsid w:val="00073B34"/>
    <w:rsid w:val="00080355"/>
    <w:rsid w:val="00084F40"/>
    <w:rsid w:val="000A2395"/>
    <w:rsid w:val="000C6790"/>
    <w:rsid w:val="0015158E"/>
    <w:rsid w:val="00161E55"/>
    <w:rsid w:val="00181BC3"/>
    <w:rsid w:val="001860F4"/>
    <w:rsid w:val="001B0F7D"/>
    <w:rsid w:val="001B7637"/>
    <w:rsid w:val="001D098B"/>
    <w:rsid w:val="001F0D75"/>
    <w:rsid w:val="00274B34"/>
    <w:rsid w:val="002F590E"/>
    <w:rsid w:val="00314C7C"/>
    <w:rsid w:val="00320001"/>
    <w:rsid w:val="003855AF"/>
    <w:rsid w:val="003F35F6"/>
    <w:rsid w:val="00424276"/>
    <w:rsid w:val="004255A0"/>
    <w:rsid w:val="00446B6D"/>
    <w:rsid w:val="00467FAB"/>
    <w:rsid w:val="004D57DE"/>
    <w:rsid w:val="00512A75"/>
    <w:rsid w:val="00527627"/>
    <w:rsid w:val="00532832"/>
    <w:rsid w:val="0057364F"/>
    <w:rsid w:val="005A1BB8"/>
    <w:rsid w:val="005E3B7D"/>
    <w:rsid w:val="006057E6"/>
    <w:rsid w:val="006812F3"/>
    <w:rsid w:val="006E5306"/>
    <w:rsid w:val="00725B1F"/>
    <w:rsid w:val="00736CE7"/>
    <w:rsid w:val="007409F7"/>
    <w:rsid w:val="00753BEA"/>
    <w:rsid w:val="007B7F22"/>
    <w:rsid w:val="00825765"/>
    <w:rsid w:val="008957F6"/>
    <w:rsid w:val="008D6BA3"/>
    <w:rsid w:val="00900485"/>
    <w:rsid w:val="00914154"/>
    <w:rsid w:val="00927343"/>
    <w:rsid w:val="009952F7"/>
    <w:rsid w:val="009C29F6"/>
    <w:rsid w:val="00A111E8"/>
    <w:rsid w:val="00A22E16"/>
    <w:rsid w:val="00A72C71"/>
    <w:rsid w:val="00A76703"/>
    <w:rsid w:val="00AB500F"/>
    <w:rsid w:val="00AE5CEF"/>
    <w:rsid w:val="00B1739F"/>
    <w:rsid w:val="00B32CC6"/>
    <w:rsid w:val="00B62541"/>
    <w:rsid w:val="00B713D8"/>
    <w:rsid w:val="00BD5A80"/>
    <w:rsid w:val="00BD734E"/>
    <w:rsid w:val="00BE3FAC"/>
    <w:rsid w:val="00C00B83"/>
    <w:rsid w:val="00C36687"/>
    <w:rsid w:val="00C7798D"/>
    <w:rsid w:val="00C96F44"/>
    <w:rsid w:val="00CA17F7"/>
    <w:rsid w:val="00CC642E"/>
    <w:rsid w:val="00CF4926"/>
    <w:rsid w:val="00D026C2"/>
    <w:rsid w:val="00D56BFD"/>
    <w:rsid w:val="00DD000E"/>
    <w:rsid w:val="00DD0ADD"/>
    <w:rsid w:val="00DD753A"/>
    <w:rsid w:val="00E328F0"/>
    <w:rsid w:val="00E439DD"/>
    <w:rsid w:val="00E46DAD"/>
    <w:rsid w:val="00E60821"/>
    <w:rsid w:val="00E84C40"/>
    <w:rsid w:val="00EA745C"/>
    <w:rsid w:val="00EE72D1"/>
    <w:rsid w:val="00F12F87"/>
    <w:rsid w:val="00F37029"/>
    <w:rsid w:val="00F41086"/>
    <w:rsid w:val="00F61550"/>
    <w:rsid w:val="00F83FD6"/>
    <w:rsid w:val="00F90F44"/>
    <w:rsid w:val="00FA4BF6"/>
    <w:rsid w:val="00FC0C6B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684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26C2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39DD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DD753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753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53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753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53A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D753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D75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26C2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39DD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DD753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753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53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753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53A"/>
    <w:rPr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D753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D75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a@restaurangasplund.se" TargetMode="External"/><Relationship Id="rId7" Type="http://schemas.openxmlformats.org/officeDocument/2006/relationships/hyperlink" Target="mailto:info@restaurangasplund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Lewander</dc:creator>
  <cp:keywords/>
  <dc:description/>
  <cp:lastModifiedBy>Annica Lewander</cp:lastModifiedBy>
  <cp:revision>4</cp:revision>
  <cp:lastPrinted>2014-09-09T08:12:00Z</cp:lastPrinted>
  <dcterms:created xsi:type="dcterms:W3CDTF">2014-09-11T08:12:00Z</dcterms:created>
  <dcterms:modified xsi:type="dcterms:W3CDTF">2014-09-12T12:45:00Z</dcterms:modified>
</cp:coreProperties>
</file>