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8131DE" w14:textId="77777777" w:rsidR="00297C96" w:rsidRPr="00297C96" w:rsidRDefault="00297C96" w:rsidP="00297C96">
      <w:pPr>
        <w:jc w:val="center"/>
        <w:rPr>
          <w:b/>
        </w:rPr>
      </w:pPr>
    </w:p>
    <w:p w14:paraId="602CCDE1" w14:textId="77777777" w:rsidR="00297C96" w:rsidRDefault="00297C96" w:rsidP="00297C96">
      <w:pPr>
        <w:spacing w:after="0" w:line="240" w:lineRule="auto"/>
        <w:ind w:left="3600" w:hanging="3600"/>
        <w:rPr>
          <w:rFonts w:ascii="Arial" w:hAnsi="Arial" w:cs="Arial"/>
          <w:color w:val="FF0000"/>
        </w:rPr>
      </w:pPr>
    </w:p>
    <w:p w14:paraId="449EF397" w14:textId="77777777" w:rsidR="007841A4" w:rsidRDefault="00297C96" w:rsidP="007841A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FF0000"/>
          <w:lang w:val="pl"/>
        </w:rPr>
        <w:t>DOPUSZCZONO DO PUBLIKACJI</w:t>
      </w:r>
      <w:r>
        <w:rPr>
          <w:rFonts w:ascii="Arial" w:hAnsi="Arial" w:cs="Arial"/>
          <w:lang w:val="pl"/>
        </w:rPr>
        <w:tab/>
      </w:r>
      <w:r>
        <w:rPr>
          <w:rFonts w:ascii="Arial" w:hAnsi="Arial" w:cs="Arial"/>
          <w:lang w:val="pl"/>
        </w:rPr>
        <w:tab/>
      </w:r>
      <w:r>
        <w:rPr>
          <w:rFonts w:ascii="Arial" w:hAnsi="Arial" w:cs="Arial"/>
          <w:lang w:val="pl"/>
        </w:rPr>
        <w:tab/>
      </w:r>
      <w:r>
        <w:rPr>
          <w:rFonts w:ascii="Arial" w:hAnsi="Arial" w:cs="Arial"/>
          <w:lang w:val="pl"/>
        </w:rPr>
        <w:tab/>
      </w:r>
      <w:r>
        <w:rPr>
          <w:rFonts w:ascii="Arial" w:hAnsi="Arial" w:cs="Arial"/>
          <w:lang w:val="pl"/>
        </w:rPr>
        <w:tab/>
      </w:r>
    </w:p>
    <w:p w14:paraId="7A88C6EB" w14:textId="4359A005" w:rsidR="007841A4" w:rsidRPr="00F24296" w:rsidRDefault="00F24296" w:rsidP="00F24296">
      <w:pPr>
        <w:pStyle w:val="HTMLPreformatted"/>
        <w:shd w:val="clear" w:color="auto" w:fill="FFFFFF"/>
        <w:rPr>
          <w:rFonts w:ascii="Arial" w:eastAsiaTheme="minorHAnsi" w:hAnsi="Arial" w:cs="Arial"/>
          <w:sz w:val="22"/>
          <w:szCs w:val="22"/>
          <w:lang w:val="pl" w:eastAsia="en-US"/>
        </w:rPr>
      </w:pPr>
      <w:r w:rsidRPr="00F24296">
        <w:rPr>
          <w:rFonts w:ascii="Arial" w:eastAsiaTheme="minorHAnsi" w:hAnsi="Arial" w:cs="Arial"/>
          <w:sz w:val="22"/>
          <w:szCs w:val="22"/>
          <w:lang w:val="pl" w:eastAsia="en-US"/>
        </w:rPr>
        <w:t>10</w:t>
      </w:r>
      <w:r w:rsidR="007841A4" w:rsidRPr="00F24296">
        <w:rPr>
          <w:rFonts w:ascii="Arial" w:eastAsiaTheme="minorHAnsi" w:hAnsi="Arial" w:cs="Arial"/>
          <w:sz w:val="22"/>
          <w:szCs w:val="22"/>
          <w:lang w:val="pl" w:eastAsia="en-US"/>
        </w:rPr>
        <w:t xml:space="preserve"> </w:t>
      </w:r>
      <w:r w:rsidRPr="00F24296">
        <w:rPr>
          <w:rFonts w:ascii="Arial" w:eastAsiaTheme="minorHAnsi" w:hAnsi="Arial" w:cs="Arial"/>
          <w:sz w:val="22"/>
          <w:szCs w:val="22"/>
          <w:lang w:val="pl" w:eastAsia="en-US"/>
        </w:rPr>
        <w:t>grudzień</w:t>
      </w:r>
      <w:r>
        <w:rPr>
          <w:rFonts w:ascii="Arial" w:eastAsiaTheme="minorHAnsi" w:hAnsi="Arial" w:cs="Arial"/>
          <w:sz w:val="22"/>
          <w:szCs w:val="22"/>
          <w:lang w:val="pl" w:eastAsia="en-US"/>
        </w:rPr>
        <w:t xml:space="preserve"> </w:t>
      </w:r>
      <w:r w:rsidR="007841A4" w:rsidRPr="00F24296">
        <w:rPr>
          <w:rFonts w:ascii="Arial" w:eastAsiaTheme="minorHAnsi" w:hAnsi="Arial" w:cs="Arial"/>
          <w:sz w:val="22"/>
          <w:szCs w:val="22"/>
          <w:lang w:val="pl" w:eastAsia="en-US"/>
        </w:rPr>
        <w:t xml:space="preserve">2018 </w:t>
      </w:r>
      <w:r w:rsidR="007841A4" w:rsidRPr="00F24296">
        <w:rPr>
          <w:rFonts w:ascii="Arial" w:eastAsiaTheme="minorHAnsi" w:hAnsi="Arial" w:cs="Arial"/>
          <w:sz w:val="22"/>
          <w:szCs w:val="22"/>
          <w:lang w:val="pl" w:eastAsia="en-US"/>
        </w:rPr>
        <w:tab/>
      </w:r>
      <w:r w:rsidR="007841A4" w:rsidRPr="00F24296">
        <w:rPr>
          <w:rFonts w:ascii="Arial" w:eastAsiaTheme="minorHAnsi" w:hAnsi="Arial" w:cs="Arial"/>
          <w:sz w:val="22"/>
          <w:szCs w:val="22"/>
          <w:lang w:val="pl" w:eastAsia="en-US"/>
        </w:rPr>
        <w:tab/>
      </w:r>
      <w:r w:rsidR="007841A4" w:rsidRPr="00F24296">
        <w:rPr>
          <w:rFonts w:ascii="Arial" w:eastAsiaTheme="minorHAnsi" w:hAnsi="Arial" w:cs="Arial"/>
          <w:sz w:val="22"/>
          <w:szCs w:val="22"/>
          <w:lang w:val="pl" w:eastAsia="en-US"/>
        </w:rPr>
        <w:tab/>
      </w:r>
      <w:r w:rsidR="007841A4" w:rsidRPr="00F24296">
        <w:rPr>
          <w:rFonts w:ascii="Arial" w:eastAsiaTheme="minorHAnsi" w:hAnsi="Arial" w:cs="Arial"/>
          <w:sz w:val="22"/>
          <w:szCs w:val="22"/>
          <w:lang w:val="pl" w:eastAsia="en-US"/>
        </w:rPr>
        <w:tab/>
      </w:r>
      <w:r>
        <w:rPr>
          <w:rFonts w:ascii="Arial" w:eastAsiaTheme="minorHAnsi" w:hAnsi="Arial" w:cs="Arial"/>
          <w:sz w:val="22"/>
          <w:szCs w:val="22"/>
          <w:lang w:val="pl" w:eastAsia="en-US"/>
        </w:rPr>
        <w:t xml:space="preserve">       </w:t>
      </w:r>
      <w:r w:rsidR="007841A4" w:rsidRPr="00F24296">
        <w:rPr>
          <w:rFonts w:ascii="Arial" w:eastAsiaTheme="minorHAnsi" w:hAnsi="Arial" w:cs="Arial"/>
          <w:sz w:val="22"/>
          <w:szCs w:val="22"/>
          <w:lang w:val="pl" w:eastAsia="en-US"/>
        </w:rPr>
        <w:t xml:space="preserve">Kontakt: Karen Bartlett, </w:t>
      </w:r>
    </w:p>
    <w:p w14:paraId="6C442A24" w14:textId="5EEF635A" w:rsidR="007841A4" w:rsidRDefault="007841A4" w:rsidP="007841A4">
      <w:pPr>
        <w:spacing w:after="0" w:line="240" w:lineRule="auto"/>
        <w:ind w:left="3600" w:hanging="3600"/>
        <w:rPr>
          <w:rFonts w:ascii="Arial" w:hAnsi="Arial" w:cs="Arial"/>
        </w:rPr>
      </w:pPr>
      <w:r>
        <w:rPr>
          <w:rFonts w:ascii="Arial" w:hAnsi="Arial" w:cs="Arial"/>
          <w:lang w:val="pl"/>
        </w:rPr>
        <w:tab/>
      </w:r>
      <w:r>
        <w:rPr>
          <w:rFonts w:ascii="Arial" w:hAnsi="Arial" w:cs="Arial"/>
          <w:lang w:val="pl"/>
        </w:rPr>
        <w:tab/>
      </w:r>
      <w:r w:rsidR="00864B05">
        <w:rPr>
          <w:rFonts w:ascii="Arial" w:hAnsi="Arial" w:cs="Arial"/>
          <w:lang w:val="pl"/>
        </w:rPr>
        <w:tab/>
      </w:r>
      <w:r>
        <w:rPr>
          <w:rFonts w:ascii="Arial" w:hAnsi="Arial" w:cs="Arial"/>
          <w:lang w:val="pl"/>
        </w:rPr>
        <w:t>Saltwater Stone, +44 (0) 1202 669244</w:t>
      </w:r>
    </w:p>
    <w:p w14:paraId="0E11A230" w14:textId="77777777" w:rsidR="007841A4" w:rsidRDefault="007841A4" w:rsidP="007841A4">
      <w:pPr>
        <w:spacing w:after="0" w:line="240" w:lineRule="auto"/>
        <w:ind w:left="3600" w:hanging="3600"/>
        <w:rPr>
          <w:rFonts w:ascii="Arial" w:hAnsi="Arial" w:cs="Arial"/>
        </w:rPr>
      </w:pPr>
      <w:r>
        <w:rPr>
          <w:rFonts w:ascii="Arial" w:hAnsi="Arial" w:cs="Arial"/>
          <w:lang w:val="pl"/>
        </w:rPr>
        <w:tab/>
      </w:r>
      <w:r>
        <w:rPr>
          <w:rFonts w:ascii="Arial" w:hAnsi="Arial" w:cs="Arial"/>
          <w:lang w:val="pl"/>
        </w:rPr>
        <w:tab/>
      </w:r>
      <w:r>
        <w:rPr>
          <w:rFonts w:ascii="Arial" w:hAnsi="Arial" w:cs="Arial"/>
          <w:lang w:val="pl"/>
        </w:rPr>
        <w:tab/>
      </w:r>
      <w:hyperlink r:id="rId6" w:history="1">
        <w:r>
          <w:rPr>
            <w:rStyle w:val="Hyperlink"/>
            <w:rFonts w:ascii="Arial" w:hAnsi="Arial" w:cs="Arial"/>
            <w:lang w:val="pl"/>
          </w:rPr>
          <w:t>k.bartlett@saltwater-stone.com</w:t>
        </w:r>
      </w:hyperlink>
    </w:p>
    <w:p w14:paraId="7138BD7B" w14:textId="7B1495A5" w:rsidR="00297C96" w:rsidRDefault="00297C96" w:rsidP="007841A4">
      <w:pPr>
        <w:spacing w:after="0" w:line="240" w:lineRule="auto"/>
        <w:rPr>
          <w:b/>
        </w:rPr>
      </w:pPr>
    </w:p>
    <w:p w14:paraId="5FBDE75B" w14:textId="77777777" w:rsidR="007841A4" w:rsidRDefault="007841A4" w:rsidP="007841A4">
      <w:pPr>
        <w:spacing w:after="0" w:line="240" w:lineRule="auto"/>
        <w:rPr>
          <w:b/>
        </w:rPr>
      </w:pPr>
    </w:p>
    <w:p w14:paraId="41F2A3E6" w14:textId="31E31F69" w:rsidR="00297C96" w:rsidRPr="00297C96" w:rsidRDefault="00297C96" w:rsidP="00297C96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bCs/>
          <w:sz w:val="24"/>
          <w:lang w:val="pl"/>
        </w:rPr>
        <w:t>FLIR wprowadza na rynek radia nowej generacji VHF Raymarine</w:t>
      </w:r>
    </w:p>
    <w:p w14:paraId="2BAB0D96" w14:textId="012AFA48" w:rsidR="00297C96" w:rsidRPr="00297C96" w:rsidRDefault="00297C96" w:rsidP="00297C96">
      <w:pPr>
        <w:jc w:val="center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iCs/>
          <w:sz w:val="24"/>
          <w:lang w:val="pl"/>
        </w:rPr>
        <w:t>Najnowsze informacje dotyczące bezproblemowych rozwiązań radiowych dla wszystkich jednostek pływających</w:t>
      </w:r>
    </w:p>
    <w:p w14:paraId="09819A03" w14:textId="77777777" w:rsidR="007841A4" w:rsidRDefault="007841A4" w:rsidP="00E71BE9">
      <w:pPr>
        <w:rPr>
          <w:rFonts w:ascii="Arial" w:hAnsi="Arial" w:cs="Arial"/>
          <w:b/>
        </w:rPr>
      </w:pPr>
    </w:p>
    <w:p w14:paraId="57AAA5E1" w14:textId="1F96639F" w:rsidR="000E683B" w:rsidRDefault="00E71BE9" w:rsidP="00F24296">
      <w:pPr>
        <w:pStyle w:val="HTMLPreformatted"/>
        <w:shd w:val="clear" w:color="auto" w:fill="FFFFFF"/>
        <w:rPr>
          <w:rFonts w:ascii="Arial" w:eastAsiaTheme="minorHAnsi" w:hAnsi="Arial" w:cs="Arial"/>
          <w:sz w:val="22"/>
          <w:szCs w:val="22"/>
          <w:lang w:val="pl" w:eastAsia="en-US"/>
        </w:rPr>
      </w:pPr>
      <w:r w:rsidRPr="00F24296">
        <w:rPr>
          <w:rFonts w:ascii="Arial" w:eastAsiaTheme="minorHAnsi" w:hAnsi="Arial" w:cs="Arial"/>
          <w:b/>
          <w:bCs/>
          <w:sz w:val="22"/>
          <w:szCs w:val="22"/>
          <w:lang w:val="pl" w:eastAsia="en-US"/>
        </w:rPr>
        <w:t xml:space="preserve">WILSONVILLE, Oregon, </w:t>
      </w:r>
      <w:r w:rsidR="00F24296" w:rsidRPr="00F24296">
        <w:rPr>
          <w:rFonts w:ascii="Arial" w:eastAsiaTheme="minorHAnsi" w:hAnsi="Arial" w:cs="Arial"/>
          <w:b/>
          <w:bCs/>
          <w:sz w:val="22"/>
          <w:szCs w:val="22"/>
          <w:lang w:val="pl" w:eastAsia="en-US"/>
        </w:rPr>
        <w:t>10</w:t>
      </w:r>
      <w:r w:rsidRPr="00F24296">
        <w:rPr>
          <w:rFonts w:ascii="Arial" w:eastAsiaTheme="minorHAnsi" w:hAnsi="Arial" w:cs="Arial"/>
          <w:b/>
          <w:bCs/>
          <w:sz w:val="22"/>
          <w:szCs w:val="22"/>
          <w:lang w:val="pl" w:eastAsia="en-US"/>
        </w:rPr>
        <w:t xml:space="preserve"> </w:t>
      </w:r>
      <w:r w:rsidR="00F24296" w:rsidRPr="00F24296">
        <w:rPr>
          <w:rFonts w:ascii="Arial" w:eastAsiaTheme="minorHAnsi" w:hAnsi="Arial" w:cs="Arial"/>
          <w:b/>
          <w:bCs/>
          <w:sz w:val="22"/>
          <w:szCs w:val="22"/>
          <w:lang w:val="pl" w:eastAsia="en-US"/>
        </w:rPr>
        <w:t>grudzień</w:t>
      </w:r>
      <w:r w:rsidR="00F24296">
        <w:rPr>
          <w:rFonts w:ascii="Arial" w:eastAsiaTheme="minorHAnsi" w:hAnsi="Arial" w:cs="Arial"/>
          <w:b/>
          <w:bCs/>
          <w:sz w:val="22"/>
          <w:szCs w:val="22"/>
          <w:lang w:val="pl" w:eastAsia="en-US"/>
        </w:rPr>
        <w:t xml:space="preserve"> </w:t>
      </w:r>
      <w:r w:rsidRPr="00F24296">
        <w:rPr>
          <w:rFonts w:ascii="Arial" w:eastAsiaTheme="minorHAnsi" w:hAnsi="Arial" w:cs="Arial"/>
          <w:b/>
          <w:bCs/>
          <w:sz w:val="22"/>
          <w:szCs w:val="22"/>
          <w:lang w:val="pl" w:eastAsia="en-US"/>
        </w:rPr>
        <w:t>2018</w:t>
      </w:r>
      <w:r>
        <w:rPr>
          <w:rFonts w:ascii="Arial" w:hAnsi="Arial" w:cs="Arial"/>
          <w:lang w:val="pl"/>
        </w:rPr>
        <w:t xml:space="preserve"> – </w:t>
      </w:r>
      <w:r w:rsidRPr="00F24296">
        <w:rPr>
          <w:rFonts w:ascii="Arial" w:eastAsiaTheme="minorHAnsi" w:hAnsi="Arial" w:cs="Arial"/>
          <w:sz w:val="22"/>
          <w:szCs w:val="22"/>
          <w:lang w:val="pl" w:eastAsia="en-US"/>
        </w:rPr>
        <w:t>FLIR z przyjemnością informuje o wprowadzeniu na rynek swojego radia nowej generacji VHF Raymarine. Kompaktowe radia Ray53, pełnowymiarowe Ray63 i wielofunkcyjne Ray73 z systemem AIS to w pełni funkcjonalne morskie radia VHF wyposażone w funkcję cyfrowego wywoływania selektywnego klasy D (DSC).</w:t>
      </w:r>
    </w:p>
    <w:p w14:paraId="67789F94" w14:textId="77777777" w:rsidR="00F24296" w:rsidRPr="00F24296" w:rsidRDefault="00F24296" w:rsidP="00F24296">
      <w:pPr>
        <w:pStyle w:val="HTMLPreformatted"/>
        <w:shd w:val="clear" w:color="auto" w:fill="FFFFFF"/>
        <w:rPr>
          <w:rFonts w:ascii="Arial" w:eastAsiaTheme="minorHAnsi" w:hAnsi="Arial" w:cs="Arial"/>
          <w:sz w:val="22"/>
          <w:szCs w:val="22"/>
          <w:lang w:val="pl" w:eastAsia="en-US"/>
        </w:rPr>
      </w:pPr>
    </w:p>
    <w:p w14:paraId="0659B41A" w14:textId="77777777" w:rsidR="00297C96" w:rsidRPr="007841A4" w:rsidRDefault="00297C96" w:rsidP="00297C96">
      <w:pPr>
        <w:rPr>
          <w:rFonts w:ascii="Arial" w:hAnsi="Arial" w:cs="Arial"/>
        </w:rPr>
      </w:pPr>
      <w:bookmarkStart w:id="0" w:name="_Hlk529461387"/>
      <w:r>
        <w:rPr>
          <w:rFonts w:ascii="Arial" w:hAnsi="Arial" w:cs="Arial"/>
          <w:lang w:val="pl"/>
        </w:rPr>
        <w:t xml:space="preserve">Każdy z nowych modeli VHF </w:t>
      </w:r>
      <w:r>
        <w:rPr>
          <w:rFonts w:ascii="Arial" w:hAnsi="Arial" w:cs="Arial"/>
          <w:noProof/>
          <w:lang w:val="pl"/>
        </w:rPr>
        <w:t>ma</w:t>
      </w:r>
      <w:r>
        <w:rPr>
          <w:rFonts w:ascii="Arial" w:hAnsi="Arial" w:cs="Arial"/>
          <w:lang w:val="pl"/>
        </w:rPr>
        <w:t xml:space="preserve"> wbudowany odbiornik GPS oraz przyłącze dla opcjonalnej anteny GPS/GNSS, która poprawia jakość sygnału GPS, gdy radio jest montowane pod pokładem lub w zamkniętej sterówce. Zaprojektowane, aby współgrać z nowoczesnym stylem wielofunkcyjnych wyświetlaczy Raymarine Axiom, nowe radia VHF prezentują się znakomicie na każdym urządzeniu sterowym przy montażu powierzchniowym lub na obrotowym uchwycie.</w:t>
      </w:r>
    </w:p>
    <w:bookmarkEnd w:id="0"/>
    <w:p w14:paraId="7B3BE7CD" w14:textId="77777777" w:rsidR="00297C96" w:rsidRPr="007841A4" w:rsidRDefault="00297C96" w:rsidP="00297C96">
      <w:pPr>
        <w:rPr>
          <w:rFonts w:ascii="Arial" w:hAnsi="Arial" w:cs="Arial"/>
        </w:rPr>
      </w:pPr>
      <w:r>
        <w:rPr>
          <w:rFonts w:ascii="Arial" w:hAnsi="Arial" w:cs="Arial"/>
          <w:lang w:val="pl"/>
        </w:rPr>
        <w:t>Ponadto modele Ray63 i Ray73 mogą łączyć się z nowym bezprzewodowym koncentratorem VHF Raymarine i obsługują do dwóch bezprzewodowych stacji słuchawkowych, zapewniając bezprzewodową komunikację w dowolnym miejscu na pokładzie.</w:t>
      </w:r>
    </w:p>
    <w:p w14:paraId="34E8C5C7" w14:textId="77777777" w:rsidR="00297C96" w:rsidRPr="007841A4" w:rsidRDefault="00297C96" w:rsidP="00297C96">
      <w:pPr>
        <w:rPr>
          <w:rFonts w:ascii="Arial" w:hAnsi="Arial" w:cs="Arial"/>
          <w:b/>
        </w:rPr>
      </w:pPr>
      <w:r>
        <w:rPr>
          <w:rFonts w:ascii="Arial" w:hAnsi="Arial" w:cs="Arial"/>
          <w:b/>
          <w:bCs/>
          <w:lang w:val="pl"/>
        </w:rPr>
        <w:t>Kompaktowe radio VHF Ray53 z GPS</w:t>
      </w:r>
    </w:p>
    <w:p w14:paraId="450AC7D6" w14:textId="77777777" w:rsidR="0011389E" w:rsidRDefault="00297C96" w:rsidP="00297C96">
      <w:pPr>
        <w:rPr>
          <w:rFonts w:ascii="Arial" w:hAnsi="Arial" w:cs="Arial"/>
        </w:rPr>
      </w:pPr>
      <w:r>
        <w:rPr>
          <w:rFonts w:ascii="Arial" w:hAnsi="Arial" w:cs="Arial"/>
          <w:lang w:val="pl"/>
        </w:rPr>
        <w:t>Radio Raymarine Ray53 ma niewielki rozmiar, ale oferuje wiele funkcji i dużą wydajność. Ray53 to w pełni funkcjonalne morskie radio VHF wyposażone w funkcję cyfrowego wywoływania selektywnego klasy D (DSC) oraz odbiornik GPS. Wystarczy zaprogramować numer MMSI swojej jednostki w urządzeniu Ray53, aby móc natychmiast korzystać z rozbudowanych funkcji wywoływania i funkcji bezpieczeństwa, które oferuje DSC. Ray53 obsługuje zarówno protokół sieciowy NMEA2000, jak i starszy NMEA0183, za pomocą których może łączyć się z innymi pokładowymi urządzeniami elektronicznymi. Ray53 umożliwia także podłączenie opcjonalnego głośnika zdalnego, aby zapewnić sygnał audio w drugiej lokalizacji.  Cena detaliczna Ray53 wynosi 395,00 EUR</w:t>
      </w:r>
    </w:p>
    <w:p w14:paraId="19EE89E6" w14:textId="33C2FD9F" w:rsidR="00297C96" w:rsidRPr="00123815" w:rsidRDefault="0011389E" w:rsidP="00297C96">
      <w:pPr>
        <w:rPr>
          <w:rFonts w:ascii="Arial" w:hAnsi="Arial" w:cs="Arial"/>
          <w:b/>
          <w:bCs/>
          <w:lang w:val="pl"/>
        </w:rPr>
      </w:pPr>
      <w:r w:rsidRPr="00123815">
        <w:rPr>
          <w:rFonts w:ascii="Arial" w:hAnsi="Arial" w:cs="Arial"/>
          <w:b/>
          <w:bCs/>
          <w:lang w:val="pl"/>
        </w:rPr>
        <w:t xml:space="preserve">Wielostanowiskowe radio VHF </w:t>
      </w:r>
      <w:r>
        <w:rPr>
          <w:rFonts w:ascii="Arial" w:hAnsi="Arial" w:cs="Arial"/>
          <w:b/>
          <w:bCs/>
          <w:lang w:val="pl"/>
        </w:rPr>
        <w:t>Ray63 z GP</w:t>
      </w:r>
      <w:bookmarkStart w:id="1" w:name="_GoBack"/>
      <w:bookmarkEnd w:id="1"/>
      <w:r>
        <w:rPr>
          <w:rFonts w:ascii="Arial" w:hAnsi="Arial" w:cs="Arial"/>
          <w:b/>
          <w:bCs/>
          <w:lang w:val="pl"/>
        </w:rPr>
        <w:t>S</w:t>
      </w:r>
    </w:p>
    <w:p w14:paraId="4C0269F3" w14:textId="09ADB91E" w:rsidR="00297C96" w:rsidRPr="007841A4" w:rsidRDefault="00297C96" w:rsidP="00297C96">
      <w:pPr>
        <w:rPr>
          <w:rFonts w:ascii="Arial" w:hAnsi="Arial" w:cs="Arial"/>
        </w:rPr>
      </w:pPr>
      <w:r>
        <w:rPr>
          <w:rFonts w:ascii="Arial" w:hAnsi="Arial" w:cs="Arial"/>
          <w:lang w:val="pl"/>
        </w:rPr>
        <w:t xml:space="preserve">Raymarine Ray63 to w pełni funkcjonalne morskie radio VHF wyposażone w funkcję cyfrowego wywoływania selektywnego klasy D (DSC) oraz odbiornik GPS. Zbudowane w oparciu o obudowę pełnowymiarowego radia, Ray63 wyposażono w większe elementy sterujące oraz większy wyświetlacz LCD ułatwiające obsługę podczas rejsu. Ray63 obsługuje także możliwość rozbudowy wielostanowiskowej oraz funkcję interkomu za pośrednictwem pojedynczego </w:t>
      </w:r>
      <w:r>
        <w:rPr>
          <w:rFonts w:ascii="Arial" w:hAnsi="Arial" w:cs="Arial"/>
          <w:lang w:val="pl"/>
        </w:rPr>
        <w:lastRenderedPageBreak/>
        <w:t xml:space="preserve">przewodowego kontrolera RayMic lub dwóch bezprzewodowych kontrolerów RayMic.  Przewodowy zestaw drugiego stanowiska RayMic pozwala na pełną obsługę radia Ray63 z innej lokalizacji na pokładzie. Radio Ray63 współpracuje również z nowym bezprzewodowym koncentratorem Raymarine RayMic oraz systemem słuchawkowym, który zapewnia </w:t>
      </w:r>
      <w:r>
        <w:rPr>
          <w:rFonts w:ascii="Arial" w:hAnsi="Arial" w:cs="Arial"/>
          <w:noProof/>
          <w:lang w:val="pl"/>
        </w:rPr>
        <w:t>sterowanie VHF</w:t>
      </w:r>
      <w:r>
        <w:rPr>
          <w:rFonts w:ascii="Arial" w:hAnsi="Arial" w:cs="Arial"/>
          <w:lang w:val="pl"/>
        </w:rPr>
        <w:t xml:space="preserve"> w maksymalnie dwóch dodatkowych lokalizacjach na pokładzie z wygodną bezprzewodową obsługą.  Cena detaliczna Ray63 wynosi 495,00 EUR.</w:t>
      </w:r>
    </w:p>
    <w:p w14:paraId="6C9B6472" w14:textId="77777777" w:rsidR="007841A4" w:rsidRDefault="007841A4" w:rsidP="00297C96">
      <w:pPr>
        <w:rPr>
          <w:rFonts w:ascii="Arial" w:hAnsi="Arial" w:cs="Arial"/>
          <w:b/>
        </w:rPr>
      </w:pPr>
    </w:p>
    <w:p w14:paraId="7007E386" w14:textId="4BFE0F3D" w:rsidR="00297C96" w:rsidRPr="007841A4" w:rsidRDefault="00297C96" w:rsidP="00297C96">
      <w:pPr>
        <w:rPr>
          <w:rFonts w:ascii="Arial" w:hAnsi="Arial" w:cs="Arial"/>
          <w:b/>
        </w:rPr>
      </w:pPr>
      <w:r>
        <w:rPr>
          <w:rFonts w:ascii="Arial" w:hAnsi="Arial" w:cs="Arial"/>
          <w:b/>
          <w:bCs/>
          <w:lang w:val="pl"/>
        </w:rPr>
        <w:t>Wielofunkcyjne radio VHF Ray73 z GPS, systemem AIS i wyjściem megafonowym</w:t>
      </w:r>
    </w:p>
    <w:p w14:paraId="2A071F20" w14:textId="2FB33357" w:rsidR="00297C96" w:rsidRPr="007841A4" w:rsidRDefault="00297C96" w:rsidP="00297C96">
      <w:pPr>
        <w:rPr>
          <w:rFonts w:ascii="Arial" w:hAnsi="Arial" w:cs="Arial"/>
        </w:rPr>
      </w:pPr>
      <w:r>
        <w:rPr>
          <w:rFonts w:ascii="Arial" w:hAnsi="Arial" w:cs="Arial"/>
          <w:lang w:val="pl"/>
        </w:rPr>
        <w:t xml:space="preserve">Nowe wielofunkcyjne radio VHF Raymarine Ray73 pełni funkcję centrali komunikacyjnej Twojej jednostki. Oprócz funkcji znanych z modelu Ray63, Ray73 oferuje dodatkowo wbudowany odbiornik systemu automatycznej identyfikacji (AIS) oraz wyjście megafonowe o dużej mocy. System AIS radia Ray73 zapewnia funkcję unikania kolizji oraz dane identyfikacyjne pobliskich jednostek wyposażonych w system AIS dla sieciowego wskaźnika wielofunkcyjnego, </w:t>
      </w:r>
      <w:r>
        <w:rPr>
          <w:rFonts w:ascii="Arial" w:hAnsi="Arial" w:cs="Arial"/>
          <w:noProof/>
          <w:lang w:val="pl"/>
        </w:rPr>
        <w:t>chartplottera</w:t>
      </w:r>
      <w:r>
        <w:rPr>
          <w:rFonts w:ascii="Arial" w:hAnsi="Arial" w:cs="Arial"/>
          <w:lang w:val="pl"/>
        </w:rPr>
        <w:t xml:space="preserve">, radaru </w:t>
      </w:r>
      <w:r>
        <w:rPr>
          <w:rFonts w:ascii="Arial" w:hAnsi="Arial" w:cs="Arial"/>
          <w:noProof/>
          <w:lang w:val="pl"/>
        </w:rPr>
        <w:t>oraz</w:t>
      </w:r>
      <w:r>
        <w:rPr>
          <w:rFonts w:ascii="Arial" w:hAnsi="Arial" w:cs="Arial"/>
          <w:lang w:val="pl"/>
        </w:rPr>
        <w:t xml:space="preserve"> instrumentów. W połączeniu z opcjonalnym głośnikiem zewnętrznym, wyjście megafonowe radia Ray73 umożliwia komunikację z </w:t>
      </w:r>
      <w:r>
        <w:rPr>
          <w:rFonts w:ascii="Arial" w:hAnsi="Arial" w:cs="Arial"/>
          <w:noProof/>
          <w:lang w:val="pl"/>
        </w:rPr>
        <w:t>członkami załogi</w:t>
      </w:r>
      <w:r>
        <w:rPr>
          <w:rFonts w:ascii="Arial" w:hAnsi="Arial" w:cs="Arial"/>
          <w:lang w:val="pl"/>
        </w:rPr>
        <w:t xml:space="preserve"> na pokładzie, na innych jednostkach lub osobami w doku. Oprócz szerokich możliwości w zakresie komunikacji publicznej radio Ray73 może także generować manualny lub automatyczny sygnał mgłowy zarówno podczas cumowania, jak i rejsu.  Cena detaliczna Ray73 wynosi 695,00 EUR.</w:t>
      </w:r>
    </w:p>
    <w:p w14:paraId="6E41C6F8" w14:textId="77777777" w:rsidR="00297C96" w:rsidRPr="007841A4" w:rsidRDefault="00297C96" w:rsidP="00297C96">
      <w:pPr>
        <w:rPr>
          <w:rFonts w:ascii="Arial" w:hAnsi="Arial" w:cs="Arial"/>
        </w:rPr>
      </w:pPr>
      <w:r>
        <w:rPr>
          <w:rFonts w:ascii="Arial" w:hAnsi="Arial" w:cs="Arial"/>
          <w:lang w:val="pl"/>
        </w:rPr>
        <w:t>Nowa linia urządzeń radiowych VHF Raymarine jest już dostępna za pośrednictwem sieci pośredników i sprzedawców detalicznych produktów Raymarine firmy FLIR.</w:t>
      </w:r>
    </w:p>
    <w:p w14:paraId="298BC8AE" w14:textId="4A8EBF6C" w:rsidR="00297C96" w:rsidRDefault="00297C96" w:rsidP="0011389E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  <w:lang w:val="pl"/>
        </w:rPr>
        <w:t>####</w:t>
      </w:r>
    </w:p>
    <w:p w14:paraId="61526507" w14:textId="77777777" w:rsidR="0011389E" w:rsidRPr="001857EE" w:rsidRDefault="0011389E" w:rsidP="0011389E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14:paraId="729E72A8" w14:textId="77777777" w:rsidR="00297C96" w:rsidRPr="00242673" w:rsidRDefault="00297C96" w:rsidP="00297C96">
      <w:pPr>
        <w:spacing w:after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  <w:lang w:val="pl"/>
        </w:rPr>
        <w:t>Informacje o FLIR Systems</w:t>
      </w:r>
    </w:p>
    <w:p w14:paraId="43A18F24" w14:textId="77777777" w:rsidR="00297C96" w:rsidRPr="001857EE" w:rsidRDefault="00297C96" w:rsidP="00297C96">
      <w:pPr>
        <w:spacing w:after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  <w:lang w:val="pl"/>
        </w:rPr>
        <w:t>Spółka FLIR Systems została założona w 1978 roku. Jej siedziba znajduje się w Wilsonville w stanie Oregon. Firma jest czołowym światowym producentem systemów czujników, które rozszerzają możliwości wykrywania i rozpoznawania problemów, pomagają chronić życie, zwiększają wydajność pracy i chronią środowisko. Niemal 3500 pracowników realizuje wizję FLIR, której myślą przewodnią jest bycie „The World's Sixth Sense”. W tym celu firma wykorzystuje termografię i powiązane technologie, aby produkować innowacyjne, inteligentne rozwiązania bezpieczeństwa i nadzoru, monitorowania środowiska i stanu urządzeń, rekreacji na świeżym powietrzu, automatycznej kontroli optycznej, nawigacji i zaawansowanego wykrywania zagrożeń. Aby dowiedzieć się więcej, odwiedź www.flir.com i obserwuj @flir.</w:t>
      </w:r>
    </w:p>
    <w:p w14:paraId="0B4809BD" w14:textId="77777777" w:rsidR="007841A4" w:rsidRDefault="007841A4" w:rsidP="007841A4">
      <w:pPr>
        <w:spacing w:after="0"/>
        <w:jc w:val="both"/>
        <w:rPr>
          <w:rFonts w:ascii="Arial" w:hAnsi="Arial" w:cs="Arial"/>
          <w:b/>
          <w:sz w:val="16"/>
        </w:rPr>
      </w:pPr>
    </w:p>
    <w:p w14:paraId="374B4BBF" w14:textId="30D8E14D" w:rsidR="007841A4" w:rsidRDefault="007841A4" w:rsidP="007841A4">
      <w:pPr>
        <w:spacing w:after="0"/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bCs/>
          <w:sz w:val="16"/>
          <w:lang w:val="pl"/>
        </w:rPr>
        <w:t>Kontakt dla mediów:</w:t>
      </w:r>
    </w:p>
    <w:p w14:paraId="5EA5B168" w14:textId="77777777" w:rsidR="007841A4" w:rsidRDefault="007841A4" w:rsidP="007841A4">
      <w:pPr>
        <w:spacing w:after="0"/>
        <w:jc w:val="both"/>
        <w:rPr>
          <w:rFonts w:ascii="Arial" w:hAnsi="Arial" w:cs="Arial"/>
          <w:b/>
          <w:sz w:val="16"/>
        </w:rPr>
      </w:pPr>
    </w:p>
    <w:p w14:paraId="1593C684" w14:textId="77777777" w:rsidR="007841A4" w:rsidRPr="00CC1AA1" w:rsidRDefault="007841A4" w:rsidP="007841A4">
      <w:pPr>
        <w:spacing w:after="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  <w:lang w:val="pl"/>
        </w:rPr>
        <w:t>Karen Bartlett</w:t>
      </w:r>
    </w:p>
    <w:p w14:paraId="6133605C" w14:textId="77777777" w:rsidR="007841A4" w:rsidRPr="00CC1AA1" w:rsidRDefault="007841A4" w:rsidP="007841A4">
      <w:pPr>
        <w:spacing w:after="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  <w:lang w:val="pl"/>
        </w:rPr>
        <w:t>Saltwater Stone</w:t>
      </w:r>
    </w:p>
    <w:p w14:paraId="0B04A249" w14:textId="77777777" w:rsidR="007841A4" w:rsidRPr="00CC1AA1" w:rsidRDefault="007841A4" w:rsidP="007841A4">
      <w:pPr>
        <w:spacing w:after="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  <w:lang w:val="pl"/>
        </w:rPr>
        <w:t>+44 (0) 1202 669 244</w:t>
      </w:r>
    </w:p>
    <w:p w14:paraId="4BD27D78" w14:textId="77777777" w:rsidR="007841A4" w:rsidRPr="00CC1AA1" w:rsidRDefault="007841A4" w:rsidP="007841A4">
      <w:pPr>
        <w:spacing w:after="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  <w:lang w:val="pl"/>
        </w:rPr>
        <w:t>k.bartlett@saltwater-stone.com</w:t>
      </w:r>
    </w:p>
    <w:p w14:paraId="65245236" w14:textId="77777777" w:rsidR="007841A4" w:rsidRDefault="007841A4" w:rsidP="007841A4">
      <w:pPr>
        <w:spacing w:after="0"/>
        <w:rPr>
          <w:rFonts w:ascii="Arial" w:hAnsi="Arial" w:cs="Arial"/>
          <w:i/>
          <w:sz w:val="16"/>
        </w:rPr>
      </w:pPr>
    </w:p>
    <w:p w14:paraId="386DCAAA" w14:textId="68ECC1B0" w:rsidR="00297C96" w:rsidRDefault="00297C96" w:rsidP="00E71BE9"/>
    <w:p w14:paraId="5DCF7D4A" w14:textId="77777777" w:rsidR="007841A4" w:rsidRDefault="007841A4" w:rsidP="00E71BE9"/>
    <w:sectPr w:rsidR="007841A4" w:rsidSect="00297C96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D70314" w14:textId="77777777" w:rsidR="00074486" w:rsidRDefault="00074486" w:rsidP="00783D5E">
      <w:pPr>
        <w:spacing w:after="0" w:line="240" w:lineRule="auto"/>
      </w:pPr>
      <w:r>
        <w:separator/>
      </w:r>
    </w:p>
  </w:endnote>
  <w:endnote w:type="continuationSeparator" w:id="0">
    <w:p w14:paraId="0ACCEA23" w14:textId="77777777" w:rsidR="00074486" w:rsidRDefault="00074486" w:rsidP="00783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AA6088" w14:textId="77777777" w:rsidR="00074486" w:rsidRDefault="00074486" w:rsidP="00783D5E">
      <w:pPr>
        <w:spacing w:after="0" w:line="240" w:lineRule="auto"/>
      </w:pPr>
      <w:r>
        <w:separator/>
      </w:r>
    </w:p>
  </w:footnote>
  <w:footnote w:type="continuationSeparator" w:id="0">
    <w:p w14:paraId="4F4E4B8D" w14:textId="77777777" w:rsidR="00074486" w:rsidRDefault="00074486" w:rsidP="00783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7718A" w14:textId="75177E10" w:rsidR="00297C96" w:rsidRDefault="00297C96" w:rsidP="00297C96">
    <w:pPr>
      <w:pStyle w:val="Header"/>
      <w:ind w:firstLine="720"/>
    </w:pPr>
    <w:r>
      <w:rPr>
        <w:rFonts w:ascii="Arial" w:hAnsi="Arial" w:cs="Arial"/>
        <w:b/>
        <w:bCs/>
        <w:noProof/>
        <w:sz w:val="20"/>
        <w:szCs w:val="20"/>
        <w:lang w:val="pl"/>
      </w:rPr>
      <w:drawing>
        <wp:anchor distT="0" distB="0" distL="114300" distR="114300" simplePos="0" relativeHeight="251659264" behindDoc="0" locked="0" layoutInCell="1" allowOverlap="1" wp14:anchorId="214C13E4" wp14:editId="12E1830B">
          <wp:simplePos x="0" y="0"/>
          <wp:positionH relativeFrom="margin">
            <wp:posOffset>0</wp:posOffset>
          </wp:positionH>
          <wp:positionV relativeFrom="paragraph">
            <wp:posOffset>77693</wp:posOffset>
          </wp:positionV>
          <wp:extent cx="2771030" cy="479489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ymarine_Logo_2017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71030" cy="4794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OwMDEwNDU0MTUwMjdS0lEKTi0uzszPAykwqgUAwuQd/SwAAAA="/>
    <w:docVar w:name="FLIR_DOCUMENT_ID" w:val="b7d1c102-4519-4455-b9ab-14907fe48c1f"/>
  </w:docVars>
  <w:rsids>
    <w:rsidRoot w:val="00E71BE9"/>
    <w:rsid w:val="00074486"/>
    <w:rsid w:val="00094282"/>
    <w:rsid w:val="000E683B"/>
    <w:rsid w:val="000F5C54"/>
    <w:rsid w:val="0011389E"/>
    <w:rsid w:val="00123815"/>
    <w:rsid w:val="001332AD"/>
    <w:rsid w:val="001702E5"/>
    <w:rsid w:val="00172924"/>
    <w:rsid w:val="001D3CDF"/>
    <w:rsid w:val="002147AB"/>
    <w:rsid w:val="00244331"/>
    <w:rsid w:val="00297C96"/>
    <w:rsid w:val="002A10DF"/>
    <w:rsid w:val="00321FEB"/>
    <w:rsid w:val="00455A57"/>
    <w:rsid w:val="00462C93"/>
    <w:rsid w:val="004821CC"/>
    <w:rsid w:val="004C4797"/>
    <w:rsid w:val="004C4EA5"/>
    <w:rsid w:val="005714D2"/>
    <w:rsid w:val="00592E5C"/>
    <w:rsid w:val="005F529C"/>
    <w:rsid w:val="00674669"/>
    <w:rsid w:val="006E2E6A"/>
    <w:rsid w:val="00763970"/>
    <w:rsid w:val="00783D5E"/>
    <w:rsid w:val="007841A4"/>
    <w:rsid w:val="00840A40"/>
    <w:rsid w:val="00864B05"/>
    <w:rsid w:val="008A2ED5"/>
    <w:rsid w:val="00952DA9"/>
    <w:rsid w:val="00A67064"/>
    <w:rsid w:val="00AB22AE"/>
    <w:rsid w:val="00AE64EC"/>
    <w:rsid w:val="00B24E79"/>
    <w:rsid w:val="00C843B4"/>
    <w:rsid w:val="00CB6A03"/>
    <w:rsid w:val="00CE2970"/>
    <w:rsid w:val="00E22A6D"/>
    <w:rsid w:val="00E71BE9"/>
    <w:rsid w:val="00EA4E48"/>
    <w:rsid w:val="00F24296"/>
    <w:rsid w:val="00F7370B"/>
    <w:rsid w:val="00FB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0E2016E"/>
  <w15:chartTrackingRefBased/>
  <w15:docId w15:val="{62AFF85C-77BE-4E71-A600-1B4C77306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2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1C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83D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3D5E"/>
  </w:style>
  <w:style w:type="paragraph" w:styleId="Footer">
    <w:name w:val="footer"/>
    <w:basedOn w:val="Normal"/>
    <w:link w:val="FooterChar"/>
    <w:uiPriority w:val="99"/>
    <w:unhideWhenUsed/>
    <w:rsid w:val="00783D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D5E"/>
  </w:style>
  <w:style w:type="character" w:styleId="Hyperlink">
    <w:name w:val="Hyperlink"/>
    <w:basedOn w:val="DefaultParagraphFont"/>
    <w:uiPriority w:val="99"/>
    <w:unhideWhenUsed/>
    <w:rsid w:val="00297C9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97C9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297C96"/>
    <w:pPr>
      <w:spacing w:after="0" w:line="240" w:lineRule="auto"/>
    </w:pPr>
    <w:rPr>
      <w:rFonts w:ascii="Calibri" w:eastAsia="Calibri" w:hAnsi="Calibri" w:cs="Times New Roma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242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24296"/>
    <w:rPr>
      <w:rFonts w:ascii="Courier New" w:eastAsia="Times New Roman" w:hAnsi="Courier New" w:cs="Courier New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4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.bartlett@saltwater-stone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McGowan, James</dc:creator>
  <cp:keywords/>
  <dc:description/>
  <cp:lastModifiedBy>Karen Bartlett</cp:lastModifiedBy>
  <cp:revision>7</cp:revision>
  <cp:lastPrinted>2018-12-10T14:29:00Z</cp:lastPrinted>
  <dcterms:created xsi:type="dcterms:W3CDTF">2018-11-26T10:24:00Z</dcterms:created>
  <dcterms:modified xsi:type="dcterms:W3CDTF">2018-12-11T11:58:00Z</dcterms:modified>
</cp:coreProperties>
</file>