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A5" w:rsidRPr="00C03366" w:rsidRDefault="00DD06B5" w:rsidP="00C504FB">
      <w:pPr>
        <w:rPr>
          <w:rFonts w:ascii="Verdana" w:hAnsi="Verdana"/>
        </w:rPr>
      </w:pPr>
      <w:r w:rsidRPr="00C03366">
        <w:rPr>
          <w:rFonts w:ascii="Verdana" w:hAnsi="Verdana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62308AF1" wp14:editId="7B4F18A3">
            <wp:simplePos x="0" y="0"/>
            <wp:positionH relativeFrom="column">
              <wp:posOffset>5023485</wp:posOffset>
            </wp:positionH>
            <wp:positionV relativeFrom="paragraph">
              <wp:posOffset>-617220</wp:posOffset>
            </wp:positionV>
            <wp:extent cx="1441450" cy="666750"/>
            <wp:effectExtent l="0" t="0" r="6350" b="0"/>
            <wp:wrapNone/>
            <wp:docPr id="3" name="Billede 1" descr="logo_sort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logo_sort_v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B3F" w:rsidRPr="00C03366" w:rsidRDefault="0005618B" w:rsidP="00C03366">
      <w:pPr>
        <w:rPr>
          <w:rFonts w:ascii="Verdana" w:hAnsi="Verdana"/>
          <w:b/>
        </w:rPr>
      </w:pPr>
      <w:r>
        <w:rPr>
          <w:rFonts w:ascii="Verdana" w:hAnsi="Verdana"/>
          <w:b/>
        </w:rPr>
        <w:t>Støtte til optimering og konvertering af energisystemer skal hjælpe virksomheder til at g</w:t>
      </w:r>
      <w:r w:rsidR="00135B3F">
        <w:rPr>
          <w:rFonts w:ascii="Verdana" w:hAnsi="Verdana"/>
          <w:b/>
        </w:rPr>
        <w:t xml:space="preserve">ennemføre </w:t>
      </w:r>
      <w:r>
        <w:rPr>
          <w:rFonts w:ascii="Verdana" w:hAnsi="Verdana"/>
          <w:b/>
        </w:rPr>
        <w:t>krav om</w:t>
      </w:r>
      <w:r w:rsidR="00135B3F">
        <w:rPr>
          <w:rFonts w:ascii="Verdana" w:hAnsi="Verdana"/>
          <w:b/>
        </w:rPr>
        <w:t xml:space="preserve"> energibesparelser frem mod 2020</w:t>
      </w:r>
    </w:p>
    <w:p w:rsidR="00C504FB" w:rsidRPr="00C03366" w:rsidRDefault="00C504FB" w:rsidP="00C504FB">
      <w:pPr>
        <w:rPr>
          <w:rFonts w:ascii="Verdana" w:hAnsi="Verdana"/>
          <w:bCs/>
          <w:sz w:val="20"/>
          <w:szCs w:val="20"/>
        </w:rPr>
      </w:pPr>
    </w:p>
    <w:p w:rsidR="00C03366" w:rsidRPr="000D4F01" w:rsidRDefault="00C331A2" w:rsidP="00C03366">
      <w:pPr>
        <w:rPr>
          <w:rFonts w:ascii="Verdana" w:hAnsi="Verdana"/>
          <w:i/>
          <w:sz w:val="20"/>
          <w:szCs w:val="20"/>
        </w:rPr>
      </w:pPr>
      <w:bookmarkStart w:id="0" w:name="_GoBack"/>
      <w:r>
        <w:rPr>
          <w:rFonts w:ascii="Verdana" w:hAnsi="Verdana"/>
          <w:i/>
          <w:sz w:val="20"/>
          <w:szCs w:val="20"/>
        </w:rPr>
        <w:t xml:space="preserve">Der skal </w:t>
      </w:r>
      <w:r w:rsidR="005C160C" w:rsidRPr="005C160C">
        <w:rPr>
          <w:rFonts w:ascii="Verdana" w:hAnsi="Verdana"/>
          <w:i/>
          <w:sz w:val="20"/>
          <w:szCs w:val="20"/>
        </w:rPr>
        <w:t>gennemføre</w:t>
      </w:r>
      <w:r>
        <w:rPr>
          <w:rFonts w:ascii="Verdana" w:hAnsi="Verdana"/>
          <w:i/>
          <w:sz w:val="20"/>
          <w:szCs w:val="20"/>
        </w:rPr>
        <w:t>s</w:t>
      </w:r>
      <w:r w:rsidR="005C160C" w:rsidRPr="005C160C">
        <w:rPr>
          <w:rFonts w:ascii="Verdana" w:hAnsi="Verdana"/>
          <w:i/>
          <w:sz w:val="20"/>
          <w:szCs w:val="20"/>
        </w:rPr>
        <w:t xml:space="preserve"> energibesparelser </w:t>
      </w:r>
      <w:r>
        <w:rPr>
          <w:rFonts w:ascii="Verdana" w:hAnsi="Verdana"/>
          <w:i/>
          <w:sz w:val="20"/>
          <w:szCs w:val="20"/>
        </w:rPr>
        <w:t xml:space="preserve">i virksomheder </w:t>
      </w:r>
      <w:r w:rsidR="005C160C" w:rsidRPr="005C160C">
        <w:rPr>
          <w:rFonts w:ascii="Verdana" w:hAnsi="Verdana"/>
          <w:i/>
          <w:sz w:val="20"/>
          <w:szCs w:val="20"/>
        </w:rPr>
        <w:t xml:space="preserve">hvert år, men det bliver mere og mere vanskeligt at identificere mulige energibesparelser og derved opnå </w:t>
      </w:r>
      <w:r w:rsidR="008041E3">
        <w:rPr>
          <w:rFonts w:ascii="Verdana" w:hAnsi="Verdana"/>
          <w:i/>
          <w:sz w:val="20"/>
          <w:szCs w:val="20"/>
        </w:rPr>
        <w:t xml:space="preserve">opstillede </w:t>
      </w:r>
      <w:r w:rsidR="005C160C" w:rsidRPr="005C160C">
        <w:rPr>
          <w:rFonts w:ascii="Verdana" w:hAnsi="Verdana"/>
          <w:i/>
          <w:sz w:val="20"/>
          <w:szCs w:val="20"/>
        </w:rPr>
        <w:t>krav fra myndighederne.</w:t>
      </w:r>
      <w:r w:rsidR="005C160C">
        <w:rPr>
          <w:rFonts w:ascii="Verdana" w:hAnsi="Verdana"/>
          <w:sz w:val="20"/>
          <w:szCs w:val="20"/>
        </w:rPr>
        <w:t xml:space="preserve"> </w:t>
      </w:r>
      <w:r w:rsidR="00184E8D" w:rsidRPr="000D4F01">
        <w:rPr>
          <w:rFonts w:ascii="Verdana" w:hAnsi="Verdana"/>
          <w:i/>
          <w:sz w:val="20"/>
          <w:szCs w:val="20"/>
        </w:rPr>
        <w:t>Teknologisk Institut afholder en temadag om energieffektivisering i indust</w:t>
      </w:r>
      <w:r w:rsidR="005C160C">
        <w:rPr>
          <w:rFonts w:ascii="Verdana" w:hAnsi="Verdana"/>
          <w:i/>
          <w:sz w:val="20"/>
          <w:szCs w:val="20"/>
        </w:rPr>
        <w:t>rien og VE til proces, som</w:t>
      </w:r>
      <w:r w:rsidR="00184E8D" w:rsidRPr="000D4F01">
        <w:rPr>
          <w:rFonts w:ascii="Verdana" w:hAnsi="Verdana"/>
          <w:i/>
          <w:sz w:val="20"/>
          <w:szCs w:val="20"/>
        </w:rPr>
        <w:t xml:space="preserve"> belyser d</w:t>
      </w:r>
      <w:r w:rsidR="0005618B" w:rsidRPr="000D4F01">
        <w:rPr>
          <w:rFonts w:ascii="Verdana" w:hAnsi="Verdana"/>
          <w:i/>
          <w:sz w:val="20"/>
          <w:szCs w:val="20"/>
        </w:rPr>
        <w:t xml:space="preserve">e to største muligheder for støtte til </w:t>
      </w:r>
      <w:r>
        <w:rPr>
          <w:rFonts w:ascii="Verdana" w:hAnsi="Verdana"/>
          <w:i/>
          <w:sz w:val="20"/>
          <w:szCs w:val="20"/>
        </w:rPr>
        <w:t>minime</w:t>
      </w:r>
      <w:r w:rsidRPr="000D4F01">
        <w:rPr>
          <w:rFonts w:ascii="Verdana" w:hAnsi="Verdana"/>
          <w:i/>
          <w:sz w:val="20"/>
          <w:szCs w:val="20"/>
        </w:rPr>
        <w:t>ring</w:t>
      </w:r>
      <w:r>
        <w:rPr>
          <w:rFonts w:ascii="Verdana" w:hAnsi="Verdana"/>
          <w:i/>
          <w:sz w:val="20"/>
          <w:szCs w:val="20"/>
        </w:rPr>
        <w:t xml:space="preserve"> af</w:t>
      </w:r>
      <w:r w:rsidR="00D94285"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>energiforbruget</w:t>
      </w:r>
      <w:r w:rsidRPr="000D4F01">
        <w:rPr>
          <w:rFonts w:ascii="Verdana" w:hAnsi="Verdana"/>
          <w:i/>
          <w:sz w:val="20"/>
          <w:szCs w:val="20"/>
        </w:rPr>
        <w:t xml:space="preserve"> </w:t>
      </w:r>
      <w:r w:rsidR="0005618B" w:rsidRPr="000D4F01">
        <w:rPr>
          <w:rFonts w:ascii="Verdana" w:hAnsi="Verdana"/>
          <w:i/>
          <w:sz w:val="20"/>
          <w:szCs w:val="20"/>
        </w:rPr>
        <w:t>og konvertering af virksomheders energisystemer</w:t>
      </w:r>
      <w:r w:rsidR="005C160C">
        <w:rPr>
          <w:rFonts w:ascii="Verdana" w:hAnsi="Verdana"/>
          <w:i/>
          <w:sz w:val="20"/>
          <w:szCs w:val="20"/>
        </w:rPr>
        <w:t xml:space="preserve"> til vedvarende energi</w:t>
      </w:r>
      <w:r w:rsidR="00E81F7B" w:rsidRPr="000D4F01">
        <w:rPr>
          <w:rFonts w:ascii="Verdana" w:hAnsi="Verdana"/>
          <w:i/>
          <w:sz w:val="20"/>
          <w:szCs w:val="20"/>
        </w:rPr>
        <w:t>.</w:t>
      </w:r>
    </w:p>
    <w:p w:rsidR="00C504FB" w:rsidRPr="00C03366" w:rsidRDefault="00C504FB" w:rsidP="00C504FB">
      <w:pPr>
        <w:rPr>
          <w:rFonts w:ascii="Verdana" w:hAnsi="Verdana"/>
          <w:bCs/>
          <w:i/>
          <w:sz w:val="20"/>
          <w:szCs w:val="20"/>
        </w:rPr>
      </w:pPr>
    </w:p>
    <w:p w:rsidR="008041E3" w:rsidRDefault="008041E3" w:rsidP="00E73ED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Regeringens mål om at f</w:t>
      </w:r>
      <w:r w:rsidRPr="0002585C">
        <w:rPr>
          <w:rFonts w:ascii="Verdana" w:hAnsi="Verdana"/>
          <w:sz w:val="20"/>
          <w:szCs w:val="20"/>
        </w:rPr>
        <w:t>orbruget af fossile brændsler skal reduceres med 25 pct. fra 2010 til 2020</w:t>
      </w:r>
      <w:r>
        <w:rPr>
          <w:rFonts w:ascii="Verdana" w:hAnsi="Verdana"/>
          <w:sz w:val="20"/>
          <w:szCs w:val="20"/>
        </w:rPr>
        <w:t xml:space="preserve"> </w:t>
      </w:r>
      <w:r w:rsidR="00503504">
        <w:rPr>
          <w:rFonts w:ascii="Verdana" w:hAnsi="Verdana"/>
          <w:sz w:val="20"/>
          <w:szCs w:val="20"/>
        </w:rPr>
        <w:t>betyder</w:t>
      </w:r>
      <w:r w:rsidR="00D94285">
        <w:rPr>
          <w:rFonts w:ascii="Verdana" w:hAnsi="Verdana"/>
          <w:sz w:val="20"/>
          <w:szCs w:val="20"/>
        </w:rPr>
        <w:t>,</w:t>
      </w:r>
      <w:r w:rsidR="00503504">
        <w:rPr>
          <w:rFonts w:ascii="Verdana" w:hAnsi="Verdana"/>
          <w:sz w:val="20"/>
          <w:szCs w:val="20"/>
        </w:rPr>
        <w:t xml:space="preserve"> </w:t>
      </w:r>
      <w:r w:rsidR="003C6EEF">
        <w:rPr>
          <w:rFonts w:ascii="Verdana" w:hAnsi="Verdana"/>
          <w:sz w:val="20"/>
          <w:szCs w:val="20"/>
        </w:rPr>
        <w:t xml:space="preserve">at der skal </w:t>
      </w:r>
      <w:r w:rsidRPr="00184E8D">
        <w:rPr>
          <w:rFonts w:ascii="Verdana" w:hAnsi="Verdana"/>
          <w:sz w:val="20"/>
          <w:szCs w:val="20"/>
        </w:rPr>
        <w:t>gennemføre</w:t>
      </w:r>
      <w:r w:rsidR="003C6EEF">
        <w:rPr>
          <w:rFonts w:ascii="Verdana" w:hAnsi="Verdana"/>
          <w:sz w:val="20"/>
          <w:szCs w:val="20"/>
        </w:rPr>
        <w:t>s</w:t>
      </w:r>
      <w:r w:rsidR="00503504">
        <w:rPr>
          <w:rFonts w:ascii="Verdana" w:hAnsi="Verdana"/>
          <w:sz w:val="20"/>
          <w:szCs w:val="20"/>
        </w:rPr>
        <w:t xml:space="preserve"> </w:t>
      </w:r>
      <w:r w:rsidRPr="00184E8D">
        <w:rPr>
          <w:rFonts w:ascii="Verdana" w:hAnsi="Verdana"/>
          <w:sz w:val="20"/>
          <w:szCs w:val="20"/>
        </w:rPr>
        <w:t>energibesparelser hvert år</w:t>
      </w:r>
      <w:r w:rsidR="005C160C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Det </w:t>
      </w:r>
      <w:r w:rsidRPr="00184E8D">
        <w:rPr>
          <w:rFonts w:ascii="Verdana" w:hAnsi="Verdana"/>
          <w:sz w:val="20"/>
          <w:szCs w:val="20"/>
        </w:rPr>
        <w:t xml:space="preserve">bliver </w:t>
      </w:r>
      <w:r>
        <w:rPr>
          <w:rFonts w:ascii="Verdana" w:hAnsi="Verdana"/>
          <w:sz w:val="20"/>
          <w:szCs w:val="20"/>
        </w:rPr>
        <w:t xml:space="preserve">dog </w:t>
      </w:r>
      <w:r w:rsidRPr="00184E8D">
        <w:rPr>
          <w:rFonts w:ascii="Verdana" w:hAnsi="Verdana"/>
          <w:sz w:val="20"/>
          <w:szCs w:val="20"/>
        </w:rPr>
        <w:t xml:space="preserve">mere og mere vanskeligt at identificere mulige energibesparelser </w:t>
      </w:r>
      <w:r>
        <w:rPr>
          <w:rFonts w:ascii="Verdana" w:hAnsi="Verdana"/>
          <w:sz w:val="20"/>
          <w:szCs w:val="20"/>
        </w:rPr>
        <w:t>og derved opnå</w:t>
      </w:r>
      <w:r w:rsidRPr="00184E8D">
        <w:rPr>
          <w:rFonts w:ascii="Verdana" w:hAnsi="Verdana"/>
          <w:sz w:val="20"/>
          <w:szCs w:val="20"/>
        </w:rPr>
        <w:t xml:space="preserve"> mål</w:t>
      </w:r>
      <w:r>
        <w:rPr>
          <w:rFonts w:ascii="Verdana" w:hAnsi="Verdana"/>
          <w:sz w:val="20"/>
          <w:szCs w:val="20"/>
        </w:rPr>
        <w:t xml:space="preserve">et, som </w:t>
      </w:r>
      <w:r w:rsidR="005C160C">
        <w:rPr>
          <w:rFonts w:ascii="Verdana" w:hAnsi="Verdana"/>
          <w:sz w:val="20"/>
          <w:szCs w:val="20"/>
        </w:rPr>
        <w:t>e</w:t>
      </w:r>
      <w:r w:rsidR="005C160C" w:rsidRPr="0002585C">
        <w:rPr>
          <w:rFonts w:ascii="Verdana" w:hAnsi="Verdana"/>
          <w:sz w:val="20"/>
          <w:szCs w:val="20"/>
        </w:rPr>
        <w:t>r en del af det</w:t>
      </w:r>
      <w:r w:rsidR="005C160C" w:rsidRPr="0002585C">
        <w:rPr>
          <w:rFonts w:ascii="Verdana" w:hAnsi="Verdana" w:cs="Arial"/>
          <w:sz w:val="20"/>
          <w:szCs w:val="20"/>
        </w:rPr>
        <w:t xml:space="preserve"> langsigtede mål om</w:t>
      </w:r>
      <w:r w:rsidR="005C160C">
        <w:rPr>
          <w:rFonts w:ascii="Verdana" w:hAnsi="Verdana" w:cs="Arial"/>
          <w:sz w:val="20"/>
          <w:szCs w:val="20"/>
        </w:rPr>
        <w:t>,</w:t>
      </w:r>
      <w:r w:rsidR="005C160C" w:rsidRPr="0002585C">
        <w:rPr>
          <w:rFonts w:ascii="Verdana" w:hAnsi="Verdana" w:cs="Arial"/>
          <w:sz w:val="20"/>
          <w:szCs w:val="20"/>
        </w:rPr>
        <w:t xml:space="preserve"> at energiforsyningen til industrien skal være 100 pct. baseret på vedvarende energi</w:t>
      </w:r>
      <w:r w:rsidR="005C160C" w:rsidRPr="00805424">
        <w:rPr>
          <w:rFonts w:ascii="Verdana" w:hAnsi="Verdana" w:cs="Arial"/>
          <w:sz w:val="20"/>
          <w:szCs w:val="20"/>
        </w:rPr>
        <w:t xml:space="preserve"> </w:t>
      </w:r>
      <w:r w:rsidR="005C160C" w:rsidRPr="0002585C">
        <w:rPr>
          <w:rFonts w:ascii="Verdana" w:hAnsi="Verdana" w:cs="Arial"/>
          <w:sz w:val="20"/>
          <w:szCs w:val="20"/>
        </w:rPr>
        <w:t xml:space="preserve">i </w:t>
      </w:r>
      <w:r w:rsidR="003C6EEF" w:rsidRPr="0002585C">
        <w:rPr>
          <w:rFonts w:ascii="Verdana" w:hAnsi="Verdana" w:cs="Arial"/>
          <w:sz w:val="20"/>
          <w:szCs w:val="20"/>
        </w:rPr>
        <w:t>20</w:t>
      </w:r>
      <w:r w:rsidR="003C6EEF">
        <w:rPr>
          <w:rFonts w:ascii="Verdana" w:hAnsi="Verdana" w:cs="Arial"/>
          <w:sz w:val="20"/>
          <w:szCs w:val="20"/>
        </w:rPr>
        <w:t>50</w:t>
      </w:r>
      <w:r w:rsidR="005C160C" w:rsidRPr="0002585C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:rsidR="008041E3" w:rsidRDefault="008041E3" w:rsidP="00E73ED5">
      <w:pPr>
        <w:rPr>
          <w:rFonts w:ascii="Verdana" w:hAnsi="Verdana"/>
          <w:sz w:val="20"/>
          <w:szCs w:val="20"/>
        </w:rPr>
      </w:pPr>
    </w:p>
    <w:p w:rsidR="00E73ED5" w:rsidRDefault="000D4F01" w:rsidP="00E73ED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Den 2. marts 2015 afholder </w:t>
      </w:r>
      <w:r w:rsidR="002939C4">
        <w:rPr>
          <w:rFonts w:ascii="Verdana" w:hAnsi="Verdana"/>
          <w:sz w:val="20"/>
          <w:szCs w:val="20"/>
        </w:rPr>
        <w:t xml:space="preserve">Teknologisk Institut </w:t>
      </w:r>
      <w:r>
        <w:rPr>
          <w:rFonts w:ascii="Verdana" w:hAnsi="Verdana"/>
          <w:sz w:val="20"/>
          <w:szCs w:val="20"/>
        </w:rPr>
        <w:t xml:space="preserve">en temadag, som </w:t>
      </w:r>
      <w:r w:rsidR="002939C4">
        <w:rPr>
          <w:rFonts w:ascii="Verdana" w:hAnsi="Verdana"/>
          <w:sz w:val="20"/>
          <w:szCs w:val="20"/>
        </w:rPr>
        <w:t>dækker både VE til procesformål og e</w:t>
      </w:r>
      <w:r w:rsidR="00184E8D">
        <w:rPr>
          <w:rFonts w:ascii="Verdana" w:hAnsi="Verdana"/>
          <w:sz w:val="20"/>
          <w:szCs w:val="20"/>
        </w:rPr>
        <w:t>nergieffe</w:t>
      </w:r>
      <w:r w:rsidR="002939C4">
        <w:rPr>
          <w:rFonts w:ascii="Verdana" w:hAnsi="Verdana"/>
          <w:sz w:val="20"/>
          <w:szCs w:val="20"/>
        </w:rPr>
        <w:t>ktivisering i industrien</w:t>
      </w:r>
      <w:r w:rsidR="008041E3">
        <w:rPr>
          <w:rFonts w:ascii="Verdana" w:hAnsi="Verdana"/>
          <w:sz w:val="20"/>
          <w:szCs w:val="20"/>
        </w:rPr>
        <w:t>. Temadagen ser</w:t>
      </w:r>
      <w:r w:rsidR="005229E8">
        <w:rPr>
          <w:rFonts w:ascii="Verdana" w:hAnsi="Verdana"/>
          <w:sz w:val="20"/>
          <w:szCs w:val="20"/>
        </w:rPr>
        <w:t xml:space="preserve"> bl.a. på betydningen af de nye regler </w:t>
      </w:r>
      <w:r w:rsidR="003C6EEF">
        <w:rPr>
          <w:rFonts w:ascii="Verdana" w:hAnsi="Verdana"/>
          <w:sz w:val="20"/>
          <w:szCs w:val="20"/>
        </w:rPr>
        <w:t>om obligatorisk energisyn ift.</w:t>
      </w:r>
      <w:r w:rsidR="005229E8">
        <w:rPr>
          <w:rFonts w:ascii="Verdana" w:hAnsi="Verdana"/>
          <w:sz w:val="20"/>
          <w:szCs w:val="20"/>
        </w:rPr>
        <w:t xml:space="preserve"> energieffektivisering og de mange muligheder inden for VE til proces.</w:t>
      </w:r>
    </w:p>
    <w:p w:rsidR="00A5300B" w:rsidRDefault="00A5300B" w:rsidP="00C03366">
      <w:pPr>
        <w:rPr>
          <w:rFonts w:ascii="Verdana" w:hAnsi="Verdana"/>
          <w:sz w:val="20"/>
          <w:szCs w:val="20"/>
        </w:rPr>
      </w:pPr>
    </w:p>
    <w:p w:rsidR="00184E8D" w:rsidRDefault="00184E8D" w:rsidP="00A5300B">
      <w:pPr>
        <w:rPr>
          <w:rFonts w:ascii="Verdana" w:hAnsi="Verdana"/>
          <w:b/>
          <w:sz w:val="20"/>
          <w:szCs w:val="20"/>
        </w:rPr>
      </w:pPr>
      <w:r w:rsidRPr="00184E8D">
        <w:rPr>
          <w:rFonts w:ascii="Verdana" w:hAnsi="Verdana"/>
          <w:b/>
          <w:sz w:val="20"/>
          <w:szCs w:val="20"/>
        </w:rPr>
        <w:t>Energieffektivisering i industrien</w:t>
      </w:r>
    </w:p>
    <w:p w:rsidR="005C160C" w:rsidRDefault="00E73ED5" w:rsidP="00A5300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184E8D">
        <w:rPr>
          <w:rFonts w:ascii="Verdana" w:hAnsi="Verdana"/>
          <w:sz w:val="20"/>
          <w:szCs w:val="20"/>
        </w:rPr>
        <w:t xml:space="preserve">lle </w:t>
      </w:r>
      <w:r w:rsidR="00C331A2">
        <w:rPr>
          <w:rFonts w:ascii="Verdana" w:hAnsi="Verdana"/>
          <w:sz w:val="20"/>
          <w:szCs w:val="20"/>
        </w:rPr>
        <w:t>energi</w:t>
      </w:r>
      <w:r w:rsidR="00184E8D">
        <w:rPr>
          <w:rFonts w:ascii="Verdana" w:hAnsi="Verdana"/>
          <w:sz w:val="20"/>
          <w:szCs w:val="20"/>
        </w:rPr>
        <w:t xml:space="preserve">selskaber inden for el, fjernvarme og naturgas </w:t>
      </w:r>
      <w:r>
        <w:rPr>
          <w:rFonts w:ascii="Verdana" w:hAnsi="Verdana"/>
          <w:sz w:val="20"/>
          <w:szCs w:val="20"/>
        </w:rPr>
        <w:t xml:space="preserve">er </w:t>
      </w:r>
      <w:r w:rsidR="00184E8D">
        <w:rPr>
          <w:rFonts w:ascii="Verdana" w:hAnsi="Verdana"/>
          <w:sz w:val="20"/>
          <w:szCs w:val="20"/>
        </w:rPr>
        <w:t>forpligtet til at realisere dokumenterbare energibesparelser på 12,2 PJ årligt i perioden 2015-2020</w:t>
      </w:r>
      <w:r w:rsidR="005C160C">
        <w:rPr>
          <w:rFonts w:ascii="Verdana" w:hAnsi="Verdana"/>
          <w:sz w:val="20"/>
          <w:szCs w:val="20"/>
        </w:rPr>
        <w:t xml:space="preserve">, hvorfor </w:t>
      </w:r>
      <w:r w:rsidR="003C6EEF">
        <w:rPr>
          <w:rFonts w:ascii="Verdana" w:hAnsi="Verdana"/>
          <w:sz w:val="20"/>
          <w:szCs w:val="20"/>
        </w:rPr>
        <w:t>virksomheder igennem energi</w:t>
      </w:r>
      <w:r w:rsidR="005C160C">
        <w:rPr>
          <w:rFonts w:ascii="Verdana" w:hAnsi="Verdana"/>
          <w:sz w:val="20"/>
          <w:szCs w:val="20"/>
        </w:rPr>
        <w:t xml:space="preserve">selskaberne </w:t>
      </w:r>
      <w:r w:rsidR="003C6EEF">
        <w:rPr>
          <w:rFonts w:ascii="Verdana" w:hAnsi="Verdana"/>
          <w:sz w:val="20"/>
          <w:szCs w:val="20"/>
        </w:rPr>
        <w:t>kan opnå</w:t>
      </w:r>
      <w:r w:rsidR="005C160C">
        <w:rPr>
          <w:rFonts w:ascii="Verdana" w:hAnsi="Verdana"/>
          <w:sz w:val="20"/>
          <w:szCs w:val="20"/>
        </w:rPr>
        <w:t xml:space="preserve"> støtte </w:t>
      </w:r>
      <w:r w:rsidR="003C6EEF">
        <w:rPr>
          <w:rFonts w:ascii="Verdana" w:hAnsi="Verdana"/>
          <w:sz w:val="20"/>
          <w:szCs w:val="20"/>
        </w:rPr>
        <w:t xml:space="preserve">til </w:t>
      </w:r>
      <w:r w:rsidR="005C160C">
        <w:rPr>
          <w:rFonts w:ascii="Verdana" w:hAnsi="Verdana"/>
          <w:sz w:val="20"/>
          <w:szCs w:val="20"/>
        </w:rPr>
        <w:t xml:space="preserve">energibesparelser med op til 35-40 øre/kWh. </w:t>
      </w:r>
      <w:r w:rsidR="00805424">
        <w:rPr>
          <w:rFonts w:ascii="Verdana" w:hAnsi="Verdana"/>
          <w:sz w:val="20"/>
          <w:szCs w:val="20"/>
        </w:rPr>
        <w:t xml:space="preserve">Herudover er der indført et obligatorisk energieftersyn for store virksomheder. </w:t>
      </w:r>
    </w:p>
    <w:p w:rsidR="005C160C" w:rsidRDefault="005C160C" w:rsidP="00A5300B">
      <w:pPr>
        <w:rPr>
          <w:rFonts w:ascii="Verdana" w:hAnsi="Verdana"/>
          <w:sz w:val="20"/>
          <w:szCs w:val="20"/>
        </w:rPr>
      </w:pPr>
    </w:p>
    <w:p w:rsidR="00184E8D" w:rsidRPr="00805424" w:rsidRDefault="00D94285" w:rsidP="00A5300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3C6EEF">
        <w:rPr>
          <w:rFonts w:ascii="Verdana" w:hAnsi="Verdana"/>
          <w:sz w:val="20"/>
          <w:szCs w:val="20"/>
        </w:rPr>
        <w:t xml:space="preserve">Indførelsen af det obligatoriske energisyn kan umiddelbart virke som endnu en administrativ byrde på virksomhederne, men </w:t>
      </w:r>
      <w:r w:rsidR="009D6AE6">
        <w:rPr>
          <w:rFonts w:ascii="Verdana" w:hAnsi="Verdana"/>
          <w:sz w:val="20"/>
          <w:szCs w:val="20"/>
        </w:rPr>
        <w:t>temadagen vil vise</w:t>
      </w:r>
      <w:r>
        <w:rPr>
          <w:rFonts w:ascii="Verdana" w:hAnsi="Verdana"/>
          <w:sz w:val="20"/>
          <w:szCs w:val="20"/>
        </w:rPr>
        <w:t>,</w:t>
      </w:r>
      <w:r w:rsidR="009D6AE6">
        <w:rPr>
          <w:rFonts w:ascii="Verdana" w:hAnsi="Verdana"/>
          <w:sz w:val="20"/>
          <w:szCs w:val="20"/>
        </w:rPr>
        <w:t xml:space="preserve"> at det faktisk kan være en ganske god og rentabel proces at gennemføre. Temadagen vil også løfte lidt af sløret for, hvad vi kan vente af udvikling inden</w:t>
      </w:r>
      <w:r>
        <w:rPr>
          <w:rFonts w:ascii="Verdana" w:hAnsi="Verdana"/>
          <w:sz w:val="20"/>
          <w:szCs w:val="20"/>
        </w:rPr>
        <w:t xml:space="preserve"> </w:t>
      </w:r>
      <w:r w:rsidR="009D6AE6">
        <w:rPr>
          <w:rFonts w:ascii="Verdana" w:hAnsi="Verdana"/>
          <w:sz w:val="20"/>
          <w:szCs w:val="20"/>
        </w:rPr>
        <w:t xml:space="preserve">for energieffektivisering de kommende år samt aktiviteter for at nå en større udbredelse af varmepumper i industrien, </w:t>
      </w:r>
      <w:r w:rsidR="00805424">
        <w:rPr>
          <w:rFonts w:ascii="Verdana" w:hAnsi="Verdana"/>
          <w:sz w:val="20"/>
          <w:szCs w:val="20"/>
        </w:rPr>
        <w:t>siger sektionsleder Lars Reinholdt, Teknologisk Institut.</w:t>
      </w:r>
      <w:r w:rsidR="009D6AE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- </w:t>
      </w:r>
      <w:r w:rsidR="009D6AE6">
        <w:rPr>
          <w:rFonts w:ascii="Verdana" w:hAnsi="Verdana"/>
          <w:sz w:val="20"/>
          <w:szCs w:val="20"/>
        </w:rPr>
        <w:t>Af direkte teknisk karakter vil mulighederne for energibesparelser i dampsystemer blive belyst.</w:t>
      </w:r>
    </w:p>
    <w:p w:rsidR="00184E8D" w:rsidRDefault="00184E8D" w:rsidP="00A5300B">
      <w:pPr>
        <w:rPr>
          <w:rFonts w:ascii="Verdana" w:hAnsi="Verdana"/>
          <w:b/>
          <w:sz w:val="20"/>
          <w:szCs w:val="20"/>
        </w:rPr>
      </w:pPr>
    </w:p>
    <w:p w:rsidR="00184E8D" w:rsidRPr="00184E8D" w:rsidRDefault="00184E8D" w:rsidP="00A5300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VE til proces</w:t>
      </w:r>
    </w:p>
    <w:p w:rsidR="009369B9" w:rsidRDefault="00A5300B" w:rsidP="00A5300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Pr="00652DC9">
        <w:rPr>
          <w:rFonts w:ascii="Verdana" w:hAnsi="Verdana"/>
          <w:sz w:val="20"/>
          <w:szCs w:val="20"/>
        </w:rPr>
        <w:t>ilskudsordning</w:t>
      </w:r>
      <w:r w:rsidR="00E73ED5">
        <w:rPr>
          <w:rFonts w:ascii="Verdana" w:hAnsi="Verdana"/>
          <w:sz w:val="20"/>
          <w:szCs w:val="20"/>
        </w:rPr>
        <w:t>en ’VE til proces’</w:t>
      </w:r>
      <w:r w:rsidR="00503504">
        <w:rPr>
          <w:rFonts w:ascii="Verdana" w:hAnsi="Verdana"/>
          <w:sz w:val="20"/>
          <w:szCs w:val="20"/>
        </w:rPr>
        <w:t xml:space="preserve"> </w:t>
      </w:r>
      <w:r w:rsidR="00503504" w:rsidRPr="00CF6076">
        <w:rPr>
          <w:rFonts w:ascii="Verdana" w:hAnsi="Verdana"/>
          <w:sz w:val="20"/>
          <w:szCs w:val="20"/>
        </w:rPr>
        <w:t>bidrage</w:t>
      </w:r>
      <w:r w:rsidR="00503504">
        <w:rPr>
          <w:rFonts w:ascii="Verdana" w:hAnsi="Verdana"/>
          <w:sz w:val="20"/>
          <w:szCs w:val="20"/>
        </w:rPr>
        <w:t>r</w:t>
      </w:r>
      <w:r w:rsidR="00503504" w:rsidRPr="00CF6076">
        <w:rPr>
          <w:rFonts w:ascii="Verdana" w:hAnsi="Verdana"/>
          <w:sz w:val="20"/>
          <w:szCs w:val="20"/>
        </w:rPr>
        <w:t xml:space="preserve"> til en reduktion af energiforbruget i produktionsprocesser</w:t>
      </w:r>
      <w:r w:rsidR="00503504">
        <w:rPr>
          <w:rFonts w:ascii="Verdana" w:hAnsi="Verdana"/>
          <w:sz w:val="20"/>
          <w:szCs w:val="20"/>
        </w:rPr>
        <w:t xml:space="preserve"> </w:t>
      </w:r>
      <w:r w:rsidR="009369B9">
        <w:rPr>
          <w:rFonts w:ascii="Verdana" w:hAnsi="Verdana"/>
          <w:sz w:val="20"/>
          <w:szCs w:val="20"/>
        </w:rPr>
        <w:t xml:space="preserve">gennem </w:t>
      </w:r>
      <w:r w:rsidR="00503504">
        <w:rPr>
          <w:rFonts w:ascii="Verdana" w:hAnsi="Verdana"/>
          <w:sz w:val="20"/>
          <w:szCs w:val="20"/>
        </w:rPr>
        <w:t xml:space="preserve">virksomhedernes </w:t>
      </w:r>
      <w:r w:rsidR="009369B9">
        <w:rPr>
          <w:rFonts w:ascii="Verdana" w:hAnsi="Verdana"/>
          <w:sz w:val="20"/>
          <w:szCs w:val="20"/>
        </w:rPr>
        <w:t xml:space="preserve">konvertering </w:t>
      </w:r>
      <w:r w:rsidR="00E73ED5">
        <w:rPr>
          <w:rFonts w:ascii="Verdana" w:hAnsi="Verdana"/>
          <w:sz w:val="20"/>
          <w:szCs w:val="20"/>
        </w:rPr>
        <w:t xml:space="preserve">til </w:t>
      </w:r>
      <w:r w:rsidR="009369B9">
        <w:rPr>
          <w:rFonts w:ascii="Verdana" w:hAnsi="Verdana"/>
          <w:sz w:val="20"/>
          <w:szCs w:val="20"/>
        </w:rPr>
        <w:t xml:space="preserve">fjernvarme eller </w:t>
      </w:r>
      <w:r w:rsidR="00E73ED5">
        <w:rPr>
          <w:rFonts w:ascii="Verdana" w:hAnsi="Verdana"/>
          <w:sz w:val="20"/>
          <w:szCs w:val="20"/>
        </w:rPr>
        <w:t xml:space="preserve">vedvarende energi, </w:t>
      </w:r>
      <w:r w:rsidR="00E73ED5" w:rsidRPr="00CF6076">
        <w:rPr>
          <w:rFonts w:ascii="Verdana" w:hAnsi="Verdana"/>
          <w:sz w:val="20"/>
          <w:szCs w:val="20"/>
        </w:rPr>
        <w:t>som f.eks. solceller, vindmøller, biomasse og varmepumper</w:t>
      </w:r>
      <w:r w:rsidR="009369B9">
        <w:rPr>
          <w:rFonts w:ascii="Verdana" w:hAnsi="Verdana"/>
          <w:sz w:val="20"/>
          <w:szCs w:val="20"/>
        </w:rPr>
        <w:t>.</w:t>
      </w:r>
    </w:p>
    <w:p w:rsidR="00805424" w:rsidRDefault="00805424" w:rsidP="00A5300B">
      <w:pPr>
        <w:rPr>
          <w:rFonts w:ascii="Verdana" w:hAnsi="Verdana"/>
          <w:sz w:val="20"/>
          <w:szCs w:val="20"/>
        </w:rPr>
      </w:pPr>
    </w:p>
    <w:p w:rsidR="00805424" w:rsidRDefault="00805424" w:rsidP="0080542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503504">
        <w:rPr>
          <w:rFonts w:ascii="Verdana" w:hAnsi="Verdana"/>
          <w:sz w:val="20"/>
          <w:szCs w:val="20"/>
        </w:rPr>
        <w:t>Te</w:t>
      </w:r>
      <w:r w:rsidR="00F64B68">
        <w:rPr>
          <w:rFonts w:ascii="Verdana" w:hAnsi="Verdana"/>
          <w:sz w:val="20"/>
          <w:szCs w:val="20"/>
        </w:rPr>
        <w:t>ma</w:t>
      </w:r>
      <w:r w:rsidR="00503504">
        <w:rPr>
          <w:rFonts w:ascii="Verdana" w:hAnsi="Verdana"/>
          <w:sz w:val="20"/>
          <w:szCs w:val="20"/>
        </w:rPr>
        <w:t>dagen er en</w:t>
      </w:r>
      <w:r w:rsidR="00A5300B" w:rsidRPr="0002585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mulighed for </w:t>
      </w:r>
      <w:r w:rsidR="00F64B68">
        <w:rPr>
          <w:rFonts w:ascii="Verdana" w:hAnsi="Verdana"/>
          <w:sz w:val="20"/>
          <w:szCs w:val="20"/>
        </w:rPr>
        <w:t xml:space="preserve">virksomhederne </w:t>
      </w:r>
      <w:r w:rsidR="00A5300B" w:rsidRPr="0002585C">
        <w:rPr>
          <w:rFonts w:ascii="Verdana" w:hAnsi="Verdana"/>
          <w:sz w:val="20"/>
          <w:szCs w:val="20"/>
        </w:rPr>
        <w:t>at vurdere om vedvarende energi eller fjernvarme er en mulighed i forbindelse med deres processer</w:t>
      </w:r>
      <w:r w:rsidR="00A5300B">
        <w:rPr>
          <w:rFonts w:ascii="Verdana" w:hAnsi="Verdana"/>
          <w:sz w:val="20"/>
          <w:szCs w:val="20"/>
        </w:rPr>
        <w:t>, og s</w:t>
      </w:r>
      <w:r w:rsidR="00A5300B" w:rsidRPr="0002585C">
        <w:rPr>
          <w:rFonts w:ascii="Verdana" w:hAnsi="Verdana"/>
          <w:sz w:val="20"/>
          <w:szCs w:val="20"/>
        </w:rPr>
        <w:t>ammentænke</w:t>
      </w:r>
      <w:r w:rsidR="00503504">
        <w:rPr>
          <w:rFonts w:ascii="Verdana" w:hAnsi="Verdana"/>
          <w:sz w:val="20"/>
          <w:szCs w:val="20"/>
        </w:rPr>
        <w:t xml:space="preserve">r de </w:t>
      </w:r>
      <w:r w:rsidR="00A5300B">
        <w:rPr>
          <w:rFonts w:ascii="Verdana" w:hAnsi="Verdana"/>
          <w:sz w:val="20"/>
          <w:szCs w:val="20"/>
        </w:rPr>
        <w:t>ordningen</w:t>
      </w:r>
      <w:r w:rsidR="00A5300B" w:rsidRPr="0002585C">
        <w:rPr>
          <w:rFonts w:ascii="Verdana" w:hAnsi="Verdana"/>
          <w:sz w:val="20"/>
          <w:szCs w:val="20"/>
        </w:rPr>
        <w:t xml:space="preserve"> med mulighederne for energieffektivisering </w:t>
      </w:r>
      <w:r w:rsidR="00A5300B">
        <w:rPr>
          <w:rFonts w:ascii="Verdana" w:hAnsi="Verdana"/>
          <w:sz w:val="20"/>
          <w:szCs w:val="20"/>
        </w:rPr>
        <w:t xml:space="preserve">kan der </w:t>
      </w:r>
      <w:r w:rsidR="00A5300B" w:rsidRPr="0002585C">
        <w:rPr>
          <w:rFonts w:ascii="Verdana" w:hAnsi="Verdana"/>
          <w:sz w:val="20"/>
          <w:szCs w:val="20"/>
        </w:rPr>
        <w:t xml:space="preserve">måske vise sig </w:t>
      </w:r>
      <w:r w:rsidR="00A5300B">
        <w:rPr>
          <w:rFonts w:ascii="Verdana" w:hAnsi="Verdana"/>
          <w:sz w:val="20"/>
          <w:szCs w:val="20"/>
        </w:rPr>
        <w:t>at være</w:t>
      </w:r>
      <w:r>
        <w:rPr>
          <w:rFonts w:ascii="Verdana" w:hAnsi="Verdana"/>
          <w:sz w:val="20"/>
          <w:szCs w:val="20"/>
        </w:rPr>
        <w:t xml:space="preserve"> rigtig god økonomi i ordningen, fortsætter Lars Reinholdt</w:t>
      </w:r>
      <w:r w:rsidR="00A5300B" w:rsidRPr="0002585C">
        <w:rPr>
          <w:rFonts w:ascii="Verdana" w:hAnsi="Verdana"/>
          <w:sz w:val="20"/>
          <w:szCs w:val="20"/>
        </w:rPr>
        <w:t>.</w:t>
      </w:r>
      <w:r w:rsidRPr="00805424">
        <w:rPr>
          <w:rFonts w:ascii="Verdana" w:hAnsi="Verdana"/>
          <w:sz w:val="20"/>
          <w:szCs w:val="20"/>
        </w:rPr>
        <w:t xml:space="preserve"> </w:t>
      </w:r>
    </w:p>
    <w:p w:rsidR="00805424" w:rsidRDefault="00805424" w:rsidP="00805424">
      <w:pPr>
        <w:rPr>
          <w:rFonts w:ascii="Verdana" w:hAnsi="Verdana"/>
          <w:sz w:val="20"/>
          <w:szCs w:val="20"/>
        </w:rPr>
      </w:pPr>
    </w:p>
    <w:p w:rsidR="00805424" w:rsidRDefault="00805424" w:rsidP="0080542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Ud over </w:t>
      </w:r>
      <w:r w:rsidR="00503504">
        <w:rPr>
          <w:rFonts w:ascii="Verdana" w:hAnsi="Verdana"/>
          <w:sz w:val="20"/>
          <w:szCs w:val="20"/>
        </w:rPr>
        <w:t>en</w:t>
      </w:r>
      <w:r>
        <w:rPr>
          <w:rFonts w:ascii="Verdana" w:hAnsi="Verdana"/>
          <w:sz w:val="20"/>
          <w:szCs w:val="20"/>
        </w:rPr>
        <w:t xml:space="preserve"> status på støtteordningens </w:t>
      </w:r>
      <w:r w:rsidR="003C6EEF">
        <w:rPr>
          <w:rFonts w:ascii="Verdana" w:hAnsi="Verdana"/>
          <w:sz w:val="20"/>
          <w:szCs w:val="20"/>
        </w:rPr>
        <w:t xml:space="preserve">halvandet </w:t>
      </w:r>
      <w:r>
        <w:rPr>
          <w:rFonts w:ascii="Verdana" w:hAnsi="Verdana"/>
          <w:sz w:val="20"/>
          <w:szCs w:val="20"/>
        </w:rPr>
        <w:t xml:space="preserve">år </w:t>
      </w:r>
      <w:r w:rsidR="00503504">
        <w:rPr>
          <w:rFonts w:ascii="Verdana" w:hAnsi="Verdana"/>
          <w:sz w:val="20"/>
          <w:szCs w:val="20"/>
        </w:rPr>
        <w:t xml:space="preserve">af Energistyrelsen </w:t>
      </w:r>
      <w:r>
        <w:rPr>
          <w:rFonts w:ascii="Verdana" w:hAnsi="Verdana"/>
          <w:sz w:val="20"/>
          <w:szCs w:val="20"/>
        </w:rPr>
        <w:t xml:space="preserve">er der mulighed for at høre om konvertering </w:t>
      </w:r>
      <w:r w:rsidR="003C6EEF">
        <w:rPr>
          <w:rFonts w:ascii="Verdana" w:hAnsi="Verdana"/>
          <w:sz w:val="20"/>
          <w:szCs w:val="20"/>
        </w:rPr>
        <w:t xml:space="preserve">af kedler til procesvarme </w:t>
      </w:r>
      <w:r>
        <w:rPr>
          <w:rFonts w:ascii="Verdana" w:hAnsi="Verdana"/>
          <w:sz w:val="20"/>
          <w:szCs w:val="20"/>
        </w:rPr>
        <w:t xml:space="preserve">til biobrændsler og andre tekniske muligheder. </w:t>
      </w:r>
    </w:p>
    <w:p w:rsidR="00A5300B" w:rsidRPr="0002585C" w:rsidRDefault="00A5300B" w:rsidP="00A5300B">
      <w:pPr>
        <w:rPr>
          <w:rFonts w:ascii="Verdana" w:hAnsi="Verdana"/>
          <w:sz w:val="20"/>
          <w:szCs w:val="20"/>
        </w:rPr>
      </w:pPr>
    </w:p>
    <w:p w:rsidR="00A5300B" w:rsidRDefault="00A5300B" w:rsidP="00C0336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Tilmelding til temadagen via </w:t>
      </w:r>
      <w:hyperlink r:id="rId9" w:history="1">
        <w:r w:rsidRPr="00664001">
          <w:rPr>
            <w:rStyle w:val="Llink"/>
            <w:rFonts w:ascii="Verdana" w:hAnsi="Verdana"/>
            <w:sz w:val="20"/>
            <w:szCs w:val="20"/>
          </w:rPr>
          <w:t>www.teknologisk.dk/k27547</w:t>
        </w:r>
      </w:hyperlink>
    </w:p>
    <w:p w:rsidR="00C03366" w:rsidRPr="00C03366" w:rsidRDefault="00C03366" w:rsidP="00C03366">
      <w:pPr>
        <w:rPr>
          <w:rFonts w:ascii="Verdana" w:hAnsi="Verdana"/>
          <w:sz w:val="20"/>
          <w:szCs w:val="20"/>
        </w:rPr>
      </w:pPr>
    </w:p>
    <w:p w:rsidR="00BE6E01" w:rsidRDefault="00C03366" w:rsidP="00C03366">
      <w:pPr>
        <w:rPr>
          <w:rFonts w:ascii="Verdana" w:hAnsi="Verdana"/>
          <w:i/>
          <w:sz w:val="20"/>
          <w:szCs w:val="20"/>
        </w:rPr>
      </w:pPr>
      <w:r w:rsidRPr="00BE6E01">
        <w:rPr>
          <w:rFonts w:ascii="Verdana" w:hAnsi="Verdana"/>
          <w:i/>
          <w:sz w:val="20"/>
          <w:szCs w:val="20"/>
        </w:rPr>
        <w:t xml:space="preserve">Yderligere oplysninger: </w:t>
      </w:r>
    </w:p>
    <w:p w:rsidR="00C504FB" w:rsidRPr="00C03366" w:rsidRDefault="00A5300B" w:rsidP="00D94285">
      <w:pPr>
        <w:rPr>
          <w:rFonts w:ascii="Verdana" w:hAnsi="Verdana" w:cs="Calibri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Sektionsleder Lars Reinholdt</w:t>
      </w:r>
      <w:r w:rsidR="00C03366" w:rsidRPr="00BE6E01">
        <w:rPr>
          <w:rFonts w:ascii="Verdana" w:hAnsi="Verdana"/>
          <w:i/>
          <w:sz w:val="20"/>
          <w:szCs w:val="20"/>
        </w:rPr>
        <w:t>, Teknologisk Institut</w:t>
      </w:r>
      <w:r w:rsidR="005029E5"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>E-mail: lre@teknologisk.dk</w:t>
      </w:r>
      <w:r w:rsidR="00C03366" w:rsidRPr="00BE6E01">
        <w:rPr>
          <w:rFonts w:ascii="Verdana" w:hAnsi="Verdana"/>
          <w:i/>
          <w:sz w:val="20"/>
          <w:szCs w:val="20"/>
        </w:rPr>
        <w:t xml:space="preserve"> </w:t>
      </w:r>
      <w:r w:rsidR="005029E5">
        <w:rPr>
          <w:rFonts w:ascii="Verdana" w:hAnsi="Verdana"/>
          <w:i/>
          <w:sz w:val="20"/>
          <w:szCs w:val="20"/>
        </w:rPr>
        <w:t>Mobil</w:t>
      </w:r>
      <w:r>
        <w:rPr>
          <w:rFonts w:ascii="Verdana" w:hAnsi="Verdana"/>
          <w:i/>
          <w:sz w:val="20"/>
          <w:szCs w:val="20"/>
        </w:rPr>
        <w:t>: 7220 1270</w:t>
      </w:r>
    </w:p>
    <w:bookmarkEnd w:id="0"/>
    <w:sectPr w:rsidR="00C504FB" w:rsidRPr="00C03366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6DD" w:rsidRDefault="00C066DD" w:rsidP="00597218">
      <w:r>
        <w:separator/>
      </w:r>
    </w:p>
  </w:endnote>
  <w:endnote w:type="continuationSeparator" w:id="0">
    <w:p w:rsidR="00C066DD" w:rsidRDefault="00C066DD" w:rsidP="0059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EEF" w:rsidRPr="009D220D" w:rsidRDefault="003C6EEF" w:rsidP="00597218">
    <w:pPr>
      <w:rPr>
        <w:rFonts w:ascii="Verdana" w:hAnsi="Verdana"/>
        <w:sz w:val="16"/>
        <w:szCs w:val="16"/>
      </w:rPr>
    </w:pPr>
    <w:r w:rsidRPr="009D220D">
      <w:rPr>
        <w:rFonts w:ascii="Verdana" w:hAnsi="Verdana"/>
        <w:sz w:val="16"/>
        <w:szCs w:val="16"/>
      </w:rPr>
      <w:t xml:space="preserve">Teknologisk Institut er et innovativt forsknings- og rådgivningsinstitut, der udvikler nye teknologier og omsætter </w:t>
    </w:r>
  </w:p>
  <w:p w:rsidR="003C6EEF" w:rsidRPr="009D220D" w:rsidRDefault="003C6EEF" w:rsidP="00597218">
    <w:pPr>
      <w:rPr>
        <w:rFonts w:ascii="Verdana" w:hAnsi="Verdana" w:cs="Calibri"/>
        <w:sz w:val="16"/>
        <w:szCs w:val="16"/>
      </w:rPr>
    </w:pPr>
    <w:r w:rsidRPr="009D220D">
      <w:rPr>
        <w:rFonts w:ascii="Verdana" w:hAnsi="Verdana"/>
        <w:sz w:val="16"/>
        <w:szCs w:val="16"/>
      </w:rPr>
      <w:t xml:space="preserve">viden til produkter, der har reel værdi for virksomheder og samfund. </w:t>
    </w:r>
    <w:r w:rsidRPr="009D220D">
      <w:rPr>
        <w:rFonts w:ascii="Verdana" w:hAnsi="Verdana" w:cs="Calibri"/>
        <w:sz w:val="16"/>
        <w:szCs w:val="16"/>
      </w:rPr>
      <w:t xml:space="preserve">Læs mere på </w:t>
    </w:r>
    <w:hyperlink r:id="rId1" w:history="1">
      <w:r w:rsidRPr="009D220D">
        <w:rPr>
          <w:rStyle w:val="Llink"/>
          <w:rFonts w:ascii="Verdana" w:hAnsi="Verdana" w:cs="Calibri"/>
          <w:sz w:val="16"/>
          <w:szCs w:val="16"/>
        </w:rPr>
        <w:t>http://www.teknologisk.dk</w:t>
      </w:r>
    </w:hyperlink>
    <w:r w:rsidRPr="009D220D">
      <w:rPr>
        <w:rFonts w:ascii="Verdana" w:hAnsi="Verdana" w:cs="Calibri"/>
        <w:sz w:val="16"/>
        <w:szCs w:val="16"/>
      </w:rPr>
      <w:t xml:space="preserve">. </w:t>
    </w:r>
  </w:p>
  <w:p w:rsidR="003C6EEF" w:rsidRPr="009D220D" w:rsidRDefault="003C6EEF" w:rsidP="00597218">
    <w:pPr>
      <w:rPr>
        <w:rFonts w:ascii="Verdana" w:hAnsi="Verdana" w:cs="Calibri"/>
        <w:sz w:val="16"/>
        <w:szCs w:val="16"/>
      </w:rPr>
    </w:pPr>
    <w:r w:rsidRPr="009D220D">
      <w:rPr>
        <w:rFonts w:ascii="Verdana" w:hAnsi="Verdana" w:cs="Calibri"/>
        <w:sz w:val="16"/>
        <w:szCs w:val="16"/>
      </w:rPr>
      <w:t xml:space="preserve">Har du brug for yderligere oplysninger, fotos, udtalelser eller andet, er du meget velkommen til at kontakte kommunikationsafdelingen på tlf. 72 20 10 66 – eller </w:t>
    </w:r>
    <w:hyperlink r:id="rId2" w:history="1">
      <w:r w:rsidRPr="009D220D">
        <w:rPr>
          <w:rStyle w:val="Llink"/>
          <w:rFonts w:ascii="Verdana" w:hAnsi="Verdana" w:cs="Calibri"/>
          <w:sz w:val="16"/>
          <w:szCs w:val="16"/>
        </w:rPr>
        <w:t>kommunikation@teknologisk.dk</w:t>
      </w:r>
    </w:hyperlink>
  </w:p>
  <w:p w:rsidR="003C6EEF" w:rsidRDefault="003C6EEF">
    <w:pPr>
      <w:pStyle w:val="Sidefod"/>
    </w:pPr>
  </w:p>
  <w:p w:rsidR="003C6EEF" w:rsidRDefault="003C6EEF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6DD" w:rsidRDefault="00C066DD" w:rsidP="00597218">
      <w:r>
        <w:separator/>
      </w:r>
    </w:p>
  </w:footnote>
  <w:footnote w:type="continuationSeparator" w:id="0">
    <w:p w:rsidR="00C066DD" w:rsidRDefault="00C066DD" w:rsidP="005972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285" w:rsidRPr="00C03366" w:rsidRDefault="00D94285" w:rsidP="00D94285">
    <w:pPr>
      <w:rPr>
        <w:rFonts w:ascii="Verdana" w:hAnsi="Verdana"/>
        <w:bCs/>
        <w:sz w:val="20"/>
        <w:szCs w:val="20"/>
      </w:rPr>
    </w:pPr>
    <w:r w:rsidRPr="00C03366">
      <w:rPr>
        <w:rFonts w:ascii="Verdana" w:hAnsi="Verdana"/>
        <w:bCs/>
        <w:sz w:val="20"/>
        <w:szCs w:val="20"/>
      </w:rPr>
      <w:t xml:space="preserve">Pressemeddelelse den </w:t>
    </w:r>
    <w:r>
      <w:rPr>
        <w:rFonts w:ascii="Verdana" w:hAnsi="Verdana"/>
        <w:bCs/>
        <w:sz w:val="20"/>
        <w:szCs w:val="20"/>
      </w:rPr>
      <w:t>1</w:t>
    </w:r>
    <w:r w:rsidR="009C1969">
      <w:rPr>
        <w:rFonts w:ascii="Verdana" w:hAnsi="Verdana"/>
        <w:bCs/>
        <w:sz w:val="20"/>
        <w:szCs w:val="20"/>
      </w:rPr>
      <w:t>9</w:t>
    </w:r>
    <w:r>
      <w:rPr>
        <w:rFonts w:ascii="Verdana" w:hAnsi="Verdana"/>
        <w:bCs/>
        <w:sz w:val="20"/>
        <w:szCs w:val="20"/>
      </w:rPr>
      <w:t>. februar 2015</w:t>
    </w:r>
  </w:p>
  <w:p w:rsidR="00D94285" w:rsidRDefault="00D94285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E4E35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07B53A3"/>
    <w:multiLevelType w:val="hybridMultilevel"/>
    <w:tmpl w:val="3B404F2A"/>
    <w:lvl w:ilvl="0" w:tplc="CA0E14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29"/>
    <w:rsid w:val="00004383"/>
    <w:rsid w:val="00053381"/>
    <w:rsid w:val="0005618B"/>
    <w:rsid w:val="00060A7A"/>
    <w:rsid w:val="00074EEB"/>
    <w:rsid w:val="00080DED"/>
    <w:rsid w:val="000A55D1"/>
    <w:rsid w:val="000C33E5"/>
    <w:rsid w:val="000D4F01"/>
    <w:rsid w:val="000E3429"/>
    <w:rsid w:val="00135B3F"/>
    <w:rsid w:val="00153673"/>
    <w:rsid w:val="00184E8D"/>
    <w:rsid w:val="00194AB4"/>
    <w:rsid w:val="001B0C2F"/>
    <w:rsid w:val="00236C77"/>
    <w:rsid w:val="00257CEE"/>
    <w:rsid w:val="0028043D"/>
    <w:rsid w:val="002939C4"/>
    <w:rsid w:val="002A3CD8"/>
    <w:rsid w:val="00381CE3"/>
    <w:rsid w:val="003C6EEF"/>
    <w:rsid w:val="003E6933"/>
    <w:rsid w:val="00405877"/>
    <w:rsid w:val="00463779"/>
    <w:rsid w:val="004669F8"/>
    <w:rsid w:val="004745A5"/>
    <w:rsid w:val="0048235E"/>
    <w:rsid w:val="004A4A9A"/>
    <w:rsid w:val="004B2993"/>
    <w:rsid w:val="004B45D5"/>
    <w:rsid w:val="005029E5"/>
    <w:rsid w:val="00503504"/>
    <w:rsid w:val="005229E8"/>
    <w:rsid w:val="00554C17"/>
    <w:rsid w:val="0056540C"/>
    <w:rsid w:val="00566C4A"/>
    <w:rsid w:val="00597218"/>
    <w:rsid w:val="005A770C"/>
    <w:rsid w:val="005C160C"/>
    <w:rsid w:val="005C6971"/>
    <w:rsid w:val="00794B7D"/>
    <w:rsid w:val="008041E3"/>
    <w:rsid w:val="00805424"/>
    <w:rsid w:val="00851219"/>
    <w:rsid w:val="008B5D16"/>
    <w:rsid w:val="0091245E"/>
    <w:rsid w:val="009369B9"/>
    <w:rsid w:val="009C1969"/>
    <w:rsid w:val="009D220D"/>
    <w:rsid w:val="009D6AE6"/>
    <w:rsid w:val="009F1F95"/>
    <w:rsid w:val="00A27FD0"/>
    <w:rsid w:val="00A5300B"/>
    <w:rsid w:val="00A63A00"/>
    <w:rsid w:val="00B26C2B"/>
    <w:rsid w:val="00BC2299"/>
    <w:rsid w:val="00BE6E01"/>
    <w:rsid w:val="00C03366"/>
    <w:rsid w:val="00C066DD"/>
    <w:rsid w:val="00C331A2"/>
    <w:rsid w:val="00C504FB"/>
    <w:rsid w:val="00C655B8"/>
    <w:rsid w:val="00CC0029"/>
    <w:rsid w:val="00D70A48"/>
    <w:rsid w:val="00D94285"/>
    <w:rsid w:val="00DD06B5"/>
    <w:rsid w:val="00E1067B"/>
    <w:rsid w:val="00E17297"/>
    <w:rsid w:val="00E350B4"/>
    <w:rsid w:val="00E40448"/>
    <w:rsid w:val="00E658C2"/>
    <w:rsid w:val="00E73ED5"/>
    <w:rsid w:val="00E81F7B"/>
    <w:rsid w:val="00EB45D8"/>
    <w:rsid w:val="00EC6372"/>
    <w:rsid w:val="00F64B68"/>
    <w:rsid w:val="00F85158"/>
    <w:rsid w:val="00F962A4"/>
    <w:rsid w:val="00FC5904"/>
    <w:rsid w:val="00FF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029"/>
    <w:rPr>
      <w:rFonts w:ascii="Calibri" w:eastAsia="Calibri" w:hAnsi="Calibri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rsid w:val="00CC0029"/>
    <w:rPr>
      <w:color w:val="0000FF"/>
      <w:u w:val="single"/>
    </w:rPr>
  </w:style>
  <w:style w:type="character" w:customStyle="1" w:styleId="brd">
    <w:name w:val="brød"/>
    <w:rsid w:val="00CC0029"/>
    <w:rPr>
      <w:rFonts w:ascii="Verdana" w:hAnsi="Verdana" w:hint="default"/>
      <w:color w:val="000000"/>
    </w:rPr>
  </w:style>
  <w:style w:type="paragraph" w:styleId="Markeringsbobletekst">
    <w:name w:val="Balloon Text"/>
    <w:basedOn w:val="Normal"/>
    <w:link w:val="MarkeringsbobletekstTegn"/>
    <w:rsid w:val="004745A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4745A5"/>
    <w:rPr>
      <w:rFonts w:ascii="Tahoma" w:eastAsia="Calibri" w:hAnsi="Tahoma" w:cs="Tahoma"/>
      <w:sz w:val="16"/>
      <w:szCs w:val="16"/>
    </w:rPr>
  </w:style>
  <w:style w:type="character" w:styleId="BesgtLink">
    <w:name w:val="FollowedHyperlink"/>
    <w:rsid w:val="00257CEE"/>
    <w:rPr>
      <w:color w:val="800080"/>
      <w:u w:val="single"/>
    </w:rPr>
  </w:style>
  <w:style w:type="paragraph" w:styleId="Sidehoved">
    <w:name w:val="header"/>
    <w:basedOn w:val="Normal"/>
    <w:link w:val="SidehovedTegn"/>
    <w:rsid w:val="0059721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597218"/>
    <w:rPr>
      <w:rFonts w:ascii="Calibri" w:eastAsia="Calibri" w:hAnsi="Calibri"/>
      <w:sz w:val="22"/>
      <w:szCs w:val="22"/>
    </w:rPr>
  </w:style>
  <w:style w:type="paragraph" w:styleId="Sidefod">
    <w:name w:val="footer"/>
    <w:basedOn w:val="Normal"/>
    <w:link w:val="SidefodTegn"/>
    <w:uiPriority w:val="99"/>
    <w:rsid w:val="00597218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597218"/>
    <w:rPr>
      <w:rFonts w:ascii="Calibri" w:eastAsia="Calibri" w:hAnsi="Calibri"/>
      <w:sz w:val="22"/>
      <w:szCs w:val="22"/>
    </w:rPr>
  </w:style>
  <w:style w:type="paragraph" w:styleId="Listeafsnit">
    <w:name w:val="List Paragraph"/>
    <w:basedOn w:val="Normal"/>
    <w:uiPriority w:val="72"/>
    <w:rsid w:val="00936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029"/>
    <w:rPr>
      <w:rFonts w:ascii="Calibri" w:eastAsia="Calibri" w:hAnsi="Calibri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rsid w:val="00CC0029"/>
    <w:rPr>
      <w:color w:val="0000FF"/>
      <w:u w:val="single"/>
    </w:rPr>
  </w:style>
  <w:style w:type="character" w:customStyle="1" w:styleId="brd">
    <w:name w:val="brød"/>
    <w:rsid w:val="00CC0029"/>
    <w:rPr>
      <w:rFonts w:ascii="Verdana" w:hAnsi="Verdana" w:hint="default"/>
      <w:color w:val="000000"/>
    </w:rPr>
  </w:style>
  <w:style w:type="paragraph" w:styleId="Markeringsbobletekst">
    <w:name w:val="Balloon Text"/>
    <w:basedOn w:val="Normal"/>
    <w:link w:val="MarkeringsbobletekstTegn"/>
    <w:rsid w:val="004745A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4745A5"/>
    <w:rPr>
      <w:rFonts w:ascii="Tahoma" w:eastAsia="Calibri" w:hAnsi="Tahoma" w:cs="Tahoma"/>
      <w:sz w:val="16"/>
      <w:szCs w:val="16"/>
    </w:rPr>
  </w:style>
  <w:style w:type="character" w:styleId="BesgtLink">
    <w:name w:val="FollowedHyperlink"/>
    <w:rsid w:val="00257CEE"/>
    <w:rPr>
      <w:color w:val="800080"/>
      <w:u w:val="single"/>
    </w:rPr>
  </w:style>
  <w:style w:type="paragraph" w:styleId="Sidehoved">
    <w:name w:val="header"/>
    <w:basedOn w:val="Normal"/>
    <w:link w:val="SidehovedTegn"/>
    <w:rsid w:val="0059721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597218"/>
    <w:rPr>
      <w:rFonts w:ascii="Calibri" w:eastAsia="Calibri" w:hAnsi="Calibri"/>
      <w:sz w:val="22"/>
      <w:szCs w:val="22"/>
    </w:rPr>
  </w:style>
  <w:style w:type="paragraph" w:styleId="Sidefod">
    <w:name w:val="footer"/>
    <w:basedOn w:val="Normal"/>
    <w:link w:val="SidefodTegn"/>
    <w:uiPriority w:val="99"/>
    <w:rsid w:val="00597218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597218"/>
    <w:rPr>
      <w:rFonts w:ascii="Calibri" w:eastAsia="Calibri" w:hAnsi="Calibri"/>
      <w:sz w:val="22"/>
      <w:szCs w:val="22"/>
    </w:rPr>
  </w:style>
  <w:style w:type="paragraph" w:styleId="Listeafsnit">
    <w:name w:val="List Paragraph"/>
    <w:basedOn w:val="Normal"/>
    <w:uiPriority w:val="72"/>
    <w:rsid w:val="00936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teknologisk.dk/k27547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knologisk.dk" TargetMode="External"/><Relationship Id="rId2" Type="http://schemas.openxmlformats.org/officeDocument/2006/relationships/hyperlink" Target="mailto:kommunikation@teknologisk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2758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PM SKABELON</vt:lpstr>
    </vt:vector>
  </TitlesOfParts>
  <Company>Teknologisk Institut</Company>
  <LinksUpToDate>false</LinksUpToDate>
  <CharactersWithSpaces>3203</CharactersWithSpaces>
  <SharedDoc>false</SharedDoc>
  <HLinks>
    <vt:vector size="18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mailto:xx@teknologisk.dk</vt:lpwstr>
      </vt:variant>
      <vt:variant>
        <vt:lpwstr/>
      </vt:variant>
      <vt:variant>
        <vt:i4>6750283</vt:i4>
      </vt:variant>
      <vt:variant>
        <vt:i4>3</vt:i4>
      </vt:variant>
      <vt:variant>
        <vt:i4>0</vt:i4>
      </vt:variant>
      <vt:variant>
        <vt:i4>5</vt:i4>
      </vt:variant>
      <vt:variant>
        <vt:lpwstr>mailto:kommunikation@teknologisk.dk</vt:lpwstr>
      </vt:variant>
      <vt:variant>
        <vt:lpwstr/>
      </vt:variant>
      <vt:variant>
        <vt:i4>8192102</vt:i4>
      </vt:variant>
      <vt:variant>
        <vt:i4>0</vt:i4>
      </vt:variant>
      <vt:variant>
        <vt:i4>0</vt:i4>
      </vt:variant>
      <vt:variant>
        <vt:i4>5</vt:i4>
      </vt:variant>
      <vt:variant>
        <vt:lpwstr>http://www.teknologisk.dk/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SKABELON</dc:title>
  <dc:creator>2020 Kommunikationsteam</dc:creator>
  <cp:lastModifiedBy>Niels Tradsfeldt</cp:lastModifiedBy>
  <cp:revision>2</cp:revision>
  <cp:lastPrinted>2012-02-10T10:02:00Z</cp:lastPrinted>
  <dcterms:created xsi:type="dcterms:W3CDTF">2015-02-20T14:36:00Z</dcterms:created>
  <dcterms:modified xsi:type="dcterms:W3CDTF">2015-02-20T14:36:00Z</dcterms:modified>
</cp:coreProperties>
</file>