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087286" w:rsidP="00A440A9">
      <w:pPr>
        <w:autoSpaceDE w:val="0"/>
        <w:autoSpaceDN w:val="0"/>
        <w:adjustRightInd w:val="0"/>
        <w:spacing w:after="0" w:line="240" w:lineRule="auto"/>
        <w:rPr>
          <w:rFonts w:ascii="HelveticaNeue" w:hAnsi="HelveticaNeue" w:cs="HelveticaNeue"/>
          <w:sz w:val="20"/>
          <w:szCs w:val="20"/>
          <w:lang w:val="sv-SE"/>
        </w:rPr>
      </w:pPr>
      <w:r>
        <w:rPr>
          <w:rFonts w:ascii="Arial" w:hAnsi="Arial" w:cs="Arial"/>
          <w:b/>
          <w:bCs/>
          <w:color w:val="878787"/>
          <w:sz w:val="28"/>
          <w:lang w:val="sv-SE"/>
        </w:rPr>
        <w:t>PRODUKTNYHET</w:t>
      </w:r>
      <w:bookmarkStart w:id="0" w:name="_GoBack"/>
      <w:bookmarkEnd w:id="0"/>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DC790E" w:rsidRPr="00DC790E" w:rsidRDefault="00F233C2" w:rsidP="00DC790E">
      <w:pPr>
        <w:autoSpaceDE w:val="0"/>
        <w:autoSpaceDN w:val="0"/>
        <w:adjustRightInd w:val="0"/>
        <w:spacing w:after="0" w:line="240" w:lineRule="auto"/>
        <w:rPr>
          <w:rFonts w:ascii="EurostileLTStd-BoldEx2" w:hAnsi="EurostileLTStd-BoldEx2" w:cs="EurostileLTStd-BoldEx2"/>
          <w:b/>
          <w:bCs/>
          <w:sz w:val="26"/>
          <w:szCs w:val="26"/>
          <w:lang w:val="sv-SE"/>
        </w:rPr>
      </w:pPr>
      <w:r>
        <w:rPr>
          <w:rFonts w:ascii="EurostileLTStd-BoldEx2" w:hAnsi="EurostileLTStd-BoldEx2" w:cs="EurostileLTStd-BoldEx2"/>
          <w:b/>
          <w:bCs/>
          <w:sz w:val="26"/>
          <w:szCs w:val="26"/>
          <w:lang w:val="sv-SE"/>
        </w:rPr>
        <w:t xml:space="preserve">NY KERAMISK LAMELLRONDELL </w:t>
      </w:r>
    </w:p>
    <w:p w:rsidR="00DC790E" w:rsidRPr="00DC790E" w:rsidRDefault="00F233C2" w:rsidP="00DC790E">
      <w:pPr>
        <w:autoSpaceDE w:val="0"/>
        <w:autoSpaceDN w:val="0"/>
        <w:adjustRightInd w:val="0"/>
        <w:spacing w:after="0" w:line="240" w:lineRule="auto"/>
        <w:rPr>
          <w:lang w:val="sv-SE"/>
        </w:rPr>
      </w:pPr>
      <w:r>
        <w:rPr>
          <w:rFonts w:ascii="EurostileLTStd-Ex2" w:hAnsi="EurostileLTStd-Ex2" w:cs="EurostileLTStd-Ex2"/>
          <w:sz w:val="26"/>
          <w:szCs w:val="26"/>
          <w:lang w:val="sv-SE"/>
        </w:rPr>
        <w:t>TYROLIT PREMIUM CERABOND INOX</w:t>
      </w:r>
    </w:p>
    <w:p w:rsidR="00FA0A91" w:rsidRDefault="00FA0A91" w:rsidP="00DC790E">
      <w:pPr>
        <w:autoSpaceDE w:val="0"/>
        <w:autoSpaceDN w:val="0"/>
        <w:adjustRightInd w:val="0"/>
        <w:spacing w:after="0" w:line="240" w:lineRule="auto"/>
        <w:ind w:right="3973"/>
        <w:rPr>
          <w:rFonts w:ascii="HelveticaNeueLTPro-Roman" w:hAnsi="HelveticaNeueLTPro-Roman" w:cs="HelveticaNeueLTPro-Roman"/>
          <w:szCs w:val="22"/>
          <w:lang w:val="sv-SE"/>
        </w:rPr>
      </w:pPr>
    </w:p>
    <w:p w:rsidR="00FA0A91"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r w:rsidRPr="00F233C2">
        <w:rPr>
          <w:rFonts w:ascii="HelveticaNeueLTPro-Roman" w:hAnsi="HelveticaNeueLTPro-Roman" w:cs="HelveticaNeueLTPro-Roman"/>
          <w:szCs w:val="22"/>
          <w:lang w:val="sv-SE"/>
        </w:rPr>
        <w:t>Vi på TYROLIT strävar ständigt efter</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att kunna erbjuda våra kunder innovativa</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produkter och ett brett sortiment.</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 xml:space="preserve">Därför har vi nu utökat </w:t>
      </w:r>
      <w:proofErr w:type="spellStart"/>
      <w:r w:rsidR="00293694">
        <w:rPr>
          <w:rFonts w:ascii="HelveticaNeueLTPro-Roman" w:hAnsi="HelveticaNeueLTPro-Roman" w:cs="HelveticaNeueLTPro-Roman"/>
          <w:szCs w:val="22"/>
          <w:lang w:val="sv-SE"/>
        </w:rPr>
        <w:t>Cerabond</w:t>
      </w:r>
      <w:proofErr w:type="spellEnd"/>
      <w:r w:rsidR="00293694">
        <w:rPr>
          <w:rFonts w:ascii="HelveticaNeueLTPro-Roman" w:hAnsi="HelveticaNeueLTPro-Roman" w:cs="HelveticaNeueLTPro-Roman"/>
          <w:szCs w:val="22"/>
          <w:lang w:val="sv-SE"/>
        </w:rPr>
        <w:t xml:space="preserve"> System</w:t>
      </w:r>
      <w:r>
        <w:rPr>
          <w:rFonts w:ascii="HelveticaNeueLTPro-Roman" w:hAnsi="HelveticaNeueLTPro-Roman" w:cs="HelveticaNeueLTPro-Roman"/>
          <w:szCs w:val="22"/>
          <w:lang w:val="sv-SE"/>
        </w:rPr>
        <w:t xml:space="preserve"> </w:t>
      </w:r>
      <w:r w:rsidR="00016493">
        <w:rPr>
          <w:rFonts w:ascii="HelveticaNeueLTPro-Roman" w:hAnsi="HelveticaNeueLTPro-Roman" w:cs="HelveticaNeueLTPro-Roman"/>
          <w:szCs w:val="22"/>
          <w:lang w:val="sv-SE"/>
        </w:rPr>
        <w:t>med nya keramiska rondeller</w:t>
      </w:r>
      <w:r w:rsidRPr="00F233C2">
        <w:rPr>
          <w:rFonts w:ascii="HelveticaNeueLTPro-Roman" w:hAnsi="HelveticaNeueLTPro-Roman" w:cs="HelveticaNeueLTPro-Roman"/>
          <w:szCs w:val="22"/>
          <w:lang w:val="sv-SE"/>
        </w:rPr>
        <w:t>.</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Ett unikt bindningssystem och</w:t>
      </w:r>
      <w:r>
        <w:rPr>
          <w:rFonts w:ascii="HelveticaNeueLTPro-Roman" w:hAnsi="HelveticaNeueLTPro-Roman" w:cs="HelveticaNeueLTPro-Roman"/>
          <w:szCs w:val="22"/>
          <w:lang w:val="sv-SE"/>
        </w:rPr>
        <w:t xml:space="preserve"> </w:t>
      </w:r>
      <w:r w:rsidR="00293694">
        <w:rPr>
          <w:rFonts w:ascii="HelveticaNeueLTPro-Roman" w:hAnsi="HelveticaNeueLTPro-Roman" w:cs="HelveticaNeueLTPro-Roman"/>
          <w:szCs w:val="22"/>
          <w:lang w:val="sv-SE"/>
        </w:rPr>
        <w:t xml:space="preserve">en kraftfull </w:t>
      </w:r>
      <w:r w:rsidRPr="00F233C2">
        <w:rPr>
          <w:rFonts w:ascii="HelveticaNeueLTPro-Roman" w:hAnsi="HelveticaNeueLTPro-Roman" w:cs="HelveticaNeueLTPro-Roman"/>
          <w:szCs w:val="22"/>
          <w:lang w:val="sv-SE"/>
        </w:rPr>
        <w:t>polyesterrygg</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 xml:space="preserve">ger tillsammans mer </w:t>
      </w:r>
      <w:r>
        <w:rPr>
          <w:rFonts w:ascii="HelveticaNeueLTPro-Roman" w:hAnsi="HelveticaNeueLTPro-Roman" w:cs="HelveticaNeueLTPro-Roman"/>
          <w:szCs w:val="22"/>
          <w:lang w:val="sv-SE"/>
        </w:rPr>
        <w:t>a</w:t>
      </w:r>
      <w:r w:rsidRPr="00F233C2">
        <w:rPr>
          <w:rFonts w:ascii="HelveticaNeueLTPro-Roman" w:hAnsi="HelveticaNeueLTPro-Roman" w:cs="HelveticaNeueLTPro-Roman"/>
          <w:szCs w:val="22"/>
          <w:lang w:val="sv-SE"/>
        </w:rPr>
        <w:t>ggressivitet och</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betyd</w:t>
      </w:r>
      <w:r>
        <w:rPr>
          <w:rFonts w:ascii="HelveticaNeueLTPro-Roman" w:hAnsi="HelveticaNeueLTPro-Roman" w:cs="HelveticaNeueLTPro-Roman"/>
          <w:szCs w:val="22"/>
          <w:lang w:val="sv-SE"/>
        </w:rPr>
        <w:t xml:space="preserve">ligt längre livslängd. </w:t>
      </w:r>
      <w:proofErr w:type="spellStart"/>
      <w:r w:rsidR="00293694">
        <w:rPr>
          <w:rFonts w:ascii="HelveticaNeueLTPro-Roman" w:hAnsi="HelveticaNeueLTPro-Roman" w:cs="HelveticaNeueLTPro-Roman"/>
          <w:szCs w:val="22"/>
          <w:lang w:val="sv-SE"/>
        </w:rPr>
        <w:t>Cerabond</w:t>
      </w:r>
      <w:proofErr w:type="spellEnd"/>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lamellrondeller finns även med</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bredare lameller för längre arbeten</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och en högre total avverkningsgrad.</w:t>
      </w:r>
    </w:p>
    <w:p w:rsidR="00F233C2" w:rsidRPr="00293694" w:rsidRDefault="00B9571C" w:rsidP="00F233C2">
      <w:pPr>
        <w:autoSpaceDE w:val="0"/>
        <w:autoSpaceDN w:val="0"/>
        <w:adjustRightInd w:val="0"/>
        <w:spacing w:after="0" w:line="240" w:lineRule="auto"/>
        <w:rPr>
          <w:rFonts w:ascii="HelveticaNeueLTPro-Roman" w:hAnsi="HelveticaNeueLTPro-Roman" w:cs="HelveticaNeueLTPro-Roman"/>
          <w:color w:val="4F81BD" w:themeColor="accent1"/>
          <w:szCs w:val="22"/>
          <w:lang w:val="sv-SE"/>
        </w:rPr>
      </w:pPr>
      <w:r w:rsidRPr="00293694">
        <w:rPr>
          <w:rFonts w:ascii="HelveticaNeueLTPro-Roman" w:hAnsi="HelveticaNeueLTPro-Roman" w:cs="HelveticaNeueLTPro-Roman"/>
          <w:b/>
          <w:bCs/>
          <w:noProof/>
          <w:color w:val="4F81BD" w:themeColor="accent1"/>
          <w:szCs w:val="22"/>
        </w:rPr>
        <w:drawing>
          <wp:anchor distT="0" distB="0" distL="114300" distR="114300" simplePos="0" relativeHeight="251658240" behindDoc="0" locked="0" layoutInCell="1" allowOverlap="1" wp14:anchorId="12E50900" wp14:editId="77970E47">
            <wp:simplePos x="0" y="0"/>
            <wp:positionH relativeFrom="margin">
              <wp:posOffset>4159885</wp:posOffset>
            </wp:positionH>
            <wp:positionV relativeFrom="margin">
              <wp:posOffset>2350135</wp:posOffset>
            </wp:positionV>
            <wp:extent cx="1791335" cy="1799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Cerabond lamellrondell PREMIUM in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35" cy="1799590"/>
                    </a:xfrm>
                    <a:prstGeom prst="rect">
                      <a:avLst/>
                    </a:prstGeom>
                  </pic:spPr>
                </pic:pic>
              </a:graphicData>
            </a:graphic>
          </wp:anchor>
        </w:drawing>
      </w:r>
    </w:p>
    <w:p w:rsidR="00B9571C"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r w:rsidRPr="00293694">
        <w:rPr>
          <w:rFonts w:ascii="HelveticaNeueLTPro-Roman" w:hAnsi="HelveticaNeueLTPro-Roman" w:cs="HelveticaNeueLTPro-Roman"/>
          <w:b/>
          <w:bCs/>
          <w:color w:val="4F81BD" w:themeColor="accent1"/>
          <w:szCs w:val="22"/>
          <w:lang w:val="sv-SE"/>
        </w:rPr>
        <w:t xml:space="preserve">+ </w:t>
      </w:r>
      <w:r w:rsidRPr="00F233C2">
        <w:rPr>
          <w:rFonts w:ascii="HelveticaNeueLTPro-Roman" w:hAnsi="HelveticaNeueLTPro-Roman" w:cs="HelveticaNeueLTPro-Roman"/>
          <w:b/>
          <w:bCs/>
          <w:szCs w:val="22"/>
          <w:lang w:val="sv-SE"/>
        </w:rPr>
        <w:t>Förstärkt aggressivitet</w:t>
      </w:r>
      <w:r w:rsidR="00044B9D">
        <w:rPr>
          <w:rFonts w:ascii="HelveticaNeueLTPro-Roman" w:hAnsi="HelveticaNeueLTPro-Roman" w:cs="HelveticaNeueLTPro-Roman"/>
          <w:b/>
          <w:bCs/>
          <w:szCs w:val="22"/>
          <w:lang w:val="sv-SE"/>
        </w:rPr>
        <w:t>:</w:t>
      </w:r>
      <w:r>
        <w:rPr>
          <w:rFonts w:ascii="HelveticaNeueLTPro-Roman" w:hAnsi="HelveticaNeueLTPro-Roman" w:cs="HelveticaNeueLTPro-Roman"/>
          <w:b/>
          <w:bCs/>
          <w:szCs w:val="22"/>
          <w:lang w:val="sv-SE"/>
        </w:rPr>
        <w:t xml:space="preserve"> </w:t>
      </w:r>
      <w:r w:rsidR="00044B9D">
        <w:rPr>
          <w:rFonts w:ascii="HelveticaNeueLTPro-Roman" w:hAnsi="HelveticaNeueLTPro-Roman" w:cs="HelveticaNeueLTPro-Roman"/>
          <w:szCs w:val="22"/>
          <w:lang w:val="sv-SE"/>
        </w:rPr>
        <w:t>e</w:t>
      </w:r>
      <w:r w:rsidRPr="00F233C2">
        <w:rPr>
          <w:rFonts w:ascii="HelveticaNeueLTPro-Roman" w:hAnsi="HelveticaNeueLTPro-Roman" w:cs="HelveticaNeueLTPro-Roman"/>
          <w:szCs w:val="22"/>
          <w:lang w:val="sv-SE"/>
        </w:rPr>
        <w:t>n ny och bredare PREMIUM</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polyesterrygg</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til</w:t>
      </w:r>
      <w:r w:rsidR="00293694">
        <w:rPr>
          <w:rFonts w:ascii="HelveticaNeueLTPro-Roman" w:hAnsi="HelveticaNeueLTPro-Roman" w:cs="HelveticaNeueLTPro-Roman"/>
          <w:szCs w:val="22"/>
          <w:lang w:val="sv-SE"/>
        </w:rPr>
        <w:t>l</w:t>
      </w:r>
      <w:r w:rsidRPr="00F233C2">
        <w:rPr>
          <w:rFonts w:ascii="HelveticaNeueLTPro-Roman" w:hAnsi="HelveticaNeueLTPro-Roman" w:cs="HelveticaNeueLTPro-Roman"/>
          <w:szCs w:val="22"/>
          <w:lang w:val="sv-SE"/>
        </w:rPr>
        <w:t>s</w:t>
      </w:r>
      <w:r>
        <w:rPr>
          <w:rFonts w:ascii="HelveticaNeueLTPro-Roman" w:hAnsi="HelveticaNeueLTPro-Roman" w:cs="HelveticaNeueLTPro-Roman"/>
          <w:szCs w:val="22"/>
          <w:lang w:val="sv-SE"/>
        </w:rPr>
        <w:t>a</w:t>
      </w:r>
      <w:r w:rsidRPr="00F233C2">
        <w:rPr>
          <w:rFonts w:ascii="HelveticaNeueLTPro-Roman" w:hAnsi="HelveticaNeueLTPro-Roman" w:cs="HelveticaNeueLTPro-Roman"/>
          <w:szCs w:val="22"/>
          <w:lang w:val="sv-SE"/>
        </w:rPr>
        <w:t>mmans med</w:t>
      </w:r>
      <w:r w:rsidR="00B9571C">
        <w:rPr>
          <w:rFonts w:ascii="HelveticaNeueLTPro-Roman" w:hAnsi="HelveticaNeueLTPro-Roman" w:cs="HelveticaNeueLTPro-Roman"/>
          <w:szCs w:val="22"/>
          <w:lang w:val="sv-SE"/>
        </w:rPr>
        <w:t xml:space="preserve"> </w:t>
      </w:r>
      <w:proofErr w:type="spellStart"/>
      <w:r>
        <w:rPr>
          <w:rFonts w:ascii="HelveticaNeueLTPro-Roman" w:hAnsi="HelveticaNeueLTPro-Roman" w:cs="HelveticaNeueLTPro-Roman"/>
          <w:szCs w:val="22"/>
          <w:lang w:val="sv-SE"/>
        </w:rPr>
        <w:t>Cerabond</w:t>
      </w:r>
      <w:proofErr w:type="spellEnd"/>
      <w:r>
        <w:rPr>
          <w:rFonts w:ascii="HelveticaNeueLTPro-Roman" w:hAnsi="HelveticaNeueLTPro-Roman" w:cs="HelveticaNeueLTPro-Roman"/>
          <w:szCs w:val="22"/>
          <w:lang w:val="sv-SE"/>
        </w:rPr>
        <w:t xml:space="preserve"> System</w:t>
      </w:r>
      <w:r w:rsidRPr="00F233C2">
        <w:rPr>
          <w:rFonts w:ascii="HelveticaNeueLTPro-Roman" w:hAnsi="HelveticaNeueLTPro-Roman" w:cs="HelveticaNeueLTPro-Roman"/>
          <w:szCs w:val="22"/>
          <w:lang w:val="sv-SE"/>
        </w:rPr>
        <w:t xml:space="preserve"> ger en hög</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materialavverkning på arbetsstycket.</w:t>
      </w:r>
    </w:p>
    <w:p w:rsidR="00F233C2"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p>
    <w:p w:rsidR="00F233C2"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r w:rsidRPr="00293694">
        <w:rPr>
          <w:rFonts w:ascii="HelveticaNeueLTPro-Roman" w:hAnsi="HelveticaNeueLTPro-Roman" w:cs="HelveticaNeueLTPro-Roman"/>
          <w:b/>
          <w:bCs/>
          <w:color w:val="4F81BD" w:themeColor="accent1"/>
          <w:szCs w:val="22"/>
          <w:lang w:val="sv-SE"/>
        </w:rPr>
        <w:t>+</w:t>
      </w:r>
      <w:r w:rsidRPr="00F233C2">
        <w:rPr>
          <w:rFonts w:ascii="HelveticaNeueLTPro-Roman" w:hAnsi="HelveticaNeueLTPro-Roman" w:cs="HelveticaNeueLTPro-Roman"/>
          <w:b/>
          <w:bCs/>
          <w:szCs w:val="22"/>
          <w:lang w:val="sv-SE"/>
        </w:rPr>
        <w:t xml:space="preserve"> </w:t>
      </w:r>
      <w:r w:rsidRPr="00F233C2">
        <w:rPr>
          <w:rFonts w:ascii="HelveticaNeueLTPro-Roman" w:hAnsi="HelveticaNeueLTPro-Roman" w:cs="HelveticaNeueLTPro-Roman"/>
          <w:b/>
          <w:bCs/>
          <w:szCs w:val="22"/>
          <w:lang w:val="sv-SE"/>
        </w:rPr>
        <w:t>Längre livslängd</w:t>
      </w:r>
      <w:r w:rsidR="00044B9D">
        <w:rPr>
          <w:rFonts w:ascii="HelveticaNeueLTPro-Roman" w:hAnsi="HelveticaNeueLTPro-Roman" w:cs="HelveticaNeueLTPro-Roman"/>
          <w:b/>
          <w:bCs/>
          <w:szCs w:val="22"/>
          <w:lang w:val="sv-SE"/>
        </w:rPr>
        <w:t>:</w:t>
      </w:r>
      <w:r>
        <w:rPr>
          <w:rFonts w:ascii="HelveticaNeueLTPro-Roman" w:hAnsi="HelveticaNeueLTPro-Roman" w:cs="HelveticaNeueLTPro-Roman"/>
          <w:szCs w:val="22"/>
          <w:lang w:val="sv-SE"/>
        </w:rPr>
        <w:t xml:space="preserve"> </w:t>
      </w:r>
      <w:r w:rsidR="00044B9D">
        <w:rPr>
          <w:rFonts w:ascii="HelveticaNeueLTPro-Roman" w:hAnsi="HelveticaNeueLTPro-Roman" w:cs="HelveticaNeueLTPro-Roman"/>
          <w:szCs w:val="22"/>
          <w:lang w:val="sv-SE"/>
        </w:rPr>
        <w:t>d</w:t>
      </w:r>
      <w:r w:rsidRPr="00F233C2">
        <w:rPr>
          <w:rFonts w:ascii="HelveticaNeueLTPro-Roman" w:hAnsi="HelveticaNeueLTPro-Roman" w:cs="HelveticaNeueLTPro-Roman"/>
          <w:szCs w:val="22"/>
          <w:lang w:val="sv-SE"/>
        </w:rPr>
        <w:t>et unika bindningssystemet</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förhindrar att kornen lossnar i</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förtid och förlänger produktens</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livslängd.</w:t>
      </w:r>
    </w:p>
    <w:p w:rsidR="00F233C2"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p>
    <w:p w:rsidR="00F233C2"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r w:rsidRPr="00293694">
        <w:rPr>
          <w:rFonts w:ascii="HelveticaNeueLTPro-Roman" w:hAnsi="HelveticaNeueLTPro-Roman" w:cs="HelveticaNeueLTPro-Roman"/>
          <w:b/>
          <w:bCs/>
          <w:color w:val="4F81BD" w:themeColor="accent1"/>
          <w:szCs w:val="22"/>
          <w:lang w:val="sv-SE"/>
        </w:rPr>
        <w:t>+</w:t>
      </w:r>
      <w:r w:rsidRPr="00F233C2">
        <w:rPr>
          <w:rFonts w:ascii="HelveticaNeueLTPro-Roman" w:hAnsi="HelveticaNeueLTPro-Roman" w:cs="HelveticaNeueLTPro-Roman"/>
          <w:b/>
          <w:bCs/>
          <w:szCs w:val="22"/>
          <w:lang w:val="sv-SE"/>
        </w:rPr>
        <w:t xml:space="preserve"> Förbättrad lönsamhet</w:t>
      </w:r>
      <w:r w:rsidR="00044B9D">
        <w:rPr>
          <w:rFonts w:ascii="HelveticaNeueLTPro-Roman" w:hAnsi="HelveticaNeueLTPro-Roman" w:cs="HelveticaNeueLTPro-Roman"/>
          <w:b/>
          <w:bCs/>
          <w:szCs w:val="22"/>
          <w:lang w:val="sv-SE"/>
        </w:rPr>
        <w:t xml:space="preserve">: </w:t>
      </w:r>
      <w:r w:rsidR="00044B9D">
        <w:rPr>
          <w:rFonts w:ascii="HelveticaNeueLTPro-Roman" w:hAnsi="HelveticaNeueLTPro-Roman" w:cs="HelveticaNeueLTPro-Roman"/>
          <w:szCs w:val="22"/>
          <w:lang w:val="sv-SE"/>
        </w:rPr>
        <w:t>t</w:t>
      </w:r>
      <w:r w:rsidRPr="00F233C2">
        <w:rPr>
          <w:rFonts w:ascii="HelveticaNeueLTPro-Roman" w:hAnsi="HelveticaNeueLTPro-Roman" w:cs="HelveticaNeueLTPro-Roman"/>
          <w:szCs w:val="22"/>
          <w:lang w:val="sv-SE"/>
        </w:rPr>
        <w:t>ack vare de självskärpande</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keramiska kornen lämpar sig</w:t>
      </w:r>
      <w:r>
        <w:rPr>
          <w:rFonts w:ascii="HelveticaNeueLTPro-Roman" w:hAnsi="HelveticaNeueLTPro-Roman" w:cs="HelveticaNeueLTPro-Roman"/>
          <w:szCs w:val="22"/>
          <w:lang w:val="sv-SE"/>
        </w:rPr>
        <w:t xml:space="preserve"> </w:t>
      </w:r>
      <w:proofErr w:type="spellStart"/>
      <w:r>
        <w:rPr>
          <w:rFonts w:ascii="HelveticaNeueLTPro-Roman" w:hAnsi="HelveticaNeueLTPro-Roman" w:cs="HelveticaNeueLTPro-Roman"/>
          <w:szCs w:val="22"/>
          <w:lang w:val="sv-SE"/>
        </w:rPr>
        <w:t>Cerabond</w:t>
      </w:r>
      <w:proofErr w:type="spellEnd"/>
      <w:r>
        <w:rPr>
          <w:rFonts w:ascii="HelveticaNeueLTPro-Roman" w:hAnsi="HelveticaNeueLTPro-Roman" w:cs="HelveticaNeueLTPro-Roman"/>
          <w:szCs w:val="22"/>
          <w:lang w:val="sv-SE"/>
        </w:rPr>
        <w:t xml:space="preserve"> lamellrondell</w:t>
      </w:r>
      <w:r w:rsidRPr="00F233C2">
        <w:rPr>
          <w:rFonts w:ascii="HelveticaNeueLTPro-Roman" w:hAnsi="HelveticaNeueLTPro-Roman" w:cs="HelveticaNeueLTPro-Roman"/>
          <w:szCs w:val="22"/>
          <w:lang w:val="sv-SE"/>
        </w:rPr>
        <w:t xml:space="preserve"> även</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för mer krävande sliparbeten</w:t>
      </w:r>
      <w:r>
        <w:rPr>
          <w:rFonts w:ascii="HelveticaNeueLTPro-Roman" w:hAnsi="HelveticaNeueLTPro-Roman" w:cs="HelveticaNeueLTPro-Roman"/>
          <w:szCs w:val="22"/>
          <w:lang w:val="sv-SE"/>
        </w:rPr>
        <w:t xml:space="preserve"> </w:t>
      </w:r>
      <w:r w:rsidRPr="00F233C2">
        <w:rPr>
          <w:rFonts w:ascii="HelveticaNeueLTPro-Roman" w:hAnsi="HelveticaNeueLTPro-Roman" w:cs="HelveticaNeueLTPro-Roman"/>
          <w:szCs w:val="22"/>
          <w:lang w:val="sv-SE"/>
        </w:rPr>
        <w:t>och speciellt för ytslipning.</w:t>
      </w:r>
    </w:p>
    <w:p w:rsidR="00F233C2" w:rsidRDefault="00F233C2" w:rsidP="00F233C2">
      <w:pPr>
        <w:autoSpaceDE w:val="0"/>
        <w:autoSpaceDN w:val="0"/>
        <w:adjustRightInd w:val="0"/>
        <w:spacing w:after="0" w:line="240" w:lineRule="auto"/>
        <w:rPr>
          <w:lang w:val="sv-SE"/>
        </w:rPr>
      </w:pPr>
    </w:p>
    <w:p w:rsidR="00F233C2" w:rsidRPr="00044B9D"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r w:rsidRPr="00044B9D">
        <w:rPr>
          <w:rFonts w:ascii="HelveticaNeueLTPro-Roman" w:hAnsi="HelveticaNeueLTPro-Roman" w:cs="HelveticaNeueLTPro-Roman"/>
          <w:szCs w:val="22"/>
          <w:lang w:val="sv-SE"/>
        </w:rPr>
        <w:t>Vårt självskärpande keramiska slipmedel</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hör till det bästa som dagens</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teknik kan erbjuda. Men att ha</w:t>
      </w:r>
      <w:r w:rsidR="004A40F3">
        <w:rPr>
          <w:rFonts w:ascii="HelveticaNeueLTPro-Roman" w:hAnsi="HelveticaNeueLTPro-Roman" w:cs="HelveticaNeueLTPro-Roman"/>
          <w:szCs w:val="22"/>
          <w:lang w:val="sv-SE"/>
        </w:rPr>
        <w:t xml:space="preserve"> </w:t>
      </w:r>
      <w:r w:rsidR="00B9571C" w:rsidRPr="00044B9D">
        <w:rPr>
          <w:rFonts w:ascii="HelveticaNeueLTPro-Roman" w:hAnsi="HelveticaNeueLTPro-Roman" w:cs="HelveticaNeueLTPro-Roman"/>
          <w:szCs w:val="22"/>
          <w:lang w:val="sv-SE"/>
        </w:rPr>
        <w:t>d</w:t>
      </w:r>
      <w:r w:rsidRPr="00044B9D">
        <w:rPr>
          <w:rFonts w:ascii="HelveticaNeueLTPro-Roman" w:hAnsi="HelveticaNeueLTPro-Roman" w:cs="HelveticaNeueLTPro-Roman"/>
          <w:szCs w:val="22"/>
          <w:lang w:val="sv-SE"/>
        </w:rPr>
        <w:t>en</w:t>
      </w:r>
      <w:r w:rsidR="00B9571C"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allra högsta kornkvaliteten är bara till</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nytta om bindningen är lika högkvalitativ.</w:t>
      </w:r>
      <w:r w:rsidRPr="00044B9D">
        <w:rPr>
          <w:rFonts w:ascii="HelveticaNeueLTPro-Roman" w:hAnsi="HelveticaNeueLTPro-Roman" w:cs="HelveticaNeueLTPro-Roman"/>
          <w:szCs w:val="22"/>
          <w:lang w:val="sv-SE"/>
        </w:rPr>
        <w:t xml:space="preserve"> </w:t>
      </w:r>
      <w:r w:rsidR="004A40F3">
        <w:rPr>
          <w:rFonts w:ascii="HelveticaNeueLTPro-Roman" w:hAnsi="HelveticaNeueLTPro-Roman" w:cs="HelveticaNeueLTPro-Roman"/>
          <w:szCs w:val="22"/>
          <w:lang w:val="sv-SE"/>
        </w:rPr>
        <w:t>Därför har TYROLIT tagit</w:t>
      </w:r>
      <w:r w:rsidRPr="00044B9D">
        <w:rPr>
          <w:rFonts w:ascii="HelveticaNeueLTPro-Roman" w:hAnsi="HelveticaNeueLTPro-Roman" w:cs="HelveticaNeueLTPro-Roman"/>
          <w:szCs w:val="22"/>
          <w:lang w:val="sv-SE"/>
        </w:rPr>
        <w:t xml:space="preserve"> f</w:t>
      </w:r>
      <w:r w:rsidRPr="00044B9D">
        <w:rPr>
          <w:rFonts w:ascii="HelveticaNeueLTPro-Roman" w:hAnsi="HelveticaNeueLTPro-Roman" w:cs="HelveticaNeueLTPro-Roman"/>
          <w:szCs w:val="22"/>
          <w:lang w:val="sv-SE"/>
        </w:rPr>
        <w:t>ram</w:t>
      </w:r>
      <w:r w:rsidRPr="00044B9D">
        <w:rPr>
          <w:rFonts w:ascii="HelveticaNeueLTPro-Roman" w:hAnsi="HelveticaNeueLTPro-Roman" w:cs="HelveticaNeueLTPro-Roman"/>
          <w:szCs w:val="22"/>
          <w:lang w:val="sv-SE"/>
        </w:rPr>
        <w:t xml:space="preserve"> </w:t>
      </w:r>
      <w:proofErr w:type="spellStart"/>
      <w:r w:rsidRPr="00044B9D">
        <w:rPr>
          <w:rFonts w:ascii="HelveticaNeueLTPro-Roman" w:hAnsi="HelveticaNeueLTPro-Roman" w:cs="HelveticaNeueLTPro-Roman"/>
          <w:szCs w:val="22"/>
          <w:lang w:val="sv-SE"/>
        </w:rPr>
        <w:t>Cerabond</w:t>
      </w:r>
      <w:proofErr w:type="spellEnd"/>
      <w:r w:rsidRPr="00044B9D">
        <w:rPr>
          <w:rFonts w:ascii="HelveticaNeueLTPro-Roman" w:hAnsi="HelveticaNeueLTPro-Roman" w:cs="HelveticaNeueLTPro-Roman"/>
          <w:szCs w:val="22"/>
          <w:lang w:val="sv-SE"/>
        </w:rPr>
        <w:t xml:space="preserve"> System</w:t>
      </w:r>
      <w:r w:rsidRPr="00044B9D">
        <w:rPr>
          <w:rFonts w:ascii="HelveticaNeueLTPro-Roman" w:hAnsi="HelveticaNeueLTPro-Roman" w:cs="HelveticaNeueLTPro-Roman"/>
          <w:szCs w:val="22"/>
          <w:lang w:val="sv-SE"/>
        </w:rPr>
        <w:t>. Denna teknik</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gör det möjligt att uppnå en optimal</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kombination av keramiska korn och</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bindningsstruktur. Därmed kan man</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hålla kapskivans avverkningskapacitet</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och livslängd på allra högsta nivå.</w:t>
      </w:r>
      <w:r w:rsidRPr="00044B9D">
        <w:rPr>
          <w:rFonts w:ascii="HelveticaNeueLTPro-Roman" w:hAnsi="HelveticaNeueLTPro-Roman" w:cs="HelveticaNeueLTPro-Roman"/>
          <w:szCs w:val="22"/>
          <w:lang w:val="sv-SE"/>
        </w:rPr>
        <w:t xml:space="preserve"> </w:t>
      </w:r>
      <w:proofErr w:type="spellStart"/>
      <w:r w:rsidR="00293694" w:rsidRPr="00044B9D">
        <w:rPr>
          <w:rFonts w:ascii="HelveticaNeueLTPro-Roman" w:hAnsi="HelveticaNeueLTPro-Roman" w:cs="HelveticaNeueLTPro-Roman"/>
          <w:szCs w:val="22"/>
          <w:lang w:val="sv-SE"/>
        </w:rPr>
        <w:t>Cerabond</w:t>
      </w:r>
      <w:proofErr w:type="spellEnd"/>
      <w:r w:rsidR="00293694" w:rsidRPr="00044B9D">
        <w:rPr>
          <w:rFonts w:ascii="HelveticaNeueLTPro-Roman" w:hAnsi="HelveticaNeueLTPro-Roman" w:cs="HelveticaNeueLTPro-Roman"/>
          <w:szCs w:val="22"/>
          <w:lang w:val="sv-SE"/>
        </w:rPr>
        <w:t xml:space="preserve"> Sy</w:t>
      </w:r>
      <w:r w:rsidRPr="00044B9D">
        <w:rPr>
          <w:rFonts w:ascii="HelveticaNeueLTPro-Roman" w:hAnsi="HelveticaNeueLTPro-Roman" w:cs="HelveticaNeueLTPro-Roman"/>
          <w:szCs w:val="22"/>
          <w:lang w:val="sv-SE"/>
        </w:rPr>
        <w:t>stem förhindrar att</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kornen slits av i förtid och garanterar</w:t>
      </w:r>
      <w:r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full slipeffekt hos varje enskilt korn.</w:t>
      </w:r>
    </w:p>
    <w:p w:rsidR="00F233C2" w:rsidRDefault="00B9571C" w:rsidP="00231B75">
      <w:pPr>
        <w:autoSpaceDE w:val="0"/>
        <w:autoSpaceDN w:val="0"/>
        <w:adjustRightInd w:val="0"/>
        <w:spacing w:after="0" w:line="240" w:lineRule="auto"/>
        <w:rPr>
          <w:lang w:val="sv-SE"/>
        </w:rPr>
      </w:pPr>
      <w:r>
        <w:rPr>
          <w:noProof/>
        </w:rPr>
        <w:drawing>
          <wp:inline distT="0" distB="0" distL="0" distR="0">
            <wp:extent cx="5868219" cy="1505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bond Inox lamellrondell bindning.PNG"/>
                    <pic:cNvPicPr/>
                  </pic:nvPicPr>
                  <pic:blipFill>
                    <a:blip r:embed="rId9">
                      <a:extLst>
                        <a:ext uri="{28A0092B-C50C-407E-A947-70E740481C1C}">
                          <a14:useLocalDpi xmlns:a14="http://schemas.microsoft.com/office/drawing/2010/main" val="0"/>
                        </a:ext>
                      </a:extLst>
                    </a:blip>
                    <a:stretch>
                      <a:fillRect/>
                    </a:stretch>
                  </pic:blipFill>
                  <pic:spPr>
                    <a:xfrm>
                      <a:off x="0" y="0"/>
                      <a:ext cx="5868219" cy="1505160"/>
                    </a:xfrm>
                    <a:prstGeom prst="rect">
                      <a:avLst/>
                    </a:prstGeom>
                  </pic:spPr>
                </pic:pic>
              </a:graphicData>
            </a:graphic>
          </wp:inline>
        </w:drawing>
      </w:r>
    </w:p>
    <w:p w:rsidR="00F233C2" w:rsidRDefault="00F233C2" w:rsidP="00231B75">
      <w:pPr>
        <w:autoSpaceDE w:val="0"/>
        <w:autoSpaceDN w:val="0"/>
        <w:adjustRightInd w:val="0"/>
        <w:spacing w:after="0" w:line="240" w:lineRule="auto"/>
        <w:rPr>
          <w:lang w:val="sv-SE"/>
        </w:rPr>
      </w:pPr>
    </w:p>
    <w:p w:rsidR="00B811CA" w:rsidRPr="00044B9D" w:rsidRDefault="00B811CA" w:rsidP="00231B75">
      <w:pPr>
        <w:autoSpaceDE w:val="0"/>
        <w:autoSpaceDN w:val="0"/>
        <w:adjustRightInd w:val="0"/>
        <w:spacing w:after="0" w:line="240" w:lineRule="auto"/>
        <w:rPr>
          <w:rFonts w:ascii="HelveticaNeueLTPro-Roman" w:hAnsi="HelveticaNeueLTPro-Roman" w:cs="HelveticaNeueLTPro-Roman"/>
          <w:szCs w:val="22"/>
          <w:lang w:val="sv-SE"/>
        </w:rPr>
      </w:pPr>
      <w:r w:rsidRPr="00044B9D">
        <w:rPr>
          <w:rFonts w:ascii="HelveticaNeueLTPro-Roman" w:hAnsi="HelveticaNeueLTPro-Roman" w:cs="HelveticaNeueLTPro-Roman"/>
          <w:szCs w:val="22"/>
          <w:lang w:val="sv-SE"/>
        </w:rPr>
        <w:t xml:space="preserve">För mer </w:t>
      </w:r>
      <w:r w:rsidR="009B3C08" w:rsidRPr="00044B9D">
        <w:rPr>
          <w:rFonts w:ascii="HelveticaNeueLTPro-Roman" w:hAnsi="HelveticaNeueLTPro-Roman" w:cs="HelveticaNeueLTPro-Roman"/>
          <w:szCs w:val="22"/>
          <w:lang w:val="sv-SE"/>
        </w:rPr>
        <w:t xml:space="preserve">information ring eller maila vår kundservice på </w:t>
      </w:r>
      <w:r w:rsidR="00BA2668" w:rsidRPr="00044B9D">
        <w:rPr>
          <w:rFonts w:ascii="HelveticaNeueLTPro-Roman" w:hAnsi="HelveticaNeueLTPro-Roman" w:cs="HelveticaNeueLTPro-Roman"/>
          <w:szCs w:val="22"/>
          <w:lang w:val="sv-SE"/>
        </w:rPr>
        <w:t xml:space="preserve">telefon </w:t>
      </w:r>
      <w:r w:rsidRPr="00044B9D">
        <w:rPr>
          <w:rFonts w:ascii="HelveticaNeueLTPro-Roman" w:hAnsi="HelveticaNeueLTPro-Roman" w:cs="HelveticaNeueLTPro-Roman"/>
          <w:szCs w:val="22"/>
          <w:lang w:val="sv-SE"/>
        </w:rPr>
        <w:t>08-544 715 00</w:t>
      </w:r>
      <w:r w:rsidR="009B3C08" w:rsidRPr="00044B9D">
        <w:rPr>
          <w:rFonts w:ascii="HelveticaNeueLTPro-Roman" w:hAnsi="HelveticaNeueLTPro-Roman" w:cs="HelveticaNeueLTPro-Roman"/>
          <w:szCs w:val="22"/>
          <w:lang w:val="sv-SE"/>
        </w:rPr>
        <w:t xml:space="preserve"> eller </w:t>
      </w:r>
      <w:r w:rsidR="00BA2668" w:rsidRPr="00044B9D">
        <w:rPr>
          <w:rFonts w:ascii="HelveticaNeueLTPro-Roman" w:hAnsi="HelveticaNeueLTPro-Roman" w:cs="HelveticaNeueLTPro-Roman"/>
          <w:szCs w:val="22"/>
          <w:lang w:val="sv-SE"/>
        </w:rPr>
        <w:t>e-post</w:t>
      </w:r>
      <w:r w:rsidR="00BA2668" w:rsidRPr="00044B9D">
        <w:rPr>
          <w:rFonts w:ascii="HelveticaNeueLTPro-Roman" w:hAnsi="HelveticaNeueLTPro-Roman" w:cs="HelveticaNeueLTPro-Roman"/>
          <w:szCs w:val="22"/>
          <w:lang w:val="sv-SE"/>
        </w:rPr>
        <w:br/>
      </w:r>
      <w:r w:rsidR="009B3C08" w:rsidRPr="00044B9D">
        <w:rPr>
          <w:rFonts w:ascii="HelveticaNeueLTPro-Roman" w:hAnsi="HelveticaNeueLTPro-Roman" w:cs="HelveticaNeueLTPro-Roman"/>
          <w:szCs w:val="22"/>
          <w:lang w:val="sv-SE"/>
        </w:rPr>
        <w:t>Order-SE@tyrolit.com.</w:t>
      </w:r>
    </w:p>
    <w:p w:rsidR="00FA0A91" w:rsidRDefault="00FA0A91" w:rsidP="00231B75">
      <w:pPr>
        <w:autoSpaceDE w:val="0"/>
        <w:autoSpaceDN w:val="0"/>
        <w:adjustRightInd w:val="0"/>
        <w:spacing w:after="0" w:line="240" w:lineRule="auto"/>
        <w:rPr>
          <w:rStyle w:val="Strong"/>
          <w:rFonts w:ascii="Helvetica" w:hAnsi="Helvetica" w:cs="Helvetica"/>
          <w:sz w:val="16"/>
          <w:szCs w:val="16"/>
          <w:lang w:val="sv-SE"/>
        </w:rPr>
      </w:pPr>
    </w:p>
    <w:p w:rsidR="00AD653B" w:rsidRDefault="00AD653B" w:rsidP="00231B75">
      <w:pPr>
        <w:autoSpaceDE w:val="0"/>
        <w:autoSpaceDN w:val="0"/>
        <w:adjustRightInd w:val="0"/>
        <w:spacing w:after="0" w:line="240" w:lineRule="auto"/>
        <w:rPr>
          <w:rStyle w:val="Strong"/>
          <w:rFonts w:ascii="Helvetica" w:hAnsi="Helvetica" w:cs="Helvetica"/>
          <w:sz w:val="16"/>
          <w:szCs w:val="16"/>
          <w:lang w:val="sv-SE"/>
        </w:rPr>
      </w:pPr>
    </w:p>
    <w:p w:rsidR="00B811CA" w:rsidRPr="00765AB3" w:rsidRDefault="00B811CA" w:rsidP="002B7654">
      <w:pPr>
        <w:tabs>
          <w:tab w:val="left" w:pos="851"/>
        </w:tabs>
        <w:autoSpaceDE w:val="0"/>
        <w:autoSpaceDN w:val="0"/>
        <w:adjustRightInd w:val="0"/>
        <w:spacing w:after="0" w:line="240" w:lineRule="auto"/>
        <w:rPr>
          <w:i/>
          <w:iCs/>
          <w:sz w:val="16"/>
          <w:szCs w:val="16"/>
          <w:lang w:val="sv-SE"/>
        </w:rPr>
      </w:pPr>
      <w:proofErr w:type="spellStart"/>
      <w:r w:rsidRPr="00765AB3">
        <w:rPr>
          <w:rStyle w:val="Strong"/>
          <w:rFonts w:ascii="Helvetica" w:hAnsi="Helvetica" w:cs="Helvetica"/>
          <w:sz w:val="16"/>
          <w:szCs w:val="16"/>
          <w:lang w:val="sv-SE"/>
        </w:rPr>
        <w:t>Tyrolit</w:t>
      </w:r>
      <w:proofErr w:type="spellEnd"/>
      <w:r w:rsidRPr="00765AB3">
        <w:rPr>
          <w:rFonts w:ascii="Helvetica" w:hAnsi="Helvetica" w:cs="Helvetica"/>
          <w:i/>
          <w:iCs/>
          <w:sz w:val="16"/>
          <w:szCs w:val="16"/>
          <w:lang w:val="sv-SE"/>
        </w:rPr>
        <w:t xml:space="preserve"> </w:t>
      </w:r>
      <w:r w:rsidRPr="00765AB3">
        <w:rPr>
          <w:rFonts w:ascii="Helvetica" w:hAnsi="Helvetica" w:cs="Helvetica"/>
          <w:i/>
          <w:iCs/>
          <w:color w:val="555555"/>
          <w:sz w:val="16"/>
          <w:szCs w:val="16"/>
          <w:lang w:val="sv-SE"/>
        </w:rPr>
        <w:t>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w:t>
      </w:r>
      <w:r w:rsidR="00E1307C">
        <w:rPr>
          <w:rFonts w:ascii="Helvetica" w:hAnsi="Helvetica" w:cs="Helvetica"/>
          <w:i/>
          <w:iCs/>
          <w:color w:val="555555"/>
          <w:sz w:val="16"/>
          <w:szCs w:val="16"/>
          <w:lang w:val="sv-SE"/>
        </w:rPr>
        <w:t>3 ca 45</w:t>
      </w:r>
      <w:r w:rsidRPr="00765AB3">
        <w:rPr>
          <w:rFonts w:ascii="Helvetica" w:hAnsi="Helvetica" w:cs="Helvetica"/>
          <w:i/>
          <w:iCs/>
          <w:color w:val="555555"/>
          <w:sz w:val="16"/>
          <w:szCs w:val="16"/>
          <w:lang w:val="sv-SE"/>
        </w:rPr>
        <w:t>00 anställda med en omsättning runt 550M Euro och ingår i Swarovski-kon</w:t>
      </w:r>
      <w:r w:rsidR="00F20D1C">
        <w:rPr>
          <w:rFonts w:ascii="Helvetica" w:hAnsi="Helvetica" w:cs="Helvetica"/>
          <w:i/>
          <w:iCs/>
          <w:color w:val="555555"/>
          <w:sz w:val="16"/>
          <w:szCs w:val="16"/>
          <w:lang w:val="sv-SE"/>
        </w:rPr>
        <w:t xml:space="preserve">cernen med huvudsäte i </w:t>
      </w:r>
      <w:proofErr w:type="spellStart"/>
      <w:r w:rsidR="00F20D1C">
        <w:rPr>
          <w:rFonts w:ascii="Helvetica" w:hAnsi="Helvetica" w:cs="Helvetica"/>
          <w:i/>
          <w:iCs/>
          <w:color w:val="555555"/>
          <w:sz w:val="16"/>
          <w:szCs w:val="16"/>
          <w:lang w:val="sv-SE"/>
        </w:rPr>
        <w:t>Schwaz</w:t>
      </w:r>
      <w:proofErr w:type="spellEnd"/>
      <w:r w:rsidR="00F20D1C">
        <w:rPr>
          <w:rFonts w:ascii="Helvetica" w:hAnsi="Helvetica" w:cs="Helvetica"/>
          <w:i/>
          <w:iCs/>
          <w:color w:val="555555"/>
          <w:sz w:val="16"/>
          <w:szCs w:val="16"/>
          <w:lang w:val="sv-SE"/>
        </w:rPr>
        <w:t>, Ö</w:t>
      </w:r>
      <w:r w:rsidRPr="00765AB3">
        <w:rPr>
          <w:rFonts w:ascii="Helvetica" w:hAnsi="Helvetica" w:cs="Helvetica"/>
          <w:i/>
          <w:iCs/>
          <w:color w:val="555555"/>
          <w:sz w:val="16"/>
          <w:szCs w:val="16"/>
          <w:lang w:val="sv-SE"/>
        </w:rPr>
        <w:t xml:space="preserve">sterrike. </w:t>
      </w:r>
      <w:r w:rsidRPr="00765AB3">
        <w:rPr>
          <w:rStyle w:val="Emphasis"/>
          <w:rFonts w:ascii="Helvetica" w:hAnsi="Helvetica" w:cs="Helvetica"/>
          <w:i w:val="0"/>
          <w:iCs w:val="0"/>
          <w:color w:val="4F81BD" w:themeColor="accent1"/>
          <w:sz w:val="16"/>
          <w:szCs w:val="16"/>
          <w:lang w:val="sv-SE"/>
        </w:rPr>
        <w:t>www.tyrolit.com</w:t>
      </w:r>
    </w:p>
    <w:sectPr w:rsidR="00B811CA" w:rsidRPr="00765AB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36" w:rsidRDefault="00F21136" w:rsidP="00B811CA">
      <w:pPr>
        <w:spacing w:after="0" w:line="240" w:lineRule="auto"/>
      </w:pPr>
      <w:r>
        <w:separator/>
      </w:r>
    </w:p>
  </w:endnote>
  <w:endnote w:type="continuationSeparator" w:id="0">
    <w:p w:rsidR="00F21136" w:rsidRDefault="00F21136"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LTStd-BoldEx2">
    <w:panose1 w:val="020B0907030502060204"/>
    <w:charset w:val="00"/>
    <w:family w:val="swiss"/>
    <w:notTrueType/>
    <w:pitch w:val="default"/>
    <w:sig w:usb0="00000003" w:usb1="00000000" w:usb2="00000000" w:usb3="00000000" w:csb0="00000001" w:csb1="00000000"/>
  </w:font>
  <w:font w:name="EurostileLTStd-Ex2">
    <w:panose1 w:val="020B0607020202060204"/>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36" w:rsidRDefault="00F21136" w:rsidP="00B811CA">
      <w:pPr>
        <w:spacing w:after="0" w:line="240" w:lineRule="auto"/>
      </w:pPr>
      <w:r>
        <w:separator/>
      </w:r>
    </w:p>
  </w:footnote>
  <w:footnote w:type="continuationSeparator" w:id="0">
    <w:p w:rsidR="00F21136" w:rsidRDefault="00F21136"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000A7B"/>
    <w:rsid w:val="00016493"/>
    <w:rsid w:val="00044B9D"/>
    <w:rsid w:val="00087286"/>
    <w:rsid w:val="000B0D7C"/>
    <w:rsid w:val="0021178C"/>
    <w:rsid w:val="00231B75"/>
    <w:rsid w:val="00293694"/>
    <w:rsid w:val="002B7654"/>
    <w:rsid w:val="00321365"/>
    <w:rsid w:val="00394714"/>
    <w:rsid w:val="00415E1F"/>
    <w:rsid w:val="004A40F3"/>
    <w:rsid w:val="00564D1A"/>
    <w:rsid w:val="0060799C"/>
    <w:rsid w:val="00644152"/>
    <w:rsid w:val="006D27D8"/>
    <w:rsid w:val="006F0E15"/>
    <w:rsid w:val="007459D6"/>
    <w:rsid w:val="00757432"/>
    <w:rsid w:val="00765AB3"/>
    <w:rsid w:val="007972AC"/>
    <w:rsid w:val="00803ACA"/>
    <w:rsid w:val="008662D1"/>
    <w:rsid w:val="008903FD"/>
    <w:rsid w:val="008F7B4E"/>
    <w:rsid w:val="0094720B"/>
    <w:rsid w:val="009B3C08"/>
    <w:rsid w:val="009C4E51"/>
    <w:rsid w:val="00A440A9"/>
    <w:rsid w:val="00A53FCA"/>
    <w:rsid w:val="00AB6C12"/>
    <w:rsid w:val="00AD327B"/>
    <w:rsid w:val="00AD653B"/>
    <w:rsid w:val="00B16CC3"/>
    <w:rsid w:val="00B624E6"/>
    <w:rsid w:val="00B811CA"/>
    <w:rsid w:val="00B9571C"/>
    <w:rsid w:val="00BA2668"/>
    <w:rsid w:val="00BB37DB"/>
    <w:rsid w:val="00BF4DB1"/>
    <w:rsid w:val="00BF5C23"/>
    <w:rsid w:val="00D31CC7"/>
    <w:rsid w:val="00DC790E"/>
    <w:rsid w:val="00DD1586"/>
    <w:rsid w:val="00E1307C"/>
    <w:rsid w:val="00E35F54"/>
    <w:rsid w:val="00EA3D80"/>
    <w:rsid w:val="00EA666D"/>
    <w:rsid w:val="00F20D1C"/>
    <w:rsid w:val="00F21136"/>
    <w:rsid w:val="00F233C2"/>
    <w:rsid w:val="00FA0A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3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3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F5BF96A9</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Persson</dc:creator>
  <cp:lastModifiedBy>Jessica Persson</cp:lastModifiedBy>
  <cp:revision>9</cp:revision>
  <cp:lastPrinted>2014-03-26T14:20:00Z</cp:lastPrinted>
  <dcterms:created xsi:type="dcterms:W3CDTF">2014-03-26T13:18:00Z</dcterms:created>
  <dcterms:modified xsi:type="dcterms:W3CDTF">2014-03-26T14:30:00Z</dcterms:modified>
</cp:coreProperties>
</file>