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4E136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0" b="31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3A285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 xml:space="preserve"> </w:t>
                            </w:r>
                            <w:r w:rsidR="00F50ACB">
                              <w:rPr>
                                <w:rFonts w:ascii="Peugeot" w:hAnsi="Peugeot"/>
                              </w:rPr>
                              <w:t>April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3A285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 xml:space="preserve"> </w:t>
                      </w:r>
                      <w:r w:rsidR="00F50ACB">
                        <w:rPr>
                          <w:rFonts w:ascii="Peugeot" w:hAnsi="Peugeot"/>
                        </w:rPr>
                        <w:t>April 2015</w:t>
                      </w:r>
                    </w:p>
                  </w:txbxContent>
                </v:textbox>
              </v:rect>
            </w:pict>
          </mc:Fallback>
        </mc:AlternateContent>
      </w:r>
    </w:p>
    <w:p w:rsidR="00B52406" w:rsidRDefault="00B52406" w:rsidP="00567E45">
      <w:pPr>
        <w:pStyle w:val="Titel"/>
        <w:jc w:val="both"/>
        <w:rPr>
          <w:rFonts w:ascii="Peugeot" w:hAnsi="Peugeot"/>
          <w:color w:val="002355"/>
        </w:rPr>
      </w:pPr>
    </w:p>
    <w:p w:rsidR="00AA2E2B" w:rsidRPr="00733FCC" w:rsidRDefault="00F50ACB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 xml:space="preserve">PEUGEOT 308 R </w:t>
      </w:r>
      <w:proofErr w:type="spellStart"/>
      <w:r>
        <w:rPr>
          <w:rFonts w:ascii="Peugeot" w:hAnsi="Peugeot"/>
          <w:color w:val="002355"/>
        </w:rPr>
        <w:t>HYbrid</w:t>
      </w:r>
      <w:proofErr w:type="spellEnd"/>
      <w:r>
        <w:rPr>
          <w:rFonts w:ascii="Peugeot" w:hAnsi="Peugeot"/>
          <w:color w:val="002355"/>
        </w:rPr>
        <w:t xml:space="preserve"> – en superbil forklædt som hatchback</w:t>
      </w:r>
    </w:p>
    <w:p w:rsidR="00733FCC" w:rsidRDefault="00733FCC" w:rsidP="00567E45">
      <w:pPr>
        <w:pStyle w:val="Titel"/>
        <w:jc w:val="both"/>
        <w:rPr>
          <w:rFonts w:ascii="Peugeot" w:hAnsi="Peugeot"/>
          <w:color w:val="002355"/>
        </w:rPr>
      </w:pPr>
    </w:p>
    <w:p w:rsidR="00733FCC" w:rsidRDefault="00F50ACB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bookmarkStart w:id="0" w:name="_GoBack"/>
      <w:r>
        <w:rPr>
          <w:rFonts w:ascii="Peugeot" w:hAnsi="Peugeot"/>
          <w:b/>
          <w:color w:val="002355"/>
          <w:sz w:val="22"/>
          <w:szCs w:val="22"/>
        </w:rPr>
        <w:t>Peugeot 308 har siden sin lancering vundet mere 280.000 kunders hjerter verden over, og nu fortsætter Peugeot sit indtog på det kinesiske marked</w:t>
      </w:r>
      <w:r w:rsidR="00D777FE">
        <w:rPr>
          <w:rFonts w:ascii="Peugeot" w:hAnsi="Peugeot"/>
          <w:b/>
          <w:color w:val="002355"/>
          <w:sz w:val="22"/>
          <w:szCs w:val="22"/>
        </w:rPr>
        <w:t xml:space="preserve"> med præsentationen af</w:t>
      </w:r>
      <w:r w:rsidR="00F31643">
        <w:rPr>
          <w:rFonts w:ascii="Peugeot" w:hAnsi="Peugeot"/>
          <w:b/>
          <w:color w:val="002355"/>
          <w:sz w:val="22"/>
          <w:szCs w:val="22"/>
        </w:rPr>
        <w:t xml:space="preserve"> den nye 308S på Shanghai Motor Show. 308 S produceres og lan</w:t>
      </w:r>
      <w:r w:rsidR="00D777FE">
        <w:rPr>
          <w:rFonts w:ascii="Peugeot" w:hAnsi="Peugeot"/>
          <w:b/>
          <w:color w:val="002355"/>
          <w:sz w:val="22"/>
          <w:szCs w:val="22"/>
        </w:rPr>
        <w:t>cereres i Kina, hvor Peugeot i 2014 oplevede</w:t>
      </w:r>
      <w:r w:rsidR="00F31643">
        <w:rPr>
          <w:rFonts w:ascii="Peugeot" w:hAnsi="Peugeot"/>
          <w:b/>
          <w:color w:val="002355"/>
          <w:sz w:val="22"/>
          <w:szCs w:val="22"/>
        </w:rPr>
        <w:t xml:space="preserve"> en stigning i salget på hele 43 %.</w:t>
      </w:r>
      <w:r w:rsidR="00504E1C">
        <w:rPr>
          <w:rFonts w:ascii="Peugeot" w:hAnsi="Peugeot"/>
          <w:b/>
          <w:color w:val="002355"/>
          <w:sz w:val="22"/>
          <w:szCs w:val="22"/>
        </w:rPr>
        <w:t xml:space="preserve"> </w:t>
      </w:r>
    </w:p>
    <w:p w:rsidR="00F31643" w:rsidRDefault="00D777FE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 xml:space="preserve">Rampelyset vil uden tvivl blive stjålet af en helt anden udgave af 308, som har været i Peugeot Sports kærlige hænder: 308 R </w:t>
      </w:r>
      <w:proofErr w:type="spellStart"/>
      <w:r>
        <w:rPr>
          <w:rFonts w:ascii="Peugeot" w:hAnsi="Peugeot"/>
          <w:b/>
          <w:color w:val="002355"/>
          <w:sz w:val="22"/>
          <w:szCs w:val="22"/>
        </w:rPr>
        <w:t>HYbrid</w:t>
      </w:r>
      <w:proofErr w:type="spellEnd"/>
      <w:r>
        <w:rPr>
          <w:rFonts w:ascii="Peugeot" w:hAnsi="Peugeot"/>
          <w:b/>
          <w:color w:val="002355"/>
          <w:sz w:val="22"/>
          <w:szCs w:val="22"/>
        </w:rPr>
        <w:t>. Det er en benzinhybrid med 500 hk, firehjulstræk, en accele</w:t>
      </w:r>
      <w:r w:rsidR="009D78EE">
        <w:rPr>
          <w:rFonts w:ascii="Peugeot" w:hAnsi="Peugeot"/>
          <w:b/>
          <w:color w:val="002355"/>
          <w:sz w:val="22"/>
          <w:szCs w:val="22"/>
        </w:rPr>
        <w:t>ration 0-100 km/t på 4 s – og et</w:t>
      </w:r>
      <w:r>
        <w:rPr>
          <w:rFonts w:ascii="Peugeot" w:hAnsi="Peugeot"/>
          <w:b/>
          <w:color w:val="002355"/>
          <w:sz w:val="22"/>
          <w:szCs w:val="22"/>
        </w:rPr>
        <w:t xml:space="preserve"> imponerende vægt/effekt</w:t>
      </w:r>
      <w:r w:rsidR="009D78EE">
        <w:rPr>
          <w:rFonts w:ascii="Peugeot" w:hAnsi="Peugeot"/>
          <w:b/>
          <w:color w:val="002355"/>
          <w:sz w:val="22"/>
          <w:szCs w:val="22"/>
        </w:rPr>
        <w:t xml:space="preserve"> forhold</w:t>
      </w:r>
      <w:r>
        <w:rPr>
          <w:rFonts w:ascii="Peugeot" w:hAnsi="Peugeot"/>
          <w:b/>
          <w:color w:val="002355"/>
          <w:sz w:val="22"/>
          <w:szCs w:val="22"/>
        </w:rPr>
        <w:t xml:space="preserve"> på 3,1 kg/hk.</w:t>
      </w:r>
    </w:p>
    <w:p w:rsidR="00D777FE" w:rsidRDefault="00D777FE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D777FE" w:rsidRDefault="0042066F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 xml:space="preserve">Løven har hvæsset kløerne </w:t>
      </w:r>
    </w:p>
    <w:p w:rsidR="0042066F" w:rsidRPr="0042066F" w:rsidRDefault="002E4AB1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Som et rovdyr på jagt, stræber </w:t>
      </w:r>
      <w:r w:rsidR="0042066F">
        <w:rPr>
          <w:rFonts w:ascii="Peugeot" w:hAnsi="Peugeot"/>
          <w:color w:val="002355"/>
          <w:sz w:val="22"/>
          <w:szCs w:val="22"/>
        </w:rPr>
        <w:t xml:space="preserve">Peugeot 308 </w:t>
      </w:r>
      <w:r>
        <w:rPr>
          <w:rFonts w:ascii="Peugeot" w:hAnsi="Peugeot"/>
          <w:color w:val="002355"/>
          <w:sz w:val="22"/>
          <w:szCs w:val="22"/>
        </w:rPr>
        <w:t xml:space="preserve">R </w:t>
      </w:r>
      <w:proofErr w:type="spellStart"/>
      <w:r>
        <w:rPr>
          <w:rFonts w:ascii="Peugeot" w:hAnsi="Peugeot"/>
          <w:color w:val="002355"/>
          <w:sz w:val="22"/>
          <w:szCs w:val="22"/>
        </w:rPr>
        <w:t>HYbrid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efter </w:t>
      </w:r>
      <w:r w:rsidR="0042066F">
        <w:rPr>
          <w:rFonts w:ascii="Peugeot" w:hAnsi="Peugeot"/>
          <w:color w:val="002355"/>
          <w:sz w:val="22"/>
          <w:szCs w:val="22"/>
        </w:rPr>
        <w:t>den ultimative køreoplevelse. Den kompakte model har de perfekte egenskaber til a</w:t>
      </w:r>
      <w:r>
        <w:rPr>
          <w:rFonts w:ascii="Peugeot" w:hAnsi="Peugeot"/>
          <w:color w:val="002355"/>
          <w:sz w:val="22"/>
          <w:szCs w:val="22"/>
        </w:rPr>
        <w:t xml:space="preserve">t få det maksimale ud af drivlinjen: </w:t>
      </w:r>
      <w:r w:rsidR="0042066F">
        <w:rPr>
          <w:rFonts w:ascii="Peugeot" w:hAnsi="Peugeot"/>
          <w:color w:val="002355"/>
          <w:sz w:val="22"/>
          <w:szCs w:val="22"/>
        </w:rPr>
        <w:t xml:space="preserve">4 hjul, som er placeret yderligt i hvert hjørne, hvilket </w:t>
      </w:r>
      <w:r>
        <w:rPr>
          <w:rFonts w:ascii="Peugeot" w:hAnsi="Peugeot"/>
          <w:color w:val="002355"/>
          <w:sz w:val="22"/>
          <w:szCs w:val="22"/>
        </w:rPr>
        <w:t xml:space="preserve">sikrer en optimal </w:t>
      </w:r>
      <w:r w:rsidR="0042066F">
        <w:rPr>
          <w:rFonts w:ascii="Peugeot" w:hAnsi="Peugeot"/>
          <w:color w:val="002355"/>
          <w:sz w:val="22"/>
          <w:szCs w:val="22"/>
        </w:rPr>
        <w:t>balance, og en letvægtskonstruktion, der sikrer mellemklassen</w:t>
      </w:r>
      <w:r>
        <w:rPr>
          <w:rFonts w:ascii="Peugeot" w:hAnsi="Peugeot"/>
          <w:color w:val="002355"/>
          <w:sz w:val="22"/>
          <w:szCs w:val="22"/>
        </w:rPr>
        <w:t>s</w:t>
      </w:r>
      <w:r w:rsidR="0042066F">
        <w:rPr>
          <w:rFonts w:ascii="Peugeot" w:hAnsi="Peugeot"/>
          <w:color w:val="002355"/>
          <w:sz w:val="22"/>
          <w:szCs w:val="22"/>
        </w:rPr>
        <w:t xml:space="preserve"> bedste aerodynamik.</w:t>
      </w:r>
    </w:p>
    <w:p w:rsidR="00AC0FC6" w:rsidRDefault="00E92814" w:rsidP="0073434E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Peugeot 308 R </w:t>
      </w:r>
      <w:proofErr w:type="spellStart"/>
      <w:r>
        <w:rPr>
          <w:rFonts w:ascii="Peugeot" w:hAnsi="Peugeot"/>
          <w:color w:val="002355"/>
          <w:sz w:val="22"/>
          <w:szCs w:val="22"/>
        </w:rPr>
        <w:t>HYbrid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står som limet til jorden med sine 235/35 R19 dæk og en sporvidde, der er øget med 80 mm</w:t>
      </w:r>
      <w:r w:rsidR="00AC3F59">
        <w:rPr>
          <w:rFonts w:ascii="Peugeot" w:hAnsi="Peugeot"/>
          <w:color w:val="002355"/>
          <w:sz w:val="22"/>
          <w:szCs w:val="22"/>
        </w:rPr>
        <w:t xml:space="preserve">. </w:t>
      </w:r>
      <w:r w:rsidR="0073434E">
        <w:rPr>
          <w:rFonts w:ascii="Peugeot" w:hAnsi="Peugeot"/>
          <w:color w:val="002355"/>
          <w:sz w:val="22"/>
          <w:szCs w:val="22"/>
        </w:rPr>
        <w:t xml:space="preserve">Fronten er potent med lameller i frontklappen og en kofanger, der er er tydeligt inspireret af konceptbilen </w:t>
      </w:r>
      <w:proofErr w:type="spellStart"/>
      <w:r w:rsidR="0073434E">
        <w:rPr>
          <w:rFonts w:ascii="Peugeot" w:hAnsi="Peugeot"/>
          <w:color w:val="002355"/>
          <w:sz w:val="22"/>
          <w:szCs w:val="22"/>
        </w:rPr>
        <w:t>Quartz</w:t>
      </w:r>
      <w:proofErr w:type="spellEnd"/>
      <w:r w:rsidR="0073434E">
        <w:rPr>
          <w:rFonts w:ascii="Peugeot" w:hAnsi="Peugeot"/>
          <w:color w:val="002355"/>
          <w:sz w:val="22"/>
          <w:szCs w:val="22"/>
        </w:rPr>
        <w:t>. Kølergrillen er udformet i et ternet 3-D mønster og forsyner drivlinjen med luft, mens de store luftindtag i siderne har</w:t>
      </w:r>
      <w:r w:rsidR="00DA5814">
        <w:rPr>
          <w:rFonts w:ascii="Peugeot" w:hAnsi="Peugeot"/>
          <w:color w:val="002355"/>
          <w:sz w:val="22"/>
          <w:szCs w:val="22"/>
        </w:rPr>
        <w:t xml:space="preserve"> integrerede</w:t>
      </w:r>
      <w:r w:rsidR="0073434E">
        <w:rPr>
          <w:rFonts w:ascii="Peugeot" w:hAnsi="Peugeot"/>
          <w:color w:val="002355"/>
          <w:sz w:val="22"/>
          <w:szCs w:val="22"/>
        </w:rPr>
        <w:t xml:space="preserve"> LED blink</w:t>
      </w:r>
      <w:r w:rsidR="00E71AAF">
        <w:rPr>
          <w:rFonts w:ascii="Peugeot" w:hAnsi="Peugeot"/>
          <w:color w:val="002355"/>
          <w:sz w:val="22"/>
          <w:szCs w:val="22"/>
        </w:rPr>
        <w:t>lys, der blinker fortløbende indefra og ud.</w:t>
      </w:r>
    </w:p>
    <w:p w:rsidR="00E71AAF" w:rsidRDefault="00E71AAF" w:rsidP="0073434E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Set i profil fremstår 308 R </w:t>
      </w:r>
      <w:proofErr w:type="spellStart"/>
      <w:r>
        <w:rPr>
          <w:rFonts w:ascii="Peugeot" w:hAnsi="Peugeot"/>
          <w:color w:val="002355"/>
          <w:sz w:val="22"/>
          <w:szCs w:val="22"/>
        </w:rPr>
        <w:t>HYbrid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</w:t>
      </w:r>
      <w:r w:rsidR="00BD489E">
        <w:rPr>
          <w:rFonts w:ascii="Peugeot" w:hAnsi="Peugeot"/>
          <w:color w:val="002355"/>
          <w:sz w:val="22"/>
          <w:szCs w:val="22"/>
        </w:rPr>
        <w:t>som hugget ud i ét stykke granit</w:t>
      </w:r>
      <w:r>
        <w:rPr>
          <w:rFonts w:ascii="Peugeot" w:hAnsi="Peugeot"/>
          <w:color w:val="002355"/>
          <w:sz w:val="22"/>
          <w:szCs w:val="22"/>
        </w:rPr>
        <w:t>. Den er lakeret i en int</w:t>
      </w:r>
      <w:r w:rsidR="00963486">
        <w:rPr>
          <w:rFonts w:ascii="Peugeot" w:hAnsi="Peugeot"/>
          <w:color w:val="002355"/>
          <w:sz w:val="22"/>
          <w:szCs w:val="22"/>
        </w:rPr>
        <w:t>ens blå med neon-pigmenter og en matsort lak, der adskilt af en skarp skrå linje ved bagdørene, hvilket netop er kendetegnende for de mest ekstreme af Peugeots modeller.</w:t>
      </w:r>
    </w:p>
    <w:p w:rsidR="00963486" w:rsidRDefault="00194C52" w:rsidP="0073434E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Og</w:t>
      </w:r>
      <w:r w:rsidR="00DA5814">
        <w:rPr>
          <w:rFonts w:ascii="Peugeot" w:hAnsi="Peugeot"/>
          <w:color w:val="002355"/>
          <w:sz w:val="22"/>
          <w:szCs w:val="22"/>
        </w:rPr>
        <w:t>så</w:t>
      </w:r>
      <w:r>
        <w:rPr>
          <w:rFonts w:ascii="Peugeot" w:hAnsi="Peugeot"/>
          <w:color w:val="002355"/>
          <w:sz w:val="22"/>
          <w:szCs w:val="22"/>
        </w:rPr>
        <w:t xml:space="preserve"> bagtil afslører 308 R </w:t>
      </w:r>
      <w:proofErr w:type="spellStart"/>
      <w:r>
        <w:rPr>
          <w:rFonts w:ascii="Peugeot" w:hAnsi="Peugeot"/>
          <w:color w:val="002355"/>
          <w:sz w:val="22"/>
          <w:szCs w:val="22"/>
        </w:rPr>
        <w:t>HYbrid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sine dynamiske egenskaber. </w:t>
      </w:r>
      <w:r w:rsidR="00963486">
        <w:rPr>
          <w:rFonts w:ascii="Peugeot" w:hAnsi="Peugeot"/>
          <w:color w:val="002355"/>
          <w:sz w:val="22"/>
          <w:szCs w:val="22"/>
        </w:rPr>
        <w:t>Taget munder ud i en smal spoiler, som forbedrer aerodynamikken</w:t>
      </w:r>
      <w:r>
        <w:rPr>
          <w:rFonts w:ascii="Peugeot" w:hAnsi="Peugeot"/>
          <w:color w:val="002355"/>
          <w:sz w:val="22"/>
          <w:szCs w:val="22"/>
        </w:rPr>
        <w:t xml:space="preserve"> og kofangeren er udstyret med to luftindtag, som skal holde batteriets temperatur nede ved at suge den varme luft ud.</w:t>
      </w:r>
    </w:p>
    <w:p w:rsidR="00194C52" w:rsidRDefault="00194C52" w:rsidP="0073434E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A5814" w:rsidRDefault="00DA5814" w:rsidP="0073434E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</w:p>
    <w:p w:rsidR="00C504AF" w:rsidRDefault="00C504AF" w:rsidP="0073434E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</w:p>
    <w:p w:rsidR="00C504AF" w:rsidRDefault="00C504AF" w:rsidP="0073434E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</w:p>
    <w:p w:rsidR="00C504AF" w:rsidRDefault="00C504AF" w:rsidP="0073434E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</w:p>
    <w:p w:rsidR="00C504AF" w:rsidRDefault="00C504AF" w:rsidP="0073434E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</w:p>
    <w:p w:rsidR="00194C52" w:rsidRDefault="00194C52" w:rsidP="0073434E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Peugeot i-Co</w:t>
      </w:r>
      <w:r w:rsidR="00547597">
        <w:rPr>
          <w:rFonts w:ascii="Peugeot" w:hAnsi="Peugeot"/>
          <w:color w:val="002355"/>
          <w:sz w:val="28"/>
          <w:szCs w:val="28"/>
        </w:rPr>
        <w:t xml:space="preserve">ckpit med et twist </w:t>
      </w:r>
    </w:p>
    <w:p w:rsidR="00EB630A" w:rsidRDefault="00547597" w:rsidP="0073434E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Dørene åbnes til en helt </w:t>
      </w:r>
      <w:r w:rsidR="00205CBC">
        <w:rPr>
          <w:rFonts w:ascii="Peugeot" w:hAnsi="Peugeot"/>
          <w:color w:val="002355"/>
          <w:sz w:val="22"/>
          <w:szCs w:val="22"/>
        </w:rPr>
        <w:t>særlig kabine, som</w:t>
      </w:r>
      <w:r>
        <w:rPr>
          <w:rFonts w:ascii="Peugeot" w:hAnsi="Peugeot"/>
          <w:color w:val="002355"/>
          <w:sz w:val="22"/>
          <w:szCs w:val="22"/>
        </w:rPr>
        <w:t xml:space="preserve"> er </w:t>
      </w:r>
      <w:r w:rsidR="001261A0">
        <w:rPr>
          <w:rFonts w:ascii="Peugeot" w:hAnsi="Peugeot"/>
          <w:color w:val="002355"/>
          <w:sz w:val="22"/>
          <w:szCs w:val="22"/>
        </w:rPr>
        <w:t>præget af innovative materialer</w:t>
      </w:r>
      <w:r w:rsidR="00205CBC">
        <w:rPr>
          <w:rFonts w:ascii="Peugeot" w:hAnsi="Peugeot"/>
          <w:color w:val="002355"/>
          <w:sz w:val="22"/>
          <w:szCs w:val="22"/>
        </w:rPr>
        <w:t>, der</w:t>
      </w:r>
      <w:r w:rsidR="001261A0">
        <w:rPr>
          <w:rFonts w:ascii="Peugeot" w:hAnsi="Peugeot"/>
          <w:color w:val="002355"/>
          <w:sz w:val="22"/>
          <w:szCs w:val="22"/>
        </w:rPr>
        <w:t xml:space="preserve"> normalt er forbeholdt Peugeots konceptbiler og som giver en spændende visuel oplevelse og berøring. De fire sportssæder er udført i lysebrunt patineret læder, mens instrumentpanelet er udført i skifergråt di</w:t>
      </w:r>
      <w:r w:rsidR="00E910CA">
        <w:rPr>
          <w:rFonts w:ascii="Peugeot" w:hAnsi="Peugeot"/>
          <w:color w:val="002355"/>
          <w:sz w:val="22"/>
          <w:szCs w:val="22"/>
        </w:rPr>
        <w:t>gitalt vævet tekstil, som bl.a. består af polyesterfibre. Processen giver mulighed for at producere store og komplekse elementer, der er skræddersyede til formålet og</w:t>
      </w:r>
      <w:r w:rsidR="00205CBC">
        <w:rPr>
          <w:rFonts w:ascii="Peugeot" w:hAnsi="Peugeot"/>
          <w:color w:val="002355"/>
          <w:sz w:val="22"/>
          <w:szCs w:val="22"/>
        </w:rPr>
        <w:t xml:space="preserve"> derved undgås unødigt spild. Materialet er blødt og derfor er der intet behov for skum</w:t>
      </w:r>
      <w:r w:rsidR="00EB630A">
        <w:rPr>
          <w:rFonts w:ascii="Peugeot" w:hAnsi="Peugeot"/>
          <w:color w:val="002355"/>
          <w:sz w:val="22"/>
          <w:szCs w:val="22"/>
        </w:rPr>
        <w:t>, hvilket bidrager til at reducere vægten. Ud</w:t>
      </w:r>
      <w:r w:rsidR="00966534">
        <w:rPr>
          <w:rFonts w:ascii="Peugeot" w:hAnsi="Peugeot"/>
          <w:color w:val="002355"/>
          <w:sz w:val="22"/>
          <w:szCs w:val="22"/>
        </w:rPr>
        <w:t xml:space="preserve"> </w:t>
      </w:r>
      <w:r w:rsidR="00EB630A">
        <w:rPr>
          <w:rFonts w:ascii="Peugeot" w:hAnsi="Peugeot"/>
          <w:color w:val="002355"/>
          <w:sz w:val="22"/>
          <w:szCs w:val="22"/>
        </w:rPr>
        <w:t xml:space="preserve">over instrumentpanelet findes det digitalt vævede tekstil </w:t>
      </w:r>
      <w:r w:rsidR="00966534">
        <w:rPr>
          <w:rFonts w:ascii="Peugeot" w:hAnsi="Peugeot"/>
          <w:color w:val="002355"/>
          <w:sz w:val="22"/>
          <w:szCs w:val="22"/>
        </w:rPr>
        <w:t xml:space="preserve">også </w:t>
      </w:r>
      <w:r w:rsidR="00EB630A">
        <w:rPr>
          <w:rFonts w:ascii="Peugeot" w:hAnsi="Peugeot"/>
          <w:color w:val="002355"/>
          <w:sz w:val="22"/>
          <w:szCs w:val="22"/>
        </w:rPr>
        <w:t>på dørpanelerne</w:t>
      </w:r>
      <w:r w:rsidR="00966534">
        <w:rPr>
          <w:rFonts w:ascii="Peugeot" w:hAnsi="Peugeot"/>
          <w:color w:val="002355"/>
          <w:sz w:val="22"/>
          <w:szCs w:val="22"/>
        </w:rPr>
        <w:t>, hvor det er kombineret med sort læder og lysebrunt patineret læder.</w:t>
      </w:r>
    </w:p>
    <w:p w:rsidR="00966534" w:rsidRDefault="00966534" w:rsidP="0073434E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Med Peugeot i-Cockpit har føreren fuld kontrol over de 500 hk</w:t>
      </w:r>
      <w:r w:rsidR="00F95C32">
        <w:rPr>
          <w:rFonts w:ascii="Peugeot" w:hAnsi="Peugeot"/>
          <w:color w:val="002355"/>
          <w:sz w:val="22"/>
          <w:szCs w:val="22"/>
        </w:rPr>
        <w:t>. Det lille sporty rat i l</w:t>
      </w:r>
      <w:r w:rsidR="009D0418">
        <w:rPr>
          <w:rFonts w:ascii="Peugeot" w:hAnsi="Peugeot"/>
          <w:color w:val="002355"/>
          <w:sz w:val="22"/>
          <w:szCs w:val="22"/>
        </w:rPr>
        <w:t xml:space="preserve">æder sikrer en hurtig respons, mens placeringen af head-up instrumenteringen og touch skærmen giver en intuitiv </w:t>
      </w:r>
      <w:r w:rsidR="00C504AF">
        <w:rPr>
          <w:rFonts w:ascii="Peugeot" w:hAnsi="Peugeot"/>
          <w:color w:val="002355"/>
          <w:sz w:val="22"/>
          <w:szCs w:val="22"/>
        </w:rPr>
        <w:t xml:space="preserve">betjening af bilen. Rattet er udstyret med </w:t>
      </w:r>
      <w:proofErr w:type="spellStart"/>
      <w:r w:rsidR="00C504AF">
        <w:rPr>
          <w:rFonts w:ascii="Peugeot" w:hAnsi="Peugeot"/>
          <w:color w:val="002355"/>
          <w:sz w:val="22"/>
          <w:szCs w:val="22"/>
        </w:rPr>
        <w:t>paddle</w:t>
      </w:r>
      <w:proofErr w:type="spellEnd"/>
      <w:r w:rsidR="00C504AF">
        <w:rPr>
          <w:rFonts w:ascii="Peugeot" w:hAnsi="Peugeot"/>
          <w:color w:val="002355"/>
          <w:sz w:val="22"/>
          <w:szCs w:val="22"/>
        </w:rPr>
        <w:t xml:space="preserve"> </w:t>
      </w:r>
      <w:proofErr w:type="spellStart"/>
      <w:r w:rsidR="00C504AF">
        <w:rPr>
          <w:rFonts w:ascii="Peugeot" w:hAnsi="Peugeot"/>
          <w:color w:val="002355"/>
          <w:sz w:val="22"/>
          <w:szCs w:val="22"/>
        </w:rPr>
        <w:t>shift</w:t>
      </w:r>
      <w:proofErr w:type="spellEnd"/>
      <w:r w:rsidR="00C504AF">
        <w:rPr>
          <w:rFonts w:ascii="Peugeot" w:hAnsi="Peugeot"/>
          <w:color w:val="002355"/>
          <w:sz w:val="22"/>
          <w:szCs w:val="22"/>
        </w:rPr>
        <w:t xml:space="preserve"> og føreren har således kontrol over 6-trins gearkassen til fingerspidserne.</w:t>
      </w:r>
    </w:p>
    <w:p w:rsidR="00C504AF" w:rsidRDefault="00C504AF" w:rsidP="0073434E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C504AF" w:rsidRDefault="00C504AF" w:rsidP="0073434E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En potent plug-in hybrid</w:t>
      </w:r>
    </w:p>
    <w:p w:rsidR="00BD489E" w:rsidRDefault="00453185" w:rsidP="0073434E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Udviklingen af 308 R </w:t>
      </w:r>
      <w:proofErr w:type="spellStart"/>
      <w:r>
        <w:rPr>
          <w:rFonts w:ascii="Peugeot" w:hAnsi="Peugeot"/>
          <w:color w:val="002355"/>
          <w:sz w:val="22"/>
          <w:szCs w:val="22"/>
        </w:rPr>
        <w:t>HYbrid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blev betroet Peugeot Sport, som blev udfordret til at udvikle en effektiv plug-in hybrid drivlinje, de</w:t>
      </w:r>
      <w:r w:rsidR="00E513F7">
        <w:rPr>
          <w:rFonts w:ascii="Peugeot" w:hAnsi="Peugeot"/>
          <w:color w:val="002355"/>
          <w:sz w:val="22"/>
          <w:szCs w:val="22"/>
        </w:rPr>
        <w:t>r skulle integreres med EMP2 platformen og sætte helt nye standarder for performance.</w:t>
      </w:r>
      <w:r w:rsidR="00BD489E">
        <w:rPr>
          <w:rFonts w:ascii="Peugeot" w:hAnsi="Peugeot"/>
          <w:color w:val="002355"/>
          <w:sz w:val="22"/>
          <w:szCs w:val="22"/>
        </w:rPr>
        <w:t xml:space="preserve"> </w:t>
      </w:r>
      <w:r w:rsidR="00E513F7">
        <w:rPr>
          <w:rFonts w:ascii="Peugeot" w:hAnsi="Peugeot"/>
          <w:color w:val="002355"/>
          <w:sz w:val="22"/>
          <w:szCs w:val="22"/>
        </w:rPr>
        <w:t xml:space="preserve">Mission </w:t>
      </w:r>
      <w:proofErr w:type="spellStart"/>
      <w:r w:rsidR="00E513F7">
        <w:rPr>
          <w:rFonts w:ascii="Peugeot" w:hAnsi="Peugeot"/>
          <w:color w:val="002355"/>
          <w:sz w:val="22"/>
          <w:szCs w:val="22"/>
        </w:rPr>
        <w:t>accomplished</w:t>
      </w:r>
      <w:proofErr w:type="spellEnd"/>
      <w:r w:rsidR="00E513F7">
        <w:rPr>
          <w:rFonts w:ascii="Peugeot" w:hAnsi="Peugeot"/>
          <w:color w:val="002355"/>
          <w:sz w:val="22"/>
          <w:szCs w:val="22"/>
        </w:rPr>
        <w:t xml:space="preserve">. </w:t>
      </w:r>
    </w:p>
    <w:p w:rsidR="00E513F7" w:rsidRDefault="00E513F7" w:rsidP="0073434E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Peugeot 308 R </w:t>
      </w:r>
      <w:proofErr w:type="spellStart"/>
      <w:r>
        <w:rPr>
          <w:rFonts w:ascii="Peugeot" w:hAnsi="Peugeot"/>
          <w:color w:val="002355"/>
          <w:sz w:val="22"/>
          <w:szCs w:val="22"/>
        </w:rPr>
        <w:t>HYbrid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har en ydelse på 500 hk og firehjulstræk</w:t>
      </w:r>
      <w:r w:rsidR="009D78EE">
        <w:rPr>
          <w:rFonts w:ascii="Peugeot" w:hAnsi="Peugeot"/>
          <w:color w:val="002355"/>
          <w:sz w:val="22"/>
          <w:szCs w:val="22"/>
        </w:rPr>
        <w:t>, den accelererer 0-100 km/t på 4 sekunder og samtidig har den en CO2-udledning på kun 70 g/km. Den er i perfekt balance med en vægtfordeling på 60 % i front og 40 % bagtil, og et vægt</w:t>
      </w:r>
      <w:r w:rsidR="00527CB0">
        <w:rPr>
          <w:rFonts w:ascii="Peugeot" w:hAnsi="Peugeot"/>
          <w:color w:val="002355"/>
          <w:sz w:val="22"/>
          <w:szCs w:val="22"/>
        </w:rPr>
        <w:t>/effekt forhold på 3,1 kg/hk sikrer sammen med et lavt tyngdepunkt grundlaget for køreegenskaber i særklasse.</w:t>
      </w:r>
    </w:p>
    <w:p w:rsidR="008C0B3B" w:rsidRDefault="00527CB0" w:rsidP="0073434E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Peugeot Sport har udnyttet </w:t>
      </w:r>
      <w:r w:rsidR="00AD628A">
        <w:rPr>
          <w:rFonts w:ascii="Peugeot" w:hAnsi="Peugeot"/>
          <w:color w:val="002355"/>
          <w:sz w:val="22"/>
          <w:szCs w:val="22"/>
        </w:rPr>
        <w:t xml:space="preserve">al sin </w:t>
      </w:r>
      <w:r>
        <w:rPr>
          <w:rFonts w:ascii="Peugeot" w:hAnsi="Peugeot"/>
          <w:color w:val="002355"/>
          <w:sz w:val="22"/>
          <w:szCs w:val="22"/>
        </w:rPr>
        <w:t>teknologiske eks</w:t>
      </w:r>
      <w:r w:rsidR="00AD628A">
        <w:rPr>
          <w:rFonts w:ascii="Peugeot" w:hAnsi="Peugeot"/>
          <w:color w:val="002355"/>
          <w:sz w:val="22"/>
          <w:szCs w:val="22"/>
        </w:rPr>
        <w:t xml:space="preserve">pertise og erfaring fra motorsport til at opnå de helt rigtige egenskaber for de forskellige dele og ikke mindst den optimale placering. </w:t>
      </w:r>
      <w:r w:rsidR="00D94677">
        <w:rPr>
          <w:rFonts w:ascii="Peugeot" w:hAnsi="Peugeot"/>
          <w:color w:val="002355"/>
          <w:sz w:val="22"/>
          <w:szCs w:val="22"/>
        </w:rPr>
        <w:t>Blandt andet er den 50 liters brændstoftank rykket bag ud</w:t>
      </w:r>
      <w:r w:rsidR="008C0B3B">
        <w:rPr>
          <w:rFonts w:ascii="Peugeot" w:hAnsi="Peugeot"/>
          <w:color w:val="002355"/>
          <w:sz w:val="22"/>
          <w:szCs w:val="22"/>
        </w:rPr>
        <w:t xml:space="preserve"> og er udformet, så undervognen bliver så flad som mulig, hvilket giver en lavere højde og dermed øget performance.</w:t>
      </w:r>
    </w:p>
    <w:p w:rsidR="008C0B3B" w:rsidRDefault="008C0B3B" w:rsidP="0073434E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8C0B3B" w:rsidRDefault="008C0B3B" w:rsidP="0073434E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8C0B3B" w:rsidRDefault="008C0B3B" w:rsidP="0073434E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8C0B3B" w:rsidRDefault="008C0B3B" w:rsidP="0073434E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8C0B3B" w:rsidRDefault="008C0B3B" w:rsidP="0073434E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527CB0" w:rsidRDefault="00AD628A" w:rsidP="0073434E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Drivlinjen består af tre </w:t>
      </w:r>
      <w:r w:rsidR="00D94677">
        <w:rPr>
          <w:rFonts w:ascii="Peugeot" w:hAnsi="Peugeot"/>
          <w:color w:val="002355"/>
          <w:sz w:val="22"/>
          <w:szCs w:val="22"/>
        </w:rPr>
        <w:t>forskellige motorer:</w:t>
      </w:r>
    </w:p>
    <w:p w:rsidR="00D94677" w:rsidRDefault="00D94677" w:rsidP="00D94677">
      <w:pPr>
        <w:pStyle w:val="Titel"/>
        <w:numPr>
          <w:ilvl w:val="0"/>
          <w:numId w:val="3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En 1.6 l THP benzinmotor med 270 hk</w:t>
      </w:r>
    </w:p>
    <w:p w:rsidR="00D94677" w:rsidRDefault="00D94677" w:rsidP="00D94677">
      <w:pPr>
        <w:pStyle w:val="Titel"/>
        <w:numPr>
          <w:ilvl w:val="0"/>
          <w:numId w:val="3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En elmotor på 115 hk (85 kW), som er forbundet med den manuelle 6-trins gearkasse</w:t>
      </w:r>
    </w:p>
    <w:p w:rsidR="00D94677" w:rsidRDefault="00D94677" w:rsidP="00D94677">
      <w:pPr>
        <w:pStyle w:val="Titel"/>
        <w:numPr>
          <w:ilvl w:val="0"/>
          <w:numId w:val="3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En elmotor på 115 hk (85 kW), der er placeret på bagakslen</w:t>
      </w:r>
    </w:p>
    <w:p w:rsidR="00D94677" w:rsidRDefault="00D94677" w:rsidP="00D9467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8C0B3B" w:rsidRDefault="008C0B3B" w:rsidP="00D9467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Kontrolknappen i </w:t>
      </w:r>
      <w:proofErr w:type="spellStart"/>
      <w:r>
        <w:rPr>
          <w:rFonts w:ascii="Peugeot" w:hAnsi="Peugeot"/>
          <w:color w:val="002355"/>
          <w:sz w:val="22"/>
          <w:szCs w:val="22"/>
        </w:rPr>
        <w:t>midterkonsollen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giver mulighed for at vælge mellem fire forskellige køreprogrammer:</w:t>
      </w:r>
    </w:p>
    <w:p w:rsidR="008C0B3B" w:rsidRDefault="008C0B3B" w:rsidP="008C0B3B">
      <w:pPr>
        <w:pStyle w:val="Titel"/>
        <w:numPr>
          <w:ilvl w:val="0"/>
          <w:numId w:val="3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I Hot Lap mode udnyttes de tre motorer til det yderste og således opnås 500 hk og et maksimalt drejningsmoment på 730 nm.</w:t>
      </w:r>
    </w:p>
    <w:p w:rsidR="008C0B3B" w:rsidRDefault="008C0B3B" w:rsidP="008C0B3B">
      <w:pPr>
        <w:pStyle w:val="Titel"/>
        <w:numPr>
          <w:ilvl w:val="0"/>
          <w:numId w:val="3"/>
        </w:numPr>
        <w:jc w:val="both"/>
        <w:rPr>
          <w:rFonts w:ascii="Peugeot" w:hAnsi="Peugeot"/>
          <w:color w:val="002355"/>
          <w:sz w:val="22"/>
          <w:szCs w:val="22"/>
        </w:rPr>
      </w:pPr>
      <w:proofErr w:type="spellStart"/>
      <w:r>
        <w:rPr>
          <w:rFonts w:ascii="Peugeot" w:hAnsi="Peugeot"/>
          <w:color w:val="002355"/>
          <w:sz w:val="22"/>
          <w:szCs w:val="22"/>
        </w:rPr>
        <w:t>Track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mode giver mulighed for 400 hk og 530 Nm, idet det især er benzinmotoren og den bagerste elmotor, der arbejder sammen. Den forreste elmotor træder til ved acceleration.</w:t>
      </w:r>
    </w:p>
    <w:p w:rsidR="008C0B3B" w:rsidRDefault="008C0B3B" w:rsidP="008C0B3B">
      <w:pPr>
        <w:pStyle w:val="Titel"/>
        <w:numPr>
          <w:ilvl w:val="0"/>
          <w:numId w:val="3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Road mode er med 300 hk og et drejningsmoment på 400 Nm beregnet til kørsel på vej. Her hjælper den bagerste elmotor til ved acceleration.</w:t>
      </w:r>
    </w:p>
    <w:p w:rsidR="008C0B3B" w:rsidRDefault="008C0B3B" w:rsidP="008C0B3B">
      <w:pPr>
        <w:pStyle w:val="Titel"/>
        <w:numPr>
          <w:ilvl w:val="0"/>
          <w:numId w:val="3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ZEV mode giver mulighed for ren </w:t>
      </w:r>
      <w:proofErr w:type="spellStart"/>
      <w:r>
        <w:rPr>
          <w:rFonts w:ascii="Peugeot" w:hAnsi="Peugeot"/>
          <w:color w:val="002355"/>
          <w:sz w:val="22"/>
          <w:szCs w:val="22"/>
        </w:rPr>
        <w:t>elkørsel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og i dette program er det den forreste elmotor, der udnyttes, afhængigt af førerens tryk på </w:t>
      </w:r>
      <w:r w:rsidR="00566E24">
        <w:rPr>
          <w:rFonts w:ascii="Peugeot" w:hAnsi="Peugeot"/>
          <w:color w:val="002355"/>
          <w:sz w:val="22"/>
          <w:szCs w:val="22"/>
        </w:rPr>
        <w:t>speederen.</w:t>
      </w:r>
    </w:p>
    <w:p w:rsidR="00566E24" w:rsidRDefault="00566E24" w:rsidP="00566E24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566E24" w:rsidRDefault="00566E24" w:rsidP="00566E24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Bremserne lever fuldt ud op til bilens power med 380 mm ventilerede bremseskiver fortil og 290 mm bremseskiver bagtil. De er dog ikke i brug hver gang, der bremses, idet de bagerste motorer er designet til at opsamle energi ved deceleration og bremsning, hvilket genoplader batteriet.</w:t>
      </w:r>
    </w:p>
    <w:p w:rsidR="00566E24" w:rsidRPr="00C504AF" w:rsidRDefault="00566E24" w:rsidP="00566E24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Peugeot 308 R </w:t>
      </w:r>
      <w:proofErr w:type="spellStart"/>
      <w:r>
        <w:rPr>
          <w:rFonts w:ascii="Peugeot" w:hAnsi="Peugeot"/>
          <w:color w:val="002355"/>
          <w:sz w:val="22"/>
          <w:szCs w:val="22"/>
        </w:rPr>
        <w:t>HYbrid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er et overbevisende bevis på ingeniørernes og designernes talent og ikke </w:t>
      </w:r>
      <w:r w:rsidR="00577420">
        <w:rPr>
          <w:rFonts w:ascii="Peugeot" w:hAnsi="Peugeot"/>
          <w:color w:val="002355"/>
          <w:sz w:val="22"/>
          <w:szCs w:val="22"/>
        </w:rPr>
        <w:t xml:space="preserve">mindst et billede på 308´erens </w:t>
      </w:r>
      <w:proofErr w:type="spellStart"/>
      <w:r w:rsidR="00577420">
        <w:rPr>
          <w:rFonts w:ascii="Peugeot" w:hAnsi="Peugeot"/>
          <w:color w:val="002355"/>
          <w:sz w:val="22"/>
          <w:szCs w:val="22"/>
        </w:rPr>
        <w:t>man</w:t>
      </w:r>
      <w:r w:rsidR="00BD489E">
        <w:rPr>
          <w:rFonts w:ascii="Peugeot" w:hAnsi="Peugeot"/>
          <w:color w:val="002355"/>
          <w:sz w:val="22"/>
          <w:szCs w:val="22"/>
        </w:rPr>
        <w:t>gefacetterede</w:t>
      </w:r>
      <w:proofErr w:type="spellEnd"/>
      <w:r w:rsidR="00BD489E">
        <w:rPr>
          <w:rFonts w:ascii="Peugeot" w:hAnsi="Peugeot"/>
          <w:color w:val="002355"/>
          <w:sz w:val="22"/>
          <w:szCs w:val="22"/>
        </w:rPr>
        <w:t xml:space="preserve"> kvaliteter. </w:t>
      </w:r>
    </w:p>
    <w:p w:rsidR="00C504AF" w:rsidRDefault="00C504AF" w:rsidP="0073434E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C504AF" w:rsidRPr="00B435F5" w:rsidRDefault="00C504AF" w:rsidP="0073434E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194C52" w:rsidRPr="00194C52" w:rsidRDefault="00194C52" w:rsidP="0073434E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</w:p>
    <w:bookmarkEnd w:id="0"/>
    <w:p w:rsidR="00963486" w:rsidRPr="0073434E" w:rsidRDefault="00963486" w:rsidP="0073434E">
      <w:pPr>
        <w:pStyle w:val="Titel"/>
        <w:jc w:val="both"/>
        <w:rPr>
          <w:rFonts w:ascii="Peugeot" w:hAnsi="Peugeot"/>
          <w:i/>
          <w:color w:val="002355"/>
        </w:rPr>
      </w:pPr>
    </w:p>
    <w:sectPr w:rsidR="00963486" w:rsidRPr="0073434E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60" w:rsidRDefault="00B51E60">
      <w:r>
        <w:separator/>
      </w:r>
    </w:p>
  </w:endnote>
  <w:endnote w:type="continuationSeparator" w:id="0">
    <w:p w:rsidR="00B51E60" w:rsidRDefault="00B5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60" w:rsidRDefault="00B51E60">
      <w:r>
        <w:separator/>
      </w:r>
    </w:p>
  </w:footnote>
  <w:footnote w:type="continuationSeparator" w:id="0">
    <w:p w:rsidR="00B51E60" w:rsidRDefault="00B51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435A9"/>
    <w:multiLevelType w:val="hybridMultilevel"/>
    <w:tmpl w:val="8338915E"/>
    <w:lvl w:ilvl="0" w:tplc="A024F3B2">
      <w:numFmt w:val="bullet"/>
      <w:lvlText w:val="-"/>
      <w:lvlJc w:val="left"/>
      <w:pPr>
        <w:ind w:left="720" w:hanging="360"/>
      </w:pPr>
      <w:rPr>
        <w:rFonts w:ascii="Peugeot" w:eastAsia="Times New Roman" w:hAnsi="Peugeo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3054A"/>
    <w:rsid w:val="00030E07"/>
    <w:rsid w:val="0003774D"/>
    <w:rsid w:val="000407D8"/>
    <w:rsid w:val="0004311A"/>
    <w:rsid w:val="00051B9F"/>
    <w:rsid w:val="00067D77"/>
    <w:rsid w:val="00075056"/>
    <w:rsid w:val="00085E0A"/>
    <w:rsid w:val="000876B9"/>
    <w:rsid w:val="00094560"/>
    <w:rsid w:val="000A1F82"/>
    <w:rsid w:val="000A24E3"/>
    <w:rsid w:val="000B68DB"/>
    <w:rsid w:val="000D5A09"/>
    <w:rsid w:val="000D6E42"/>
    <w:rsid w:val="000E1953"/>
    <w:rsid w:val="000E6B62"/>
    <w:rsid w:val="00104794"/>
    <w:rsid w:val="0010669E"/>
    <w:rsid w:val="00107A99"/>
    <w:rsid w:val="001261A0"/>
    <w:rsid w:val="0014094B"/>
    <w:rsid w:val="00192419"/>
    <w:rsid w:val="00194C52"/>
    <w:rsid w:val="00194F93"/>
    <w:rsid w:val="001A39E2"/>
    <w:rsid w:val="001D3A33"/>
    <w:rsid w:val="00205CBC"/>
    <w:rsid w:val="002111B5"/>
    <w:rsid w:val="002129EA"/>
    <w:rsid w:val="0023060D"/>
    <w:rsid w:val="0024626C"/>
    <w:rsid w:val="00250606"/>
    <w:rsid w:val="00256982"/>
    <w:rsid w:val="002575C4"/>
    <w:rsid w:val="00270375"/>
    <w:rsid w:val="002855D1"/>
    <w:rsid w:val="002953FC"/>
    <w:rsid w:val="00296DEB"/>
    <w:rsid w:val="00296E34"/>
    <w:rsid w:val="002A32EC"/>
    <w:rsid w:val="002C0BB4"/>
    <w:rsid w:val="002C1A7F"/>
    <w:rsid w:val="002C52B9"/>
    <w:rsid w:val="002D09CC"/>
    <w:rsid w:val="002D133A"/>
    <w:rsid w:val="002E4AB1"/>
    <w:rsid w:val="002F59BA"/>
    <w:rsid w:val="0031470D"/>
    <w:rsid w:val="00327611"/>
    <w:rsid w:val="003358FA"/>
    <w:rsid w:val="00345D35"/>
    <w:rsid w:val="00353910"/>
    <w:rsid w:val="00354F77"/>
    <w:rsid w:val="0035702D"/>
    <w:rsid w:val="00375F81"/>
    <w:rsid w:val="0037763A"/>
    <w:rsid w:val="003A2859"/>
    <w:rsid w:val="003C7D66"/>
    <w:rsid w:val="003E72A9"/>
    <w:rsid w:val="003F3EE4"/>
    <w:rsid w:val="0042066F"/>
    <w:rsid w:val="00430DAD"/>
    <w:rsid w:val="00441F0C"/>
    <w:rsid w:val="0044594A"/>
    <w:rsid w:val="004503E2"/>
    <w:rsid w:val="00453185"/>
    <w:rsid w:val="004627CF"/>
    <w:rsid w:val="00464122"/>
    <w:rsid w:val="00486280"/>
    <w:rsid w:val="004C0B5C"/>
    <w:rsid w:val="004C28B8"/>
    <w:rsid w:val="004D6657"/>
    <w:rsid w:val="004E136D"/>
    <w:rsid w:val="004E22E4"/>
    <w:rsid w:val="004F1BD5"/>
    <w:rsid w:val="00504E1C"/>
    <w:rsid w:val="005138E3"/>
    <w:rsid w:val="005206F8"/>
    <w:rsid w:val="00521286"/>
    <w:rsid w:val="00527CB0"/>
    <w:rsid w:val="00534F30"/>
    <w:rsid w:val="00546ED4"/>
    <w:rsid w:val="00547597"/>
    <w:rsid w:val="00551EFB"/>
    <w:rsid w:val="00566B3F"/>
    <w:rsid w:val="00566E24"/>
    <w:rsid w:val="00567E45"/>
    <w:rsid w:val="00577420"/>
    <w:rsid w:val="00582880"/>
    <w:rsid w:val="00587E59"/>
    <w:rsid w:val="00590179"/>
    <w:rsid w:val="005A1A3B"/>
    <w:rsid w:val="005C11DA"/>
    <w:rsid w:val="005C363B"/>
    <w:rsid w:val="005C612F"/>
    <w:rsid w:val="005F3475"/>
    <w:rsid w:val="00606DFD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5167"/>
    <w:rsid w:val="006854C7"/>
    <w:rsid w:val="00696092"/>
    <w:rsid w:val="00696FA6"/>
    <w:rsid w:val="006C2372"/>
    <w:rsid w:val="006E0B67"/>
    <w:rsid w:val="006F0037"/>
    <w:rsid w:val="006F12DD"/>
    <w:rsid w:val="00733FCC"/>
    <w:rsid w:val="0073434E"/>
    <w:rsid w:val="00753A2F"/>
    <w:rsid w:val="0075580B"/>
    <w:rsid w:val="00766EA2"/>
    <w:rsid w:val="00786649"/>
    <w:rsid w:val="0078672F"/>
    <w:rsid w:val="007A4DD1"/>
    <w:rsid w:val="007A7E64"/>
    <w:rsid w:val="007B1662"/>
    <w:rsid w:val="007E1CB7"/>
    <w:rsid w:val="007F0A33"/>
    <w:rsid w:val="007F124B"/>
    <w:rsid w:val="007F4D22"/>
    <w:rsid w:val="007F5B8F"/>
    <w:rsid w:val="00802058"/>
    <w:rsid w:val="00806759"/>
    <w:rsid w:val="00814E74"/>
    <w:rsid w:val="00826BD6"/>
    <w:rsid w:val="00847427"/>
    <w:rsid w:val="008A1C9B"/>
    <w:rsid w:val="008A60BC"/>
    <w:rsid w:val="008A770A"/>
    <w:rsid w:val="008C0B3B"/>
    <w:rsid w:val="008D2727"/>
    <w:rsid w:val="008E31F5"/>
    <w:rsid w:val="008E3950"/>
    <w:rsid w:val="009401C2"/>
    <w:rsid w:val="009405C4"/>
    <w:rsid w:val="009434E1"/>
    <w:rsid w:val="00963486"/>
    <w:rsid w:val="009643DA"/>
    <w:rsid w:val="00966534"/>
    <w:rsid w:val="009A41C0"/>
    <w:rsid w:val="009B0E2F"/>
    <w:rsid w:val="009B29F6"/>
    <w:rsid w:val="009B2A18"/>
    <w:rsid w:val="009D0418"/>
    <w:rsid w:val="009D78EE"/>
    <w:rsid w:val="009F0C6C"/>
    <w:rsid w:val="009F512A"/>
    <w:rsid w:val="009F6787"/>
    <w:rsid w:val="00A22717"/>
    <w:rsid w:val="00A27AB3"/>
    <w:rsid w:val="00A30B8C"/>
    <w:rsid w:val="00A36455"/>
    <w:rsid w:val="00A45969"/>
    <w:rsid w:val="00A47F7F"/>
    <w:rsid w:val="00A51F7E"/>
    <w:rsid w:val="00A54B08"/>
    <w:rsid w:val="00A55715"/>
    <w:rsid w:val="00A6273B"/>
    <w:rsid w:val="00A6326B"/>
    <w:rsid w:val="00A66201"/>
    <w:rsid w:val="00A7023F"/>
    <w:rsid w:val="00AA2E2B"/>
    <w:rsid w:val="00AB5DDE"/>
    <w:rsid w:val="00AC0FC6"/>
    <w:rsid w:val="00AC3F59"/>
    <w:rsid w:val="00AD3F0D"/>
    <w:rsid w:val="00AD628A"/>
    <w:rsid w:val="00AE1D95"/>
    <w:rsid w:val="00AF519B"/>
    <w:rsid w:val="00B0657E"/>
    <w:rsid w:val="00B20DD2"/>
    <w:rsid w:val="00B30C34"/>
    <w:rsid w:val="00B3544F"/>
    <w:rsid w:val="00B37A08"/>
    <w:rsid w:val="00B435F5"/>
    <w:rsid w:val="00B51E60"/>
    <w:rsid w:val="00B52256"/>
    <w:rsid w:val="00B52406"/>
    <w:rsid w:val="00B6167E"/>
    <w:rsid w:val="00B62A46"/>
    <w:rsid w:val="00B72C5B"/>
    <w:rsid w:val="00B83A4E"/>
    <w:rsid w:val="00B84521"/>
    <w:rsid w:val="00BA219E"/>
    <w:rsid w:val="00BB67BF"/>
    <w:rsid w:val="00BC5189"/>
    <w:rsid w:val="00BD30C3"/>
    <w:rsid w:val="00BD489E"/>
    <w:rsid w:val="00BD5882"/>
    <w:rsid w:val="00BD5D1F"/>
    <w:rsid w:val="00BF6863"/>
    <w:rsid w:val="00BF7756"/>
    <w:rsid w:val="00C07624"/>
    <w:rsid w:val="00C44C52"/>
    <w:rsid w:val="00C504AF"/>
    <w:rsid w:val="00C52538"/>
    <w:rsid w:val="00CA70C6"/>
    <w:rsid w:val="00CB31F4"/>
    <w:rsid w:val="00CC5C16"/>
    <w:rsid w:val="00CD2C2A"/>
    <w:rsid w:val="00CD3E5D"/>
    <w:rsid w:val="00D0655C"/>
    <w:rsid w:val="00D20050"/>
    <w:rsid w:val="00D3243D"/>
    <w:rsid w:val="00D4123A"/>
    <w:rsid w:val="00D51D87"/>
    <w:rsid w:val="00D54525"/>
    <w:rsid w:val="00D73B2B"/>
    <w:rsid w:val="00D76A71"/>
    <w:rsid w:val="00D777FE"/>
    <w:rsid w:val="00D811A6"/>
    <w:rsid w:val="00D83B70"/>
    <w:rsid w:val="00D868BC"/>
    <w:rsid w:val="00D87087"/>
    <w:rsid w:val="00D921EA"/>
    <w:rsid w:val="00D94677"/>
    <w:rsid w:val="00DA5814"/>
    <w:rsid w:val="00DA7EED"/>
    <w:rsid w:val="00DB094F"/>
    <w:rsid w:val="00DC6F31"/>
    <w:rsid w:val="00DE713A"/>
    <w:rsid w:val="00DF380F"/>
    <w:rsid w:val="00DF52D9"/>
    <w:rsid w:val="00E06A26"/>
    <w:rsid w:val="00E077E8"/>
    <w:rsid w:val="00E10E96"/>
    <w:rsid w:val="00E12E3D"/>
    <w:rsid w:val="00E513F7"/>
    <w:rsid w:val="00E64E7E"/>
    <w:rsid w:val="00E71AAF"/>
    <w:rsid w:val="00E85584"/>
    <w:rsid w:val="00E86382"/>
    <w:rsid w:val="00E910CA"/>
    <w:rsid w:val="00E910EB"/>
    <w:rsid w:val="00E92814"/>
    <w:rsid w:val="00EA3319"/>
    <w:rsid w:val="00EB630A"/>
    <w:rsid w:val="00EC7615"/>
    <w:rsid w:val="00EE5608"/>
    <w:rsid w:val="00EE65BB"/>
    <w:rsid w:val="00EF0254"/>
    <w:rsid w:val="00EF1B10"/>
    <w:rsid w:val="00F02718"/>
    <w:rsid w:val="00F31643"/>
    <w:rsid w:val="00F50ACB"/>
    <w:rsid w:val="00F558AC"/>
    <w:rsid w:val="00F62EC9"/>
    <w:rsid w:val="00F73618"/>
    <w:rsid w:val="00F929B8"/>
    <w:rsid w:val="00F94EE1"/>
    <w:rsid w:val="00F95C32"/>
    <w:rsid w:val="00FA10A2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983598-7B9B-4C86-945B-9D7B6E43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755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5354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Hanne Langsig Sørensen</cp:lastModifiedBy>
  <cp:revision>7</cp:revision>
  <cp:lastPrinted>2015-04-19T20:44:00Z</cp:lastPrinted>
  <dcterms:created xsi:type="dcterms:W3CDTF">2015-04-16T09:27:00Z</dcterms:created>
  <dcterms:modified xsi:type="dcterms:W3CDTF">2015-04-19T20:44:00Z</dcterms:modified>
</cp:coreProperties>
</file>