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Projektmedel beviljade för utveckling av Nationalparksdestination Åsnen</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Nu kan nästa steg tas i arbetet med att utveckla ”Nationalparksdestination Åsnen”. En destination växer fram runt en den blivande nationalparken - en unik insjöskärgård i södra Småland som invigs 2017</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Sjön Åsnen strax söder om Växjö har unika natur- och kulturvärden. Inte minst den orörda övärld som snart blir nationalpark. Parallellt med nationalparkens uppbyggnad har man arbetat i olika projekt för att i god tid utveckla företag och samverkan inom besöksnäringen. Målet är att bli en exportmogen nationalparksdestination som har det som krävs för att ta emot internationella besökare.</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Det är det regionala bolaget för utveckling av besöksnäringen - Destination Småland - som sökt medel från två Leaderområden i samråd med aktörer i Destination Åsnen. Det treåriga projektet ska vara inriktat på export - det vill säga ökad turism från utlandet och därmed inkommande utländsk valuta.</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Ett av våra uppdrag är att utveckla fler ”exportmogna” destinationer, säger Anna Sjödahl, VD på Destination Småland. Åsnen är prioriterad och antalet besökare i området ökar hela tiden, framför allt från Tyskland, Danmark och Nederländerna. Vi har inte produkter så att det räcker till. Jag hoppas därför att projektet ska ge företagen de redskap som behövs för att utveckla befintliga och nya produkter</w:t>
      </w:r>
      <w:r>
        <w:rPr>
          <w:rFonts w:ascii="Arial" w:hAnsi="Arial" w:cs="Arial"/>
          <w:color w:val="000000"/>
        </w:rPr>
        <w:t>.</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Sofie Magnusson är VD på Huseby Bruk och ledamot i styrelsen för ideella föreningen Destination Åsnen:</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Att projektet blir av är väldigt viktigt för oss företag. Vi måste växa och bli bättre på det vi gör - alla efter sin förmåga och i samverkan. Här på Huseby ser vi särskilt fram emot att lära oss mer om digitalisering i kombination med affärsutveckling. Sådant är svårt att hinna med annars.</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Natur- och kulturvärden ska skyddas. Åsnen Rangerservice är ett nytt koncept där man genom samverkan mellan näringsliv och offentliga aktörer ska ge ökad service, trygghet och säkerhet i hela området. En spännande del i detta är att turister ska kunna följa med och se hur man jobbar bakom kulisserna.</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Andra aktiviteter som betonas i projektansökan är begrepp som ”digital transformation” och ”storykits”. Tydligare uttryckt handlar det om att företagen ska få proffsig coachning vad det gäller digitalisering och bra innehåll i text och bild. En viktig del är också hållbarheten - det vill säga arbete med miljö och kvalitetssäkring. Något som stämmer väl in i de båda Leaderområdenas strategi - Sydostleader och Leader Linné Småland.</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Leader Linné Småland prioriterar projekt som på ett miljömässigt hållbart sätt skapar ekonomisk utveckling, säger Annika Nilsson, verksamhetsledare. Projektet Nationalparksdestination Åsnen bidrar till att uppnå dessa mål på ett innovativt sätt. </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Projektet finansieras i samverkan mellan Sydostleader, Leader Linné Småland, Region Kronoberg och de tre Åsnenkommunerna Tingsryd, Alvesta och Växjö. Destination Småland är projektägare och kommer därmed att ansvara för genomförandet. Planering börjar redan nu och arbetet startar på allvar i september 2016.</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Fakta: </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Pr>
          <w:rFonts w:ascii="Arial" w:hAnsi="Arial" w:cs="Arial"/>
          <w:i/>
          <w:iCs/>
          <w:color w:val="000000"/>
        </w:rPr>
        <w:t xml:space="preserve">Leader är en metod för att utveckla en bygd utifrån lokala förutsättningar både på landsbygden och i staden. I varje område tar privat, ideell och offentlig sektor </w:t>
      </w:r>
      <w:r>
        <w:rPr>
          <w:rFonts w:ascii="Arial" w:hAnsi="Arial" w:cs="Arial"/>
          <w:i/>
          <w:iCs/>
          <w:color w:val="000000"/>
        </w:rPr>
        <w:lastRenderedPageBreak/>
        <w:t xml:space="preserve">gemensamt fram en lokal utvecklingsstrategi där man kommer överens om </w:t>
      </w:r>
      <w:r>
        <w:rPr>
          <w:rFonts w:ascii="Arial" w:hAnsi="Arial" w:cs="Arial"/>
          <w:b/>
          <w:bCs/>
          <w:i/>
          <w:iCs/>
          <w:color w:val="000000"/>
        </w:rPr>
        <w:t>vad</w:t>
      </w:r>
      <w:r>
        <w:rPr>
          <w:rFonts w:ascii="Arial" w:hAnsi="Arial" w:cs="Arial"/>
          <w:i/>
          <w:iCs/>
          <w:color w:val="000000"/>
        </w:rPr>
        <w:t xml:space="preserve"> man ska prioritera för insatser under kommande programperiod. Olika aktörer kan sedan söka om projektstöd. Leader är en </w:t>
      </w:r>
      <w:r>
        <w:rPr>
          <w:rFonts w:ascii="Arial" w:hAnsi="Arial" w:cs="Arial"/>
          <w:i/>
          <w:iCs/>
          <w:color w:val="000000"/>
        </w:rPr>
        <w:t>metod inom</w:t>
      </w:r>
      <w:r>
        <w:rPr>
          <w:rFonts w:ascii="Arial" w:hAnsi="Arial" w:cs="Arial"/>
          <w:i/>
          <w:iCs/>
          <w:color w:val="000000"/>
        </w:rPr>
        <w:t xml:space="preserve"> EU och medel hanteras via Jordbruksverket.</w:t>
      </w: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672E5" w:rsidRDefault="00C672E5" w:rsidP="00C6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i/>
          <w:iCs/>
          <w:color w:val="000000"/>
        </w:rPr>
        <w:t>Exportmogen destination: En destination är ett geografiskt område (stad, region eller plats) som en besökare väljer som semestermål. Den ska innehålla allt vad gästen behöver i form av boende, mat, aktiviteter o.s.v. För att vara exportmogen krävs att internationella gäster kan tas emot på ett proffsigt sätt och att de kan erbjudas en flerdygnsupplevelse av hög kvalitet.</w:t>
      </w:r>
      <w:bookmarkStart w:id="0" w:name="_GoBack"/>
      <w:bookmarkEnd w:id="0"/>
    </w:p>
    <w:p w:rsidR="00597F4E" w:rsidRDefault="00597F4E"/>
    <w:sectPr w:rsidR="00597F4E" w:rsidSect="00A34C8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E5"/>
    <w:rsid w:val="00597F4E"/>
    <w:rsid w:val="00A50672"/>
    <w:rsid w:val="00C672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6F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3248</Characters>
  <Application>Microsoft Macintosh Word</Application>
  <DocSecurity>0</DocSecurity>
  <Lines>27</Lines>
  <Paragraphs>7</Paragraphs>
  <ScaleCrop>false</ScaleCrop>
  <Company>Destination Småland</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Rydström</dc:creator>
  <cp:keywords/>
  <dc:description/>
  <cp:lastModifiedBy>Cathrine Rydström</cp:lastModifiedBy>
  <cp:revision>1</cp:revision>
  <dcterms:created xsi:type="dcterms:W3CDTF">2016-06-29T15:52:00Z</dcterms:created>
  <dcterms:modified xsi:type="dcterms:W3CDTF">2016-06-29T15:59:00Z</dcterms:modified>
</cp:coreProperties>
</file>