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39D4" w:rsidRPr="00650D1D" w:rsidRDefault="004E4492" w:rsidP="001539D4">
      <w:pPr>
        <w:pStyle w:val="Heading1"/>
        <w:spacing w:line="240" w:lineRule="atLeast"/>
        <w:ind w:left="0" w:firstLine="0"/>
        <w:rPr>
          <w:sz w:val="36"/>
          <w:szCs w:val="36"/>
          <w:lang w:val="sv-SE"/>
        </w:rPr>
      </w:pPr>
      <w:r w:rsidRPr="00650D1D">
        <w:rPr>
          <w:sz w:val="52"/>
          <w:szCs w:val="52"/>
          <w:lang w:val="sv-SE"/>
        </w:rPr>
        <w:t xml:space="preserve">HELGEN ÄR inte allt </w:t>
      </w:r>
      <w:r w:rsidR="004235CB" w:rsidRPr="00650D1D">
        <w:rPr>
          <w:sz w:val="52"/>
          <w:szCs w:val="52"/>
          <w:lang w:val="sv-SE"/>
        </w:rPr>
        <w:br/>
      </w:r>
      <w:r w:rsidRPr="00650D1D">
        <w:rPr>
          <w:sz w:val="32"/>
          <w:szCs w:val="32"/>
          <w:lang w:val="sv-SE"/>
        </w:rPr>
        <w:t>–</w:t>
      </w:r>
      <w:r w:rsidR="004235CB" w:rsidRPr="00650D1D">
        <w:rPr>
          <w:sz w:val="32"/>
          <w:szCs w:val="32"/>
          <w:lang w:val="sv-SE"/>
        </w:rPr>
        <w:t xml:space="preserve"> mångsidiga</w:t>
      </w:r>
      <w:r w:rsidRPr="00650D1D">
        <w:rPr>
          <w:sz w:val="32"/>
          <w:szCs w:val="32"/>
          <w:lang w:val="sv-SE"/>
        </w:rPr>
        <w:t xml:space="preserve"> </w:t>
      </w:r>
      <w:proofErr w:type="spellStart"/>
      <w:r w:rsidRPr="00650D1D">
        <w:rPr>
          <w:sz w:val="32"/>
          <w:szCs w:val="32"/>
          <w:lang w:val="sv-SE"/>
        </w:rPr>
        <w:t>vardagsryggor</w:t>
      </w:r>
      <w:proofErr w:type="spellEnd"/>
      <w:r w:rsidR="004235CB" w:rsidRPr="00650D1D">
        <w:rPr>
          <w:sz w:val="32"/>
          <w:szCs w:val="32"/>
          <w:lang w:val="sv-SE"/>
        </w:rPr>
        <w:t xml:space="preserve"> rymmer livet och lite till</w:t>
      </w:r>
    </w:p>
    <w:p w:rsidR="001539D4" w:rsidRPr="00650D1D" w:rsidRDefault="001539D4" w:rsidP="001539D4">
      <w:pPr>
        <w:rPr>
          <w:lang w:val="sv-SE"/>
        </w:rPr>
      </w:pPr>
    </w:p>
    <w:p w:rsidR="001539D4" w:rsidRPr="00650D1D" w:rsidRDefault="001539D4" w:rsidP="001539D4">
      <w:pPr>
        <w:rPr>
          <w:rStyle w:val="SprkSvenska"/>
          <w:b/>
          <w:sz w:val="20"/>
          <w:szCs w:val="20"/>
        </w:rPr>
      </w:pPr>
      <w:r w:rsidRPr="00650D1D">
        <w:rPr>
          <w:rStyle w:val="SprkSvenska"/>
          <w:b/>
          <w:sz w:val="20"/>
          <w:szCs w:val="20"/>
        </w:rPr>
        <w:t xml:space="preserve">Med en </w:t>
      </w:r>
      <w:r w:rsidR="00BC1745" w:rsidRPr="00650D1D">
        <w:rPr>
          <w:rStyle w:val="SprkSvenska"/>
          <w:b/>
          <w:sz w:val="20"/>
          <w:szCs w:val="20"/>
        </w:rPr>
        <w:t>bred</w:t>
      </w:r>
      <w:r w:rsidRPr="00650D1D">
        <w:rPr>
          <w:rStyle w:val="SprkSvenska"/>
          <w:b/>
          <w:sz w:val="20"/>
          <w:szCs w:val="20"/>
        </w:rPr>
        <w:t xml:space="preserve"> kollektion dagtursryggsäckar satsar Fjällräven på att förenkla de vardagliga äventyren. Nya modellerna Räven och High Coast förenar skönt bärande </w:t>
      </w:r>
      <w:r w:rsidR="008003E8" w:rsidRPr="00650D1D">
        <w:rPr>
          <w:rStyle w:val="SprkSvenska"/>
          <w:b/>
          <w:sz w:val="20"/>
          <w:szCs w:val="20"/>
        </w:rPr>
        <w:t xml:space="preserve">och välplanerad förvaring </w:t>
      </w:r>
      <w:r w:rsidRPr="00650D1D">
        <w:rPr>
          <w:rStyle w:val="SprkSvenska"/>
          <w:b/>
          <w:sz w:val="20"/>
          <w:szCs w:val="20"/>
        </w:rPr>
        <w:t>med Fjällrävens karaktäristi</w:t>
      </w:r>
      <w:r w:rsidR="008003E8" w:rsidRPr="00650D1D">
        <w:rPr>
          <w:rStyle w:val="SprkSvenska"/>
          <w:b/>
          <w:sz w:val="20"/>
          <w:szCs w:val="20"/>
        </w:rPr>
        <w:t>s</w:t>
      </w:r>
      <w:r w:rsidRPr="00650D1D">
        <w:rPr>
          <w:rStyle w:val="SprkSvenska"/>
          <w:b/>
          <w:sz w:val="20"/>
          <w:szCs w:val="20"/>
        </w:rPr>
        <w:t>ka slitstyrka</w:t>
      </w:r>
      <w:r w:rsidR="008003E8" w:rsidRPr="00650D1D">
        <w:rPr>
          <w:rStyle w:val="SprkSvenska"/>
          <w:b/>
          <w:sz w:val="20"/>
          <w:szCs w:val="20"/>
        </w:rPr>
        <w:t xml:space="preserve"> och uthållighet</w:t>
      </w:r>
      <w:r w:rsidRPr="00650D1D">
        <w:rPr>
          <w:rStyle w:val="SprkSvenska"/>
          <w:b/>
          <w:sz w:val="20"/>
          <w:szCs w:val="20"/>
        </w:rPr>
        <w:t xml:space="preserve">. Båda ryggsäckarna </w:t>
      </w:r>
      <w:r w:rsidR="00BC1745" w:rsidRPr="00650D1D">
        <w:rPr>
          <w:rStyle w:val="SprkSvenska"/>
          <w:b/>
          <w:sz w:val="20"/>
          <w:szCs w:val="20"/>
        </w:rPr>
        <w:t xml:space="preserve">är sydda </w:t>
      </w:r>
      <w:r w:rsidRPr="00650D1D">
        <w:rPr>
          <w:rStyle w:val="SprkSvenska"/>
          <w:b/>
          <w:sz w:val="20"/>
          <w:szCs w:val="20"/>
        </w:rPr>
        <w:t>i</w:t>
      </w:r>
      <w:r w:rsidR="008003E8" w:rsidRPr="00650D1D">
        <w:rPr>
          <w:rStyle w:val="SprkSvenska"/>
          <w:b/>
          <w:sz w:val="20"/>
          <w:szCs w:val="20"/>
        </w:rPr>
        <w:t xml:space="preserve"> Fjällrävens stryktåliga G-1000</w:t>
      </w:r>
      <w:r w:rsidR="009934EC" w:rsidRPr="00650D1D">
        <w:rPr>
          <w:rStyle w:val="SprkSvenska"/>
          <w:b/>
          <w:sz w:val="20"/>
          <w:szCs w:val="20"/>
        </w:rPr>
        <w:t>-väv i vaxad bomull/polyester</w:t>
      </w:r>
      <w:r w:rsidR="008003E8" w:rsidRPr="00650D1D">
        <w:rPr>
          <w:rStyle w:val="SprkSvenska"/>
          <w:b/>
          <w:sz w:val="20"/>
          <w:szCs w:val="20"/>
        </w:rPr>
        <w:t>.</w:t>
      </w:r>
    </w:p>
    <w:p w:rsidR="001539D4" w:rsidRPr="00650D1D" w:rsidRDefault="001539D4" w:rsidP="001539D4">
      <w:pPr>
        <w:rPr>
          <w:sz w:val="22"/>
          <w:szCs w:val="22"/>
          <w:lang w:val="sv-SE"/>
        </w:rPr>
      </w:pPr>
    </w:p>
    <w:p w:rsidR="001539D4" w:rsidRPr="00650D1D" w:rsidRDefault="001539D4" w:rsidP="001539D4">
      <w:pPr>
        <w:rPr>
          <w:rStyle w:val="SprkSvenska"/>
          <w:sz w:val="20"/>
          <w:szCs w:val="20"/>
        </w:rPr>
      </w:pPr>
      <w:r w:rsidRPr="00650D1D">
        <w:rPr>
          <w:rStyle w:val="SprkSvenska"/>
          <w:sz w:val="20"/>
          <w:szCs w:val="20"/>
        </w:rPr>
        <w:t xml:space="preserve">Friluftstrenden talar sitt tydliga språk: medan vi fortsätter att planera för och drömma om de långa äventyren, </w:t>
      </w:r>
      <w:r w:rsidR="008003E8" w:rsidRPr="00650D1D">
        <w:rPr>
          <w:rStyle w:val="SprkSvenska"/>
          <w:sz w:val="20"/>
          <w:szCs w:val="20"/>
        </w:rPr>
        <w:t xml:space="preserve">vill vi </w:t>
      </w:r>
      <w:r w:rsidRPr="00650D1D">
        <w:rPr>
          <w:rStyle w:val="SprkSvenska"/>
          <w:sz w:val="20"/>
          <w:szCs w:val="20"/>
        </w:rPr>
        <w:t xml:space="preserve">också göra så mycket som möjligt av vardagen. Hemfärd från jobbet kan bjuda på ett kort klätterpass, en cykeltur eller en utekväll på stranden. </w:t>
      </w:r>
    </w:p>
    <w:p w:rsidR="001539D4" w:rsidRPr="00650D1D" w:rsidRDefault="001539D4" w:rsidP="00291454">
      <w:pPr>
        <w:ind w:firstLine="170"/>
        <w:rPr>
          <w:rStyle w:val="SprkSvenska"/>
          <w:sz w:val="20"/>
          <w:szCs w:val="20"/>
        </w:rPr>
      </w:pPr>
      <w:r w:rsidRPr="00650D1D">
        <w:rPr>
          <w:rStyle w:val="SprkSvenska"/>
          <w:sz w:val="20"/>
          <w:szCs w:val="20"/>
        </w:rPr>
        <w:t xml:space="preserve">Och Fjällräven står inte bara för stora vandringsryggsäckar med prisbelönad ergonomi, utan har sedan flera år </w:t>
      </w:r>
      <w:r w:rsidR="00043595" w:rsidRPr="00650D1D">
        <w:rPr>
          <w:rStyle w:val="SprkSvenska"/>
          <w:sz w:val="20"/>
          <w:szCs w:val="20"/>
        </w:rPr>
        <w:t xml:space="preserve">utvecklat </w:t>
      </w:r>
      <w:r w:rsidRPr="00650D1D">
        <w:rPr>
          <w:rStyle w:val="SprkSvenska"/>
          <w:sz w:val="20"/>
          <w:szCs w:val="20"/>
        </w:rPr>
        <w:t>ett brett urval dagtursryggsäckar för lättare vandringar, resor och vardagligt pendlande. Friluft</w:t>
      </w:r>
      <w:r w:rsidR="009F059C">
        <w:rPr>
          <w:rStyle w:val="SprkSvenska"/>
          <w:sz w:val="20"/>
          <w:szCs w:val="20"/>
        </w:rPr>
        <w:t>, Funäs</w:t>
      </w:r>
      <w:r w:rsidRPr="00650D1D">
        <w:rPr>
          <w:rStyle w:val="SprkSvenska"/>
          <w:sz w:val="20"/>
          <w:szCs w:val="20"/>
        </w:rPr>
        <w:t xml:space="preserve"> och </w:t>
      </w:r>
      <w:r w:rsidR="009F059C">
        <w:rPr>
          <w:rStyle w:val="SprkSvenska"/>
          <w:sz w:val="20"/>
          <w:szCs w:val="20"/>
        </w:rPr>
        <w:t>Bergen</w:t>
      </w:r>
      <w:r w:rsidRPr="00650D1D">
        <w:rPr>
          <w:rStyle w:val="SprkSvenska"/>
          <w:sz w:val="20"/>
          <w:szCs w:val="20"/>
        </w:rPr>
        <w:t xml:space="preserve"> är modeller som uppskattas för </w:t>
      </w:r>
      <w:r w:rsidR="00BC1745" w:rsidRPr="00650D1D">
        <w:rPr>
          <w:rStyle w:val="SprkSvenska"/>
          <w:sz w:val="20"/>
          <w:szCs w:val="20"/>
        </w:rPr>
        <w:t xml:space="preserve">komfort och </w:t>
      </w:r>
      <w:r w:rsidRPr="00650D1D">
        <w:rPr>
          <w:rStyle w:val="SprkSvenska"/>
          <w:sz w:val="20"/>
          <w:szCs w:val="20"/>
        </w:rPr>
        <w:t>mångsidig</w:t>
      </w:r>
      <w:r w:rsidR="00BC1745" w:rsidRPr="00650D1D">
        <w:rPr>
          <w:rStyle w:val="SprkSvenska"/>
          <w:sz w:val="20"/>
          <w:szCs w:val="20"/>
        </w:rPr>
        <w:t>het</w:t>
      </w:r>
      <w:r w:rsidRPr="00650D1D">
        <w:rPr>
          <w:rStyle w:val="SprkSvenska"/>
          <w:sz w:val="20"/>
          <w:szCs w:val="20"/>
        </w:rPr>
        <w:t>, medan ikoniska Kånken följt generationer av friluftsälskare till vardags och i utelivet.</w:t>
      </w:r>
    </w:p>
    <w:p w:rsidR="00291454" w:rsidRDefault="00291454" w:rsidP="00291454">
      <w:pPr>
        <w:ind w:firstLine="170"/>
        <w:rPr>
          <w:rStyle w:val="SprkSvenska"/>
          <w:sz w:val="22"/>
          <w:szCs w:val="22"/>
        </w:rPr>
      </w:pPr>
    </w:p>
    <w:p w:rsidR="00291454" w:rsidRPr="00685ACD" w:rsidRDefault="00291454" w:rsidP="00685ACD">
      <w:pPr>
        <w:pStyle w:val="Mellanrubrik"/>
        <w:rPr>
          <w:rStyle w:val="Ingress"/>
          <w:b w:val="0"/>
          <w:bCs w:val="0"/>
          <w:iCs w:val="0"/>
          <w:sz w:val="19"/>
          <w:szCs w:val="19"/>
        </w:rPr>
      </w:pPr>
      <w:r w:rsidRPr="00685ACD">
        <w:rPr>
          <w:rStyle w:val="Ingress"/>
          <w:b w:val="0"/>
          <w:iCs w:val="0"/>
          <w:sz w:val="19"/>
          <w:szCs w:val="19"/>
        </w:rPr>
        <w:t>Från vildmark till vardagspendling</w:t>
      </w:r>
    </w:p>
    <w:p w:rsidR="001539D4" w:rsidRPr="00650D1D" w:rsidRDefault="00291454" w:rsidP="00291454">
      <w:pPr>
        <w:rPr>
          <w:rStyle w:val="SprkSvenska"/>
          <w:sz w:val="20"/>
          <w:szCs w:val="20"/>
        </w:rPr>
      </w:pPr>
      <w:r w:rsidRPr="00650D1D">
        <w:rPr>
          <w:rStyle w:val="SprkSvenska"/>
          <w:sz w:val="20"/>
          <w:szCs w:val="20"/>
        </w:rPr>
        <w:t>Våren</w:t>
      </w:r>
      <w:r w:rsidR="001539D4" w:rsidRPr="00650D1D">
        <w:rPr>
          <w:rStyle w:val="SprkSvenska"/>
          <w:sz w:val="20"/>
          <w:szCs w:val="20"/>
        </w:rPr>
        <w:t xml:space="preserve"> 2016 breddar Fjällräven sortimentet med ytterligare ett par </w:t>
      </w:r>
      <w:r w:rsidR="003C3521" w:rsidRPr="00650D1D">
        <w:rPr>
          <w:rStyle w:val="SprkSvenska"/>
          <w:sz w:val="20"/>
          <w:szCs w:val="20"/>
        </w:rPr>
        <w:t>uthålliga bärkamrater</w:t>
      </w:r>
      <w:r w:rsidR="001539D4" w:rsidRPr="00650D1D">
        <w:rPr>
          <w:rStyle w:val="SprkSvenska"/>
          <w:sz w:val="20"/>
          <w:szCs w:val="20"/>
        </w:rPr>
        <w:t>.</w:t>
      </w:r>
      <w:r w:rsidR="003C3521" w:rsidRPr="00650D1D">
        <w:rPr>
          <w:rStyle w:val="SprkSvenska"/>
          <w:sz w:val="20"/>
          <w:szCs w:val="20"/>
        </w:rPr>
        <w:t xml:space="preserve"> </w:t>
      </w:r>
      <w:r w:rsidR="008003E8" w:rsidRPr="00650D1D">
        <w:rPr>
          <w:rStyle w:val="SprkSvenska"/>
          <w:sz w:val="20"/>
          <w:szCs w:val="20"/>
        </w:rPr>
        <w:t>N</w:t>
      </w:r>
      <w:r w:rsidR="003A515C" w:rsidRPr="00650D1D">
        <w:rPr>
          <w:rStyle w:val="SprkSvenska"/>
          <w:sz w:val="20"/>
          <w:szCs w:val="20"/>
        </w:rPr>
        <w:t xml:space="preserve">ykomlingarna </w:t>
      </w:r>
      <w:r w:rsidR="001539D4" w:rsidRPr="009F059C">
        <w:rPr>
          <w:rStyle w:val="SprkSvenska"/>
          <w:b/>
          <w:i/>
          <w:sz w:val="20"/>
          <w:szCs w:val="20"/>
        </w:rPr>
        <w:t>Räven</w:t>
      </w:r>
      <w:r w:rsidR="001539D4" w:rsidRPr="00650D1D">
        <w:rPr>
          <w:rStyle w:val="SprkSvenska"/>
          <w:sz w:val="20"/>
          <w:szCs w:val="20"/>
        </w:rPr>
        <w:t xml:space="preserve"> och </w:t>
      </w:r>
      <w:r w:rsidR="001539D4" w:rsidRPr="009F059C">
        <w:rPr>
          <w:rStyle w:val="SprkSvenska"/>
          <w:b/>
          <w:i/>
          <w:sz w:val="20"/>
          <w:szCs w:val="20"/>
        </w:rPr>
        <w:t>High Coast</w:t>
      </w:r>
      <w:r w:rsidR="001539D4" w:rsidRPr="00650D1D">
        <w:rPr>
          <w:rStyle w:val="SprkSvenska"/>
          <w:sz w:val="20"/>
          <w:szCs w:val="20"/>
        </w:rPr>
        <w:t xml:space="preserve"> </w:t>
      </w:r>
      <w:r w:rsidR="003C3521" w:rsidRPr="00650D1D">
        <w:rPr>
          <w:rStyle w:val="SprkSvenska"/>
          <w:sz w:val="20"/>
          <w:szCs w:val="20"/>
        </w:rPr>
        <w:t xml:space="preserve">visar </w:t>
      </w:r>
      <w:r w:rsidR="008003E8" w:rsidRPr="00650D1D">
        <w:rPr>
          <w:rStyle w:val="SprkSvenska"/>
          <w:sz w:val="20"/>
          <w:szCs w:val="20"/>
        </w:rPr>
        <w:t xml:space="preserve">att </w:t>
      </w:r>
      <w:r w:rsidR="003C3521" w:rsidRPr="00650D1D">
        <w:rPr>
          <w:rStyle w:val="SprkSvenska"/>
          <w:sz w:val="20"/>
          <w:szCs w:val="20"/>
        </w:rPr>
        <w:t xml:space="preserve">friluftsföretagets känsla för funktion i vildmarken är lika gångbar </w:t>
      </w:r>
      <w:r w:rsidR="008003E8" w:rsidRPr="00650D1D">
        <w:rPr>
          <w:rStyle w:val="SprkSvenska"/>
          <w:sz w:val="20"/>
          <w:szCs w:val="20"/>
        </w:rPr>
        <w:t>för</w:t>
      </w:r>
      <w:r w:rsidR="003C3521" w:rsidRPr="00650D1D">
        <w:rPr>
          <w:rStyle w:val="SprkSvenska"/>
          <w:sz w:val="20"/>
          <w:szCs w:val="20"/>
        </w:rPr>
        <w:t xml:space="preserve"> vardag</w:t>
      </w:r>
      <w:r w:rsidR="008003E8" w:rsidRPr="00650D1D">
        <w:rPr>
          <w:rStyle w:val="SprkSvenska"/>
          <w:sz w:val="20"/>
          <w:szCs w:val="20"/>
        </w:rPr>
        <w:t>ens</w:t>
      </w:r>
      <w:r w:rsidR="003C3521" w:rsidRPr="00650D1D">
        <w:rPr>
          <w:rStyle w:val="SprkSvenska"/>
          <w:sz w:val="20"/>
          <w:szCs w:val="20"/>
        </w:rPr>
        <w:t xml:space="preserve"> resor och fritid. </w:t>
      </w:r>
    </w:p>
    <w:p w:rsidR="00291454" w:rsidRPr="00650D1D" w:rsidRDefault="00291454" w:rsidP="00291454">
      <w:pPr>
        <w:rPr>
          <w:rStyle w:val="SprkSvenska"/>
          <w:sz w:val="20"/>
          <w:szCs w:val="20"/>
        </w:rPr>
      </w:pPr>
    </w:p>
    <w:p w:rsidR="001539D4" w:rsidRPr="00650D1D" w:rsidRDefault="00291454" w:rsidP="00291454">
      <w:pPr>
        <w:rPr>
          <w:rStyle w:val="SprkSvenska"/>
          <w:sz w:val="20"/>
          <w:szCs w:val="20"/>
        </w:rPr>
      </w:pPr>
      <w:r w:rsidRPr="00650D1D">
        <w:rPr>
          <w:rStyle w:val="SprkSvenska"/>
          <w:sz w:val="20"/>
          <w:szCs w:val="20"/>
        </w:rPr>
        <w:t>Ryggsäcken</w:t>
      </w:r>
      <w:r w:rsidR="001539D4" w:rsidRPr="00650D1D">
        <w:rPr>
          <w:rStyle w:val="SprkSvenska"/>
          <w:i/>
          <w:sz w:val="20"/>
          <w:szCs w:val="20"/>
        </w:rPr>
        <w:t xml:space="preserve"> Räven</w:t>
      </w:r>
      <w:r w:rsidR="001539D4" w:rsidRPr="00650D1D">
        <w:rPr>
          <w:rStyle w:val="SprkSvenska"/>
          <w:sz w:val="20"/>
          <w:szCs w:val="20"/>
        </w:rPr>
        <w:t xml:space="preserve"> andas samma DNA som Kånken och kombinerar enkla avskalade linjer med användbara funktioner. Men i stället </w:t>
      </w:r>
      <w:r w:rsidR="004E4492" w:rsidRPr="00650D1D">
        <w:rPr>
          <w:rStyle w:val="SprkSvenska"/>
          <w:sz w:val="20"/>
          <w:szCs w:val="20"/>
        </w:rPr>
        <w:t xml:space="preserve">för </w:t>
      </w:r>
      <w:proofErr w:type="spellStart"/>
      <w:r w:rsidR="001539D4" w:rsidRPr="00650D1D">
        <w:rPr>
          <w:rStyle w:val="SprkSvenska"/>
          <w:sz w:val="20"/>
          <w:szCs w:val="20"/>
        </w:rPr>
        <w:t>Vinylon</w:t>
      </w:r>
      <w:proofErr w:type="spellEnd"/>
      <w:r w:rsidR="008003E8" w:rsidRPr="00650D1D">
        <w:rPr>
          <w:rStyle w:val="SprkSvenska"/>
          <w:sz w:val="20"/>
          <w:szCs w:val="20"/>
        </w:rPr>
        <w:t>,</w:t>
      </w:r>
      <w:r w:rsidR="004E4492" w:rsidRPr="00650D1D">
        <w:rPr>
          <w:rStyle w:val="SprkSvenska"/>
          <w:sz w:val="20"/>
          <w:szCs w:val="20"/>
        </w:rPr>
        <w:t xml:space="preserve"> som i </w:t>
      </w:r>
      <w:proofErr w:type="spellStart"/>
      <w:r w:rsidR="004E4492" w:rsidRPr="00650D1D">
        <w:rPr>
          <w:rStyle w:val="SprkSvenska"/>
          <w:sz w:val="20"/>
          <w:szCs w:val="20"/>
        </w:rPr>
        <w:t>Kånken</w:t>
      </w:r>
      <w:proofErr w:type="spellEnd"/>
      <w:r w:rsidR="004E4492" w:rsidRPr="00650D1D">
        <w:rPr>
          <w:rStyle w:val="SprkSvenska"/>
          <w:sz w:val="20"/>
          <w:szCs w:val="20"/>
        </w:rPr>
        <w:t>,</w:t>
      </w:r>
      <w:r w:rsidR="001539D4" w:rsidRPr="00650D1D">
        <w:rPr>
          <w:rStyle w:val="SprkSvenska"/>
          <w:sz w:val="20"/>
          <w:szCs w:val="20"/>
        </w:rPr>
        <w:t xml:space="preserve"> är Räven sydd i kraftig, vaxad </w:t>
      </w:r>
      <w:r w:rsidR="009F059C">
        <w:rPr>
          <w:rStyle w:val="SprkSvenska"/>
          <w:sz w:val="20"/>
          <w:szCs w:val="20"/>
        </w:rPr>
        <w:br/>
      </w:r>
      <w:r w:rsidR="001539D4" w:rsidRPr="00650D1D">
        <w:rPr>
          <w:rStyle w:val="SprkSvenska"/>
          <w:sz w:val="20"/>
          <w:szCs w:val="20"/>
        </w:rPr>
        <w:t xml:space="preserve">G-1000 HeavyDuty Eco med återvunnen polyester och ekologisk bomull. </w:t>
      </w:r>
      <w:r w:rsidR="004E4492" w:rsidRPr="00650D1D">
        <w:rPr>
          <w:rStyle w:val="SprkSvenska"/>
          <w:sz w:val="20"/>
          <w:szCs w:val="20"/>
        </w:rPr>
        <w:t>Sköna</w:t>
      </w:r>
      <w:r w:rsidR="001539D4" w:rsidRPr="00650D1D">
        <w:rPr>
          <w:rStyle w:val="SprkSvenska"/>
          <w:sz w:val="20"/>
          <w:szCs w:val="20"/>
        </w:rPr>
        <w:t xml:space="preserve"> axelremmar, fickor för bärbar dator respektive telefon/solglasögon samt rymliga förvaringsfack gör den redo att bära livets nödvändigheter. Räven finns i 28 och 20 liter</w:t>
      </w:r>
      <w:r w:rsidR="004E4492" w:rsidRPr="00650D1D">
        <w:rPr>
          <w:rStyle w:val="SprkSvenska"/>
          <w:sz w:val="20"/>
          <w:szCs w:val="20"/>
        </w:rPr>
        <w:t xml:space="preserve"> för vuxna</w:t>
      </w:r>
      <w:r w:rsidR="001539D4" w:rsidRPr="00650D1D">
        <w:rPr>
          <w:rStyle w:val="SprkSvenska"/>
          <w:sz w:val="20"/>
          <w:szCs w:val="20"/>
        </w:rPr>
        <w:t xml:space="preserve"> samt i en sjuliters </w:t>
      </w:r>
      <w:proofErr w:type="spellStart"/>
      <w:r w:rsidR="001539D4" w:rsidRPr="00650D1D">
        <w:rPr>
          <w:rStyle w:val="SprkSvenska"/>
          <w:sz w:val="20"/>
          <w:szCs w:val="20"/>
        </w:rPr>
        <w:t>Mini-version</w:t>
      </w:r>
      <w:proofErr w:type="spellEnd"/>
      <w:r w:rsidR="001539D4" w:rsidRPr="00650D1D">
        <w:rPr>
          <w:rStyle w:val="SprkSvenska"/>
          <w:sz w:val="20"/>
          <w:szCs w:val="20"/>
        </w:rPr>
        <w:t xml:space="preserve"> för barn. </w:t>
      </w:r>
    </w:p>
    <w:p w:rsidR="00291454" w:rsidRDefault="008C5C3B" w:rsidP="00291454">
      <w:pPr>
        <w:rPr>
          <w:rStyle w:val="SprkSvenska"/>
          <w:sz w:val="20"/>
          <w:szCs w:val="20"/>
        </w:rPr>
      </w:pPr>
      <w:r>
        <w:rPr>
          <w:noProof/>
          <w:sz w:val="20"/>
          <w:szCs w:val="20"/>
          <w:lang w:val="sv-SE" w:eastAsia="sv-SE"/>
        </w:rPr>
        <w:drawing>
          <wp:anchor distT="0" distB="0" distL="114300" distR="114300" simplePos="0" relativeHeight="251660288" behindDoc="1" locked="0" layoutInCell="1" allowOverlap="1">
            <wp:simplePos x="0" y="0"/>
            <wp:positionH relativeFrom="column">
              <wp:posOffset>607695</wp:posOffset>
            </wp:positionH>
            <wp:positionV relativeFrom="paragraph">
              <wp:posOffset>98425</wp:posOffset>
            </wp:positionV>
            <wp:extent cx="1245870" cy="2011680"/>
            <wp:effectExtent l="19050" t="0" r="0" b="0"/>
            <wp:wrapNone/>
            <wp:docPr id="5" name="Picture 3" descr="C:\Users\ulbe\Desktop\Press releaser SS16\Räven\Raven_28L_2605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lbe\Desktop\Press releaser SS16\Räven\Raven_28L_26052-330.jpg"/>
                    <pic:cNvPicPr>
                      <a:picLocks noChangeAspect="1" noChangeArrowheads="1"/>
                    </pic:cNvPicPr>
                  </pic:nvPicPr>
                  <pic:blipFill>
                    <a:blip r:embed="rId9"/>
                    <a:srcRect/>
                    <a:stretch>
                      <a:fillRect/>
                    </a:stretch>
                  </pic:blipFill>
                  <pic:spPr bwMode="auto">
                    <a:xfrm>
                      <a:off x="0" y="0"/>
                      <a:ext cx="1245870" cy="2011680"/>
                    </a:xfrm>
                    <a:prstGeom prst="rect">
                      <a:avLst/>
                    </a:prstGeom>
                    <a:noFill/>
                    <a:ln w="9525">
                      <a:noFill/>
                      <a:miter lim="800000"/>
                      <a:headEnd/>
                      <a:tailEnd/>
                    </a:ln>
                  </pic:spPr>
                </pic:pic>
              </a:graphicData>
            </a:graphic>
          </wp:anchor>
        </w:drawing>
      </w:r>
    </w:p>
    <w:p w:rsidR="009F059C" w:rsidRDefault="008C5C3B" w:rsidP="00291454">
      <w:pPr>
        <w:rPr>
          <w:rStyle w:val="SprkSvenska"/>
          <w:sz w:val="20"/>
          <w:szCs w:val="20"/>
        </w:rPr>
      </w:pPr>
      <w:r>
        <w:rPr>
          <w:noProof/>
          <w:sz w:val="20"/>
          <w:szCs w:val="20"/>
          <w:lang w:val="sv-SE" w:eastAsia="sv-SE"/>
        </w:rPr>
        <w:drawing>
          <wp:anchor distT="0" distB="0" distL="114300" distR="114300" simplePos="0" relativeHeight="251659264" behindDoc="1" locked="0" layoutInCell="1" allowOverlap="1">
            <wp:simplePos x="0" y="0"/>
            <wp:positionH relativeFrom="column">
              <wp:posOffset>1887855</wp:posOffset>
            </wp:positionH>
            <wp:positionV relativeFrom="paragraph">
              <wp:posOffset>49530</wp:posOffset>
            </wp:positionV>
            <wp:extent cx="1155065" cy="1828800"/>
            <wp:effectExtent l="19050" t="0" r="6985" b="0"/>
            <wp:wrapNone/>
            <wp:docPr id="3" name="Picture 2" descr="C:\Users\ulbe\Desktop\Press releaser SS16\Räven\Raven_20L_2605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be\Desktop\Press releaser SS16\Räven\Raven_20L_26051-602.jpg"/>
                    <pic:cNvPicPr>
                      <a:picLocks noChangeAspect="1" noChangeArrowheads="1"/>
                    </pic:cNvPicPr>
                  </pic:nvPicPr>
                  <pic:blipFill>
                    <a:blip r:embed="rId10"/>
                    <a:srcRect/>
                    <a:stretch>
                      <a:fillRect/>
                    </a:stretch>
                  </pic:blipFill>
                  <pic:spPr bwMode="auto">
                    <a:xfrm>
                      <a:off x="0" y="0"/>
                      <a:ext cx="1155065" cy="1828800"/>
                    </a:xfrm>
                    <a:prstGeom prst="rect">
                      <a:avLst/>
                    </a:prstGeom>
                    <a:noFill/>
                    <a:ln w="9525">
                      <a:noFill/>
                      <a:miter lim="800000"/>
                      <a:headEnd/>
                      <a:tailEnd/>
                    </a:ln>
                  </pic:spPr>
                </pic:pic>
              </a:graphicData>
            </a:graphic>
          </wp:anchor>
        </w:drawing>
      </w:r>
    </w:p>
    <w:p w:rsidR="009F059C" w:rsidRDefault="008C5C3B" w:rsidP="00291454">
      <w:pPr>
        <w:rPr>
          <w:rStyle w:val="SprkSvenska"/>
          <w:sz w:val="20"/>
          <w:szCs w:val="20"/>
        </w:rPr>
      </w:pPr>
      <w:r>
        <w:rPr>
          <w:noProof/>
          <w:sz w:val="20"/>
          <w:szCs w:val="20"/>
          <w:lang w:val="sv-SE" w:eastAsia="sv-SE"/>
        </w:rPr>
        <w:drawing>
          <wp:anchor distT="0" distB="0" distL="114300" distR="114300" simplePos="0" relativeHeight="251658240" behindDoc="1" locked="0" layoutInCell="1" allowOverlap="1">
            <wp:simplePos x="0" y="0"/>
            <wp:positionH relativeFrom="column">
              <wp:posOffset>3137535</wp:posOffset>
            </wp:positionH>
            <wp:positionV relativeFrom="paragraph">
              <wp:posOffset>207645</wp:posOffset>
            </wp:positionV>
            <wp:extent cx="933450" cy="1454150"/>
            <wp:effectExtent l="19050" t="0" r="0" b="0"/>
            <wp:wrapNone/>
            <wp:docPr id="2" name="Picture 1" descr="C:\Users\ulbe\Desktop\Press releaser SS16\Räven\Raven_6L_260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be\Desktop\Press releaser SS16\Räven\Raven_6L_26050-525.jpg"/>
                    <pic:cNvPicPr>
                      <a:picLocks noChangeAspect="1" noChangeArrowheads="1"/>
                    </pic:cNvPicPr>
                  </pic:nvPicPr>
                  <pic:blipFill>
                    <a:blip r:embed="rId11"/>
                    <a:srcRect/>
                    <a:stretch>
                      <a:fillRect/>
                    </a:stretch>
                  </pic:blipFill>
                  <pic:spPr bwMode="auto">
                    <a:xfrm>
                      <a:off x="0" y="0"/>
                      <a:ext cx="933450" cy="1454150"/>
                    </a:xfrm>
                    <a:prstGeom prst="rect">
                      <a:avLst/>
                    </a:prstGeom>
                    <a:noFill/>
                    <a:ln w="9525">
                      <a:noFill/>
                      <a:miter lim="800000"/>
                      <a:headEnd/>
                      <a:tailEnd/>
                    </a:ln>
                  </pic:spPr>
                </pic:pic>
              </a:graphicData>
            </a:graphic>
          </wp:anchor>
        </w:drawing>
      </w:r>
    </w:p>
    <w:p w:rsidR="009F059C" w:rsidRDefault="009F059C" w:rsidP="00291454">
      <w:pPr>
        <w:rPr>
          <w:rStyle w:val="SprkSvenska"/>
          <w:sz w:val="20"/>
          <w:szCs w:val="20"/>
        </w:rPr>
      </w:pPr>
    </w:p>
    <w:p w:rsidR="009F059C" w:rsidRDefault="009F059C" w:rsidP="00291454">
      <w:pPr>
        <w:rPr>
          <w:rStyle w:val="SprkSvenska"/>
          <w:sz w:val="20"/>
          <w:szCs w:val="20"/>
        </w:rPr>
      </w:pPr>
    </w:p>
    <w:p w:rsidR="009F059C" w:rsidRDefault="009F059C" w:rsidP="00291454">
      <w:pPr>
        <w:rPr>
          <w:rStyle w:val="SprkSvenska"/>
          <w:sz w:val="20"/>
          <w:szCs w:val="20"/>
        </w:rPr>
      </w:pPr>
    </w:p>
    <w:p w:rsidR="009F059C" w:rsidRDefault="009F059C" w:rsidP="00291454">
      <w:pPr>
        <w:rPr>
          <w:rStyle w:val="SprkSvenska"/>
          <w:sz w:val="20"/>
          <w:szCs w:val="20"/>
        </w:rPr>
      </w:pPr>
    </w:p>
    <w:p w:rsidR="009F059C" w:rsidRDefault="009F059C" w:rsidP="00291454">
      <w:pPr>
        <w:rPr>
          <w:rStyle w:val="SprkSvenska"/>
          <w:sz w:val="20"/>
          <w:szCs w:val="20"/>
        </w:rPr>
      </w:pPr>
    </w:p>
    <w:p w:rsidR="009F059C" w:rsidRPr="00650D1D" w:rsidRDefault="009F059C" w:rsidP="00291454">
      <w:pPr>
        <w:rPr>
          <w:rStyle w:val="SprkSvenska"/>
          <w:sz w:val="20"/>
          <w:szCs w:val="20"/>
        </w:rPr>
      </w:pPr>
    </w:p>
    <w:p w:rsidR="00D27F1A" w:rsidRDefault="00D27F1A" w:rsidP="00291454">
      <w:pPr>
        <w:rPr>
          <w:rStyle w:val="SprkSvenska"/>
          <w:i/>
          <w:sz w:val="20"/>
          <w:szCs w:val="20"/>
        </w:rPr>
      </w:pPr>
    </w:p>
    <w:p w:rsidR="001539D4" w:rsidRDefault="001539D4" w:rsidP="00291454">
      <w:pPr>
        <w:rPr>
          <w:rStyle w:val="SprkSvenska"/>
          <w:sz w:val="20"/>
          <w:szCs w:val="20"/>
        </w:rPr>
      </w:pPr>
      <w:r w:rsidRPr="00650D1D">
        <w:rPr>
          <w:rStyle w:val="SprkSvenska"/>
          <w:i/>
          <w:sz w:val="20"/>
          <w:szCs w:val="20"/>
        </w:rPr>
        <w:lastRenderedPageBreak/>
        <w:t>High Coast</w:t>
      </w:r>
      <w:r w:rsidRPr="00650D1D">
        <w:rPr>
          <w:rStyle w:val="SprkSvenska"/>
          <w:sz w:val="20"/>
          <w:szCs w:val="20"/>
        </w:rPr>
        <w:t xml:space="preserve"> är en lätt och flexibel ryggsäck för lättare vandring, resa och vardagspendling. </w:t>
      </w:r>
      <w:r w:rsidR="00CD3110" w:rsidRPr="00650D1D">
        <w:rPr>
          <w:rStyle w:val="SprkSvenska"/>
          <w:sz w:val="20"/>
          <w:szCs w:val="20"/>
        </w:rPr>
        <w:t>H</w:t>
      </w:r>
      <w:r w:rsidRPr="00650D1D">
        <w:rPr>
          <w:rStyle w:val="SprkSvenska"/>
          <w:sz w:val="20"/>
          <w:szCs w:val="20"/>
        </w:rPr>
        <w:t>uvudfacket försluts med en enkel dragsko plus en stålhake. En behändig detalj är att bröst- och höftremmar kan tas av och ryggplattan i skumplast tas ur. Sen kan väskan rullas ihop och packas i sin egen i frontficka – praktiskt exempelvis på resa, när man behöver en extra väska för olika utflykter</w:t>
      </w:r>
      <w:r w:rsidR="004E4492" w:rsidRPr="00650D1D">
        <w:rPr>
          <w:rStyle w:val="SprkSvenska"/>
          <w:sz w:val="20"/>
          <w:szCs w:val="20"/>
        </w:rPr>
        <w:t>, som kan packas ner i en större bag/ryggsäck när den inte används</w:t>
      </w:r>
      <w:r w:rsidRPr="00650D1D">
        <w:rPr>
          <w:rStyle w:val="SprkSvenska"/>
          <w:sz w:val="20"/>
          <w:szCs w:val="20"/>
        </w:rPr>
        <w:t>. Sydd i lätt, stark G-1000 Lite och kraftig G-1000 HeavyDuty</w:t>
      </w:r>
      <w:r w:rsidR="004E4492" w:rsidRPr="00650D1D">
        <w:rPr>
          <w:rStyle w:val="SprkSvenska"/>
          <w:sz w:val="20"/>
          <w:szCs w:val="20"/>
        </w:rPr>
        <w:t xml:space="preserve"> och </w:t>
      </w:r>
      <w:r w:rsidRPr="00650D1D">
        <w:rPr>
          <w:rStyle w:val="SprkSvenska"/>
          <w:sz w:val="20"/>
          <w:szCs w:val="20"/>
        </w:rPr>
        <w:t>finns i storlekarna 24 och 18 liter.</w:t>
      </w:r>
      <w:r w:rsidR="006D3E39">
        <w:rPr>
          <w:rStyle w:val="SprkSvenska"/>
          <w:sz w:val="20"/>
          <w:szCs w:val="20"/>
        </w:rPr>
        <w:t xml:space="preserve"> </w:t>
      </w:r>
    </w:p>
    <w:p w:rsidR="006D3E39" w:rsidRDefault="009836A5" w:rsidP="00291454">
      <w:pPr>
        <w:rPr>
          <w:rStyle w:val="SprkSvenska"/>
          <w:sz w:val="20"/>
          <w:szCs w:val="20"/>
        </w:rPr>
      </w:pPr>
      <w:r>
        <w:rPr>
          <w:noProof/>
          <w:sz w:val="20"/>
          <w:szCs w:val="20"/>
          <w:lang w:val="sv-SE" w:eastAsia="sv-SE"/>
        </w:rPr>
        <w:drawing>
          <wp:anchor distT="0" distB="0" distL="114300" distR="114300" simplePos="0" relativeHeight="251663360" behindDoc="1" locked="0" layoutInCell="1" allowOverlap="1">
            <wp:simplePos x="0" y="0"/>
            <wp:positionH relativeFrom="column">
              <wp:posOffset>3236595</wp:posOffset>
            </wp:positionH>
            <wp:positionV relativeFrom="paragraph">
              <wp:posOffset>457200</wp:posOffset>
            </wp:positionV>
            <wp:extent cx="1200150" cy="2087880"/>
            <wp:effectExtent l="19050" t="0" r="0" b="0"/>
            <wp:wrapNone/>
            <wp:docPr id="8" name="Picture 6" descr="C:\Users\ulbe\Desktop\Press releaser SS16\Räven &amp; High Coast\High_Coast_18_2712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lbe\Desktop\Press releaser SS16\Räven &amp; High Coast\High_Coast_18_27120-560.jpg"/>
                    <pic:cNvPicPr>
                      <a:picLocks noChangeAspect="1" noChangeArrowheads="1"/>
                    </pic:cNvPicPr>
                  </pic:nvPicPr>
                  <pic:blipFill>
                    <a:blip r:embed="rId12"/>
                    <a:srcRect/>
                    <a:stretch>
                      <a:fillRect/>
                    </a:stretch>
                  </pic:blipFill>
                  <pic:spPr bwMode="auto">
                    <a:xfrm>
                      <a:off x="0" y="0"/>
                      <a:ext cx="1200150" cy="2087880"/>
                    </a:xfrm>
                    <a:prstGeom prst="rect">
                      <a:avLst/>
                    </a:prstGeom>
                    <a:noFill/>
                    <a:ln w="9525">
                      <a:noFill/>
                      <a:miter lim="800000"/>
                      <a:headEnd/>
                      <a:tailEnd/>
                    </a:ln>
                  </pic:spPr>
                </pic:pic>
              </a:graphicData>
            </a:graphic>
          </wp:anchor>
        </w:drawing>
      </w:r>
      <w:r>
        <w:rPr>
          <w:noProof/>
          <w:sz w:val="20"/>
          <w:szCs w:val="20"/>
          <w:lang w:val="sv-SE" w:eastAsia="sv-SE"/>
        </w:rPr>
        <w:drawing>
          <wp:anchor distT="0" distB="0" distL="114300" distR="114300" simplePos="0" relativeHeight="251661312" behindDoc="1" locked="0" layoutInCell="1" allowOverlap="1">
            <wp:simplePos x="0" y="0"/>
            <wp:positionH relativeFrom="column">
              <wp:posOffset>1323975</wp:posOffset>
            </wp:positionH>
            <wp:positionV relativeFrom="paragraph">
              <wp:posOffset>297180</wp:posOffset>
            </wp:positionV>
            <wp:extent cx="1718310" cy="2362200"/>
            <wp:effectExtent l="19050" t="0" r="0" b="0"/>
            <wp:wrapNone/>
            <wp:docPr id="6" name="Picture 4" descr="C:\Users\ulbe\Desktop\Press releaser SS16\Räven &amp; High Coast\High_Coast_24_27121-214_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lbe\Desktop\Press releaser SS16\Räven &amp; High Coast\High_Coast_24_27121-214_back.jpg"/>
                    <pic:cNvPicPr>
                      <a:picLocks noChangeAspect="1" noChangeArrowheads="1"/>
                    </pic:cNvPicPr>
                  </pic:nvPicPr>
                  <pic:blipFill>
                    <a:blip r:embed="rId13"/>
                    <a:srcRect/>
                    <a:stretch>
                      <a:fillRect/>
                    </a:stretch>
                  </pic:blipFill>
                  <pic:spPr bwMode="auto">
                    <a:xfrm>
                      <a:off x="0" y="0"/>
                      <a:ext cx="1718310" cy="2362200"/>
                    </a:xfrm>
                    <a:prstGeom prst="rect">
                      <a:avLst/>
                    </a:prstGeom>
                    <a:noFill/>
                    <a:ln w="9525">
                      <a:noFill/>
                      <a:miter lim="800000"/>
                      <a:headEnd/>
                      <a:tailEnd/>
                    </a:ln>
                  </pic:spPr>
                </pic:pic>
              </a:graphicData>
            </a:graphic>
          </wp:anchor>
        </w:drawing>
      </w:r>
      <w:r>
        <w:rPr>
          <w:noProof/>
          <w:sz w:val="20"/>
          <w:szCs w:val="20"/>
          <w:lang w:val="sv-SE" w:eastAsia="sv-SE"/>
        </w:rPr>
        <w:drawing>
          <wp:anchor distT="0" distB="0" distL="114300" distR="114300" simplePos="0" relativeHeight="251662336" behindDoc="1" locked="0" layoutInCell="1" allowOverlap="1">
            <wp:simplePos x="0" y="0"/>
            <wp:positionH relativeFrom="column">
              <wp:posOffset>89535</wp:posOffset>
            </wp:positionH>
            <wp:positionV relativeFrom="paragraph">
              <wp:posOffset>152400</wp:posOffset>
            </wp:positionV>
            <wp:extent cx="1322070" cy="2438400"/>
            <wp:effectExtent l="19050" t="0" r="0" b="0"/>
            <wp:wrapNone/>
            <wp:docPr id="7" name="Picture 5" descr="C:\Users\ulbe\Desktop\Press releaser SS16\Räven &amp; High Coast\High_Coast_24_2712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lbe\Desktop\Press releaser SS16\Räven &amp; High Coast\High_Coast_24_27121-214.jpg"/>
                    <pic:cNvPicPr>
                      <a:picLocks noChangeAspect="1" noChangeArrowheads="1"/>
                    </pic:cNvPicPr>
                  </pic:nvPicPr>
                  <pic:blipFill>
                    <a:blip r:embed="rId14"/>
                    <a:srcRect/>
                    <a:stretch>
                      <a:fillRect/>
                    </a:stretch>
                  </pic:blipFill>
                  <pic:spPr bwMode="auto">
                    <a:xfrm>
                      <a:off x="0" y="0"/>
                      <a:ext cx="1322070" cy="2438400"/>
                    </a:xfrm>
                    <a:prstGeom prst="rect">
                      <a:avLst/>
                    </a:prstGeom>
                    <a:noFill/>
                    <a:ln w="9525">
                      <a:noFill/>
                      <a:miter lim="800000"/>
                      <a:headEnd/>
                      <a:tailEnd/>
                    </a:ln>
                  </pic:spPr>
                </pic:pic>
              </a:graphicData>
            </a:graphic>
          </wp:anchor>
        </w:drawing>
      </w:r>
    </w:p>
    <w:p w:rsidR="006D3E39" w:rsidRDefault="006D3E39" w:rsidP="00291454">
      <w:pPr>
        <w:rPr>
          <w:rStyle w:val="SprkSvenska"/>
          <w:sz w:val="20"/>
          <w:szCs w:val="20"/>
        </w:rPr>
      </w:pPr>
    </w:p>
    <w:p w:rsidR="006D3E39" w:rsidRPr="00650D1D" w:rsidRDefault="006D3E39" w:rsidP="00291454">
      <w:pPr>
        <w:rPr>
          <w:rStyle w:val="SprkSvenska"/>
          <w:sz w:val="20"/>
          <w:szCs w:val="20"/>
        </w:rPr>
      </w:pPr>
    </w:p>
    <w:p w:rsidR="00FB0BF4" w:rsidRDefault="00FB0BF4" w:rsidP="00291454">
      <w:pPr>
        <w:rPr>
          <w:rStyle w:val="SprkSvenska"/>
          <w:sz w:val="22"/>
          <w:szCs w:val="22"/>
        </w:rPr>
      </w:pPr>
    </w:p>
    <w:p w:rsidR="006D3E39" w:rsidRDefault="006D3E39" w:rsidP="00291454">
      <w:pPr>
        <w:rPr>
          <w:rStyle w:val="SprkSvenska"/>
          <w:sz w:val="22"/>
          <w:szCs w:val="22"/>
        </w:rPr>
      </w:pPr>
    </w:p>
    <w:p w:rsidR="006D3E39" w:rsidRDefault="006D3E39" w:rsidP="00291454">
      <w:pPr>
        <w:rPr>
          <w:rStyle w:val="SprkSvenska"/>
          <w:sz w:val="22"/>
          <w:szCs w:val="22"/>
        </w:rPr>
      </w:pPr>
    </w:p>
    <w:p w:rsidR="006D3E39" w:rsidRDefault="006D3E39" w:rsidP="00291454">
      <w:pPr>
        <w:rPr>
          <w:rStyle w:val="SprkSvenska"/>
          <w:sz w:val="22"/>
          <w:szCs w:val="22"/>
        </w:rPr>
      </w:pPr>
    </w:p>
    <w:p w:rsidR="006D3E39" w:rsidRDefault="006D3E39" w:rsidP="00291454">
      <w:pPr>
        <w:rPr>
          <w:rStyle w:val="SprkSvenska"/>
          <w:sz w:val="22"/>
          <w:szCs w:val="22"/>
        </w:rPr>
      </w:pPr>
    </w:p>
    <w:p w:rsidR="00BC1745" w:rsidRDefault="00BC1745" w:rsidP="001539D4">
      <w:pPr>
        <w:rPr>
          <w:rStyle w:val="SprkSvenska"/>
          <w:sz w:val="22"/>
          <w:szCs w:val="22"/>
        </w:rPr>
      </w:pPr>
    </w:p>
    <w:p w:rsidR="00650D1D" w:rsidRDefault="00650D1D" w:rsidP="001539D4">
      <w:pPr>
        <w:rPr>
          <w:rStyle w:val="SprkSvenska"/>
          <w:sz w:val="22"/>
          <w:szCs w:val="22"/>
        </w:rPr>
      </w:pPr>
    </w:p>
    <w:p w:rsidR="008778A8" w:rsidRDefault="008778A8" w:rsidP="001539D4">
      <w:pPr>
        <w:rPr>
          <w:rStyle w:val="SprkSvenska"/>
          <w:sz w:val="22"/>
          <w:szCs w:val="22"/>
        </w:rPr>
      </w:pPr>
    </w:p>
    <w:p w:rsidR="008778A8" w:rsidRDefault="008778A8" w:rsidP="001539D4">
      <w:pPr>
        <w:rPr>
          <w:rStyle w:val="SprkSvenska"/>
          <w:sz w:val="22"/>
          <w:szCs w:val="22"/>
        </w:rPr>
      </w:pPr>
    </w:p>
    <w:p w:rsidR="00FB0BF4" w:rsidRPr="00650D1D" w:rsidRDefault="00FB0BF4" w:rsidP="00FB0BF4">
      <w:pPr>
        <w:pStyle w:val="Faktaruta"/>
        <w:pBdr>
          <w:top w:val="single" w:sz="6" w:space="7" w:color="C11C23"/>
        </w:pBdr>
        <w:rPr>
          <w:rStyle w:val="Vinjettordfaktaruta"/>
          <w:sz w:val="16"/>
          <w:szCs w:val="16"/>
          <w:lang w:val="sv-SE"/>
        </w:rPr>
      </w:pPr>
      <w:r w:rsidRPr="00650D1D">
        <w:rPr>
          <w:rStyle w:val="Vinjettordfaktaruta"/>
          <w:sz w:val="16"/>
          <w:szCs w:val="16"/>
          <w:lang w:val="sv-SE"/>
        </w:rPr>
        <w:t>Räven 28 L, Räven 20 L, Räven Mini</w:t>
      </w:r>
    </w:p>
    <w:p w:rsidR="00FB0BF4" w:rsidRPr="009836A5" w:rsidRDefault="00685ACD" w:rsidP="00FB0BF4">
      <w:pPr>
        <w:pStyle w:val="Faktaruta"/>
        <w:rPr>
          <w:sz w:val="18"/>
          <w:szCs w:val="18"/>
        </w:rPr>
      </w:pPr>
      <w:proofErr w:type="spellStart"/>
      <w:r w:rsidRPr="00685ACD">
        <w:rPr>
          <w:sz w:val="18"/>
          <w:szCs w:val="18"/>
          <w:lang w:val="en-US"/>
        </w:rPr>
        <w:t>Storlekar</w:t>
      </w:r>
      <w:proofErr w:type="spellEnd"/>
      <w:r w:rsidRPr="00685ACD">
        <w:rPr>
          <w:sz w:val="18"/>
          <w:szCs w:val="18"/>
          <w:lang w:val="en-US"/>
        </w:rPr>
        <w:t>: 28, 20 och 7 liter</w:t>
      </w:r>
      <w:r w:rsidR="009836A5" w:rsidRPr="00685ACD">
        <w:rPr>
          <w:sz w:val="18"/>
          <w:szCs w:val="18"/>
          <w:lang w:val="en-US"/>
        </w:rPr>
        <w:br/>
      </w:r>
      <w:r w:rsidR="00FB0BF4" w:rsidRPr="00685ACD">
        <w:rPr>
          <w:sz w:val="18"/>
          <w:szCs w:val="18"/>
          <w:lang w:val="en-US"/>
        </w:rPr>
        <w:t xml:space="preserve">Material: G-1000 HeavyDuty </w:t>
      </w:r>
      <w:r w:rsidRPr="00685ACD">
        <w:rPr>
          <w:sz w:val="18"/>
          <w:szCs w:val="18"/>
          <w:lang w:val="en-US"/>
        </w:rPr>
        <w:t>Eco, 65% polyester, 35% bomull</w:t>
      </w:r>
      <w:r w:rsidR="00FB0BF4" w:rsidRPr="00685ACD">
        <w:rPr>
          <w:sz w:val="18"/>
          <w:szCs w:val="18"/>
          <w:lang w:val="en-US"/>
        </w:rPr>
        <w:br/>
        <w:t>Vikt: 965 g, 670 g and 380 g</w:t>
      </w:r>
      <w:r w:rsidR="009836A5" w:rsidRPr="00685ACD">
        <w:rPr>
          <w:sz w:val="18"/>
          <w:szCs w:val="18"/>
          <w:lang w:val="en-US"/>
        </w:rPr>
        <w:br/>
      </w:r>
      <w:r w:rsidR="00FB0BF4" w:rsidRPr="00685ACD">
        <w:rPr>
          <w:sz w:val="18"/>
          <w:szCs w:val="18"/>
          <w:lang w:val="en-US"/>
        </w:rPr>
        <w:t xml:space="preserve">Färger: </w:t>
      </w:r>
      <w:r w:rsidR="00FB0BF4" w:rsidRPr="00685ACD">
        <w:rPr>
          <w:i/>
          <w:sz w:val="18"/>
          <w:szCs w:val="18"/>
          <w:lang w:val="en-US"/>
        </w:rPr>
        <w:t>28L:</w:t>
      </w:r>
      <w:r w:rsidR="00FB0BF4" w:rsidRPr="00685ACD">
        <w:rPr>
          <w:sz w:val="18"/>
          <w:szCs w:val="18"/>
          <w:lang w:val="en-US"/>
        </w:rPr>
        <w:t xml:space="preserve"> Redwood, Black,</w:t>
      </w:r>
      <w:r w:rsidRPr="00685ACD">
        <w:rPr>
          <w:sz w:val="18"/>
          <w:szCs w:val="18"/>
          <w:lang w:val="en-US"/>
        </w:rPr>
        <w:t xml:space="preserve"> Navy, Meadow Green, Dark Olive</w:t>
      </w:r>
      <w:r w:rsidR="009836A5" w:rsidRPr="00685ACD">
        <w:rPr>
          <w:sz w:val="18"/>
          <w:szCs w:val="18"/>
          <w:lang w:val="en-US"/>
        </w:rPr>
        <w:br/>
      </w:r>
      <w:r w:rsidR="00FB0BF4" w:rsidRPr="009836A5">
        <w:rPr>
          <w:i/>
          <w:sz w:val="18"/>
          <w:szCs w:val="18"/>
          <w:lang w:val="en-AU"/>
        </w:rPr>
        <w:t>20L:</w:t>
      </w:r>
      <w:r w:rsidR="00FB0BF4" w:rsidRPr="009836A5">
        <w:rPr>
          <w:sz w:val="18"/>
          <w:szCs w:val="18"/>
        </w:rPr>
        <w:t xml:space="preserve"> </w:t>
      </w:r>
      <w:r w:rsidR="00FB0BF4" w:rsidRPr="009836A5">
        <w:rPr>
          <w:sz w:val="18"/>
          <w:szCs w:val="18"/>
          <w:lang w:val="en-AU"/>
        </w:rPr>
        <w:t xml:space="preserve">Ochre, Sand, Redwood, Plum, Lake Blue, Black, Navy, Meadow </w:t>
      </w:r>
      <w:r>
        <w:rPr>
          <w:sz w:val="18"/>
          <w:szCs w:val="18"/>
          <w:lang w:val="en-AU"/>
        </w:rPr>
        <w:t>Green, Copper Green, Dark Olive</w:t>
      </w:r>
      <w:r w:rsidR="009836A5" w:rsidRPr="009836A5">
        <w:rPr>
          <w:sz w:val="18"/>
          <w:szCs w:val="18"/>
        </w:rPr>
        <w:br/>
      </w:r>
      <w:r w:rsidR="00FB0BF4" w:rsidRPr="009836A5">
        <w:rPr>
          <w:i/>
          <w:sz w:val="18"/>
          <w:szCs w:val="18"/>
          <w:lang w:val="en-AU"/>
        </w:rPr>
        <w:t>Mini:</w:t>
      </w:r>
      <w:r w:rsidR="00FB0BF4" w:rsidRPr="009836A5">
        <w:rPr>
          <w:sz w:val="18"/>
          <w:szCs w:val="18"/>
        </w:rPr>
        <w:t xml:space="preserve"> </w:t>
      </w:r>
      <w:r w:rsidR="00FB0BF4" w:rsidRPr="009836A5">
        <w:rPr>
          <w:sz w:val="18"/>
          <w:szCs w:val="18"/>
          <w:lang w:val="en-AU"/>
        </w:rPr>
        <w:t xml:space="preserve">Ochre, Coral, UN Blue, Meadow Green </w:t>
      </w:r>
    </w:p>
    <w:p w:rsidR="00FB0BF4" w:rsidRPr="009836A5" w:rsidRDefault="00FB0BF4" w:rsidP="00FB0BF4">
      <w:pPr>
        <w:pStyle w:val="Faktaruta"/>
        <w:rPr>
          <w:rStyle w:val="SprkSvenska"/>
          <w:rFonts w:asciiTheme="majorHAnsi" w:hAnsiTheme="majorHAnsi"/>
          <w:sz w:val="18"/>
          <w:szCs w:val="18"/>
          <w:lang w:val="en-GB"/>
        </w:rPr>
      </w:pPr>
      <w:r w:rsidRPr="00AD68A1">
        <w:rPr>
          <w:sz w:val="18"/>
          <w:szCs w:val="18"/>
          <w:lang w:val="en-AU"/>
        </w:rPr>
        <w:t>Rek pris:</w:t>
      </w:r>
      <w:r w:rsidRPr="00AD68A1">
        <w:rPr>
          <w:sz w:val="18"/>
          <w:szCs w:val="18"/>
        </w:rPr>
        <w:t xml:space="preserve"> </w:t>
      </w:r>
      <w:r w:rsidR="00685ACD">
        <w:rPr>
          <w:sz w:val="18"/>
          <w:szCs w:val="18"/>
        </w:rPr>
        <w:t>1 100, 899 resp. 699 SEK</w:t>
      </w:r>
      <w:r w:rsidR="00AD68A1">
        <w:rPr>
          <w:sz w:val="18"/>
          <w:szCs w:val="18"/>
        </w:rPr>
        <w:t xml:space="preserve"> </w:t>
      </w:r>
    </w:p>
    <w:p w:rsidR="00FB0BF4" w:rsidRPr="00650D1D" w:rsidRDefault="00FB0BF4" w:rsidP="00FB0BF4">
      <w:pPr>
        <w:tabs>
          <w:tab w:val="left" w:pos="608"/>
        </w:tabs>
        <w:rPr>
          <w:rStyle w:val="SprkSvenska"/>
          <w:sz w:val="22"/>
          <w:szCs w:val="22"/>
          <w:lang w:val="en-US"/>
        </w:rPr>
      </w:pPr>
      <w:bookmarkStart w:id="0" w:name="_GoBack"/>
    </w:p>
    <w:bookmarkEnd w:id="0"/>
    <w:p w:rsidR="00FB0BF4" w:rsidRPr="00FB0BF4" w:rsidRDefault="00FB0BF4" w:rsidP="00FB0BF4">
      <w:pPr>
        <w:tabs>
          <w:tab w:val="left" w:pos="608"/>
        </w:tabs>
        <w:rPr>
          <w:rStyle w:val="Vinjettordfaktaruta"/>
          <w:sz w:val="16"/>
          <w:szCs w:val="16"/>
        </w:rPr>
      </w:pPr>
      <w:r w:rsidRPr="00FB0BF4">
        <w:rPr>
          <w:rStyle w:val="Vinjettordfaktaruta"/>
          <w:sz w:val="16"/>
          <w:szCs w:val="16"/>
        </w:rPr>
        <w:t>High Coast 24, High Coast 18</w:t>
      </w:r>
    </w:p>
    <w:p w:rsidR="00FB0BF4" w:rsidRPr="009836A5" w:rsidRDefault="00685ACD" w:rsidP="00FB0BF4">
      <w:pPr>
        <w:pStyle w:val="Faktaruta"/>
        <w:rPr>
          <w:sz w:val="18"/>
          <w:szCs w:val="18"/>
          <w:lang w:val="sv-SE"/>
        </w:rPr>
      </w:pPr>
      <w:r>
        <w:rPr>
          <w:sz w:val="18"/>
          <w:szCs w:val="18"/>
          <w:lang w:val="sv-SE"/>
        </w:rPr>
        <w:t>Storlekar: 24 och 18 liter</w:t>
      </w:r>
      <w:r w:rsidR="00FB0BF4" w:rsidRPr="00685ACD">
        <w:rPr>
          <w:sz w:val="18"/>
          <w:szCs w:val="18"/>
          <w:lang w:val="sv-SE"/>
        </w:rPr>
        <w:t xml:space="preserve"> </w:t>
      </w:r>
      <w:r w:rsidR="009836A5" w:rsidRPr="00685ACD">
        <w:rPr>
          <w:sz w:val="18"/>
          <w:szCs w:val="18"/>
          <w:lang w:val="sv-SE"/>
        </w:rPr>
        <w:br/>
      </w:r>
      <w:r w:rsidR="00FB0BF4" w:rsidRPr="00685ACD">
        <w:rPr>
          <w:sz w:val="18"/>
          <w:szCs w:val="18"/>
          <w:lang w:val="sv-SE"/>
        </w:rPr>
        <w:t xml:space="preserve">Material: G-1000 HeavyDuty: </w:t>
      </w:r>
      <w:proofErr w:type="gramStart"/>
      <w:r w:rsidR="00FB0BF4" w:rsidRPr="00685ACD">
        <w:rPr>
          <w:sz w:val="18"/>
          <w:szCs w:val="18"/>
          <w:lang w:val="sv-SE"/>
        </w:rPr>
        <w:t>65%</w:t>
      </w:r>
      <w:proofErr w:type="gramEnd"/>
      <w:r w:rsidR="00FB0BF4" w:rsidRPr="00685ACD">
        <w:rPr>
          <w:sz w:val="18"/>
          <w:szCs w:val="18"/>
          <w:lang w:val="sv-SE"/>
        </w:rPr>
        <w:t xml:space="preserve"> polyester, 35% bomull, G-10</w:t>
      </w:r>
      <w:r w:rsidR="00FB0BF4" w:rsidRPr="009836A5">
        <w:rPr>
          <w:sz w:val="18"/>
          <w:szCs w:val="18"/>
          <w:lang w:val="sv-SE"/>
        </w:rPr>
        <w:t>00® L</w:t>
      </w:r>
      <w:r>
        <w:rPr>
          <w:sz w:val="18"/>
          <w:szCs w:val="18"/>
          <w:lang w:val="sv-SE"/>
        </w:rPr>
        <w:t>ite: 65% polyester, 35% bomull</w:t>
      </w:r>
      <w:r w:rsidR="009836A5">
        <w:rPr>
          <w:sz w:val="18"/>
          <w:szCs w:val="18"/>
          <w:lang w:val="sv-SE"/>
        </w:rPr>
        <w:br/>
      </w:r>
      <w:r>
        <w:rPr>
          <w:sz w:val="18"/>
          <w:szCs w:val="18"/>
          <w:lang w:val="sv-SE"/>
        </w:rPr>
        <w:t>Vikt: 470 resp. 415 g</w:t>
      </w:r>
      <w:r w:rsidR="009836A5">
        <w:rPr>
          <w:sz w:val="18"/>
          <w:szCs w:val="18"/>
          <w:lang w:val="sv-SE"/>
        </w:rPr>
        <w:br/>
      </w:r>
      <w:r w:rsidR="00FB0BF4" w:rsidRPr="009836A5">
        <w:rPr>
          <w:sz w:val="18"/>
          <w:szCs w:val="18"/>
          <w:lang w:val="sv-SE"/>
        </w:rPr>
        <w:t>Färger</w:t>
      </w:r>
      <w:r>
        <w:rPr>
          <w:sz w:val="18"/>
          <w:szCs w:val="18"/>
          <w:lang w:val="sv-SE"/>
        </w:rPr>
        <w:t xml:space="preserve">: Dark Grey, </w:t>
      </w:r>
      <w:proofErr w:type="spellStart"/>
      <w:r>
        <w:rPr>
          <w:sz w:val="18"/>
          <w:szCs w:val="18"/>
          <w:lang w:val="sv-SE"/>
        </w:rPr>
        <w:t>Flame</w:t>
      </w:r>
      <w:proofErr w:type="spellEnd"/>
      <w:r>
        <w:rPr>
          <w:sz w:val="18"/>
          <w:szCs w:val="18"/>
          <w:lang w:val="sv-SE"/>
        </w:rPr>
        <w:t xml:space="preserve"> Orange, Navy</w:t>
      </w:r>
      <w:r w:rsidR="00FB0BF4" w:rsidRPr="009836A5">
        <w:rPr>
          <w:sz w:val="18"/>
          <w:szCs w:val="18"/>
          <w:lang w:val="sv-SE"/>
        </w:rPr>
        <w:t xml:space="preserve"> </w:t>
      </w:r>
      <w:r w:rsidR="00FB0BF4" w:rsidRPr="009836A5">
        <w:rPr>
          <w:sz w:val="18"/>
          <w:szCs w:val="18"/>
          <w:lang w:val="sv-SE"/>
        </w:rPr>
        <w:br/>
      </w:r>
      <w:r w:rsidR="00FB0BF4" w:rsidRPr="00AD68A1">
        <w:rPr>
          <w:sz w:val="18"/>
          <w:szCs w:val="18"/>
          <w:lang w:val="sv-SE"/>
        </w:rPr>
        <w:t xml:space="preserve">Rek. pris: </w:t>
      </w:r>
      <w:r>
        <w:rPr>
          <w:sz w:val="18"/>
          <w:szCs w:val="18"/>
          <w:lang w:val="sv-SE"/>
        </w:rPr>
        <w:t>699 resp. 599 SEK</w:t>
      </w:r>
    </w:p>
    <w:p w:rsidR="00FB0BF4" w:rsidRPr="00FB0BF4" w:rsidRDefault="00FB0BF4" w:rsidP="00FB0BF4">
      <w:pPr>
        <w:rPr>
          <w:rStyle w:val="SprkSvenska"/>
        </w:rPr>
      </w:pPr>
    </w:p>
    <w:p w:rsidR="001539D4" w:rsidRPr="001D0BA2" w:rsidRDefault="001539D4" w:rsidP="001D0BA2">
      <w:pPr>
        <w:pStyle w:val="Faktaruta"/>
        <w:rPr>
          <w:i/>
          <w:lang w:val="sv-SE"/>
        </w:rPr>
      </w:pPr>
      <w:r w:rsidRPr="001D0BA2">
        <w:rPr>
          <w:rStyle w:val="Vinjettordfaktaruta"/>
          <w:sz w:val="16"/>
          <w:szCs w:val="16"/>
          <w:lang w:val="sv-SE"/>
        </w:rPr>
        <w:t>Högupplösta produktbilder</w:t>
      </w:r>
      <w:r w:rsidRPr="000D7931">
        <w:rPr>
          <w:rStyle w:val="Vinjettordfaktaruta"/>
          <w:lang w:val="sv-SE"/>
        </w:rPr>
        <w:t xml:space="preserve"> </w:t>
      </w:r>
      <w:r w:rsidRPr="001D0BA2">
        <w:rPr>
          <w:rStyle w:val="SprkSvenska"/>
        </w:rPr>
        <w:t xml:space="preserve">finns att ladda ner på </w:t>
      </w:r>
      <w:r w:rsidRPr="001D0BA2">
        <w:rPr>
          <w:rStyle w:val="SprkSvenska"/>
          <w:i/>
        </w:rPr>
        <w:t>www.mynewsdesk.com/fjallraven</w:t>
      </w:r>
      <w:r w:rsidRPr="001D0BA2">
        <w:rPr>
          <w:i/>
          <w:lang w:val="sv-SE"/>
        </w:rPr>
        <w:t xml:space="preserve"> </w:t>
      </w:r>
    </w:p>
    <w:p w:rsidR="001539D4" w:rsidRPr="000D7931" w:rsidRDefault="001539D4" w:rsidP="001539D4">
      <w:pPr>
        <w:rPr>
          <w:lang w:val="sv-SE"/>
        </w:rPr>
      </w:pPr>
    </w:p>
    <w:p w:rsidR="001539D4" w:rsidRPr="004F7B28" w:rsidRDefault="001539D4" w:rsidP="001539D4">
      <w:pPr>
        <w:rPr>
          <w:rFonts w:ascii="VAGRounded BT" w:hAnsi="VAGRounded BT"/>
          <w:color w:val="C11C23"/>
          <w:sz w:val="14"/>
          <w:szCs w:val="14"/>
          <w:lang w:val="sv-SE"/>
        </w:rPr>
      </w:pPr>
      <w:r w:rsidRPr="001D0BA2">
        <w:rPr>
          <w:rStyle w:val="Vinjettordfaktaruta"/>
          <w:sz w:val="16"/>
          <w:szCs w:val="16"/>
          <w:lang w:val="sv-SE"/>
        </w:rPr>
        <w:t>För mer information kontakta</w:t>
      </w:r>
      <w:r w:rsidRPr="000D7931">
        <w:rPr>
          <w:rStyle w:val="Vinjettordfaktaruta"/>
          <w:lang w:val="sv-SE"/>
        </w:rPr>
        <w:t xml:space="preserve"> </w:t>
      </w:r>
      <w:r w:rsidRPr="000D7931">
        <w:rPr>
          <w:lang w:val="sv-SE"/>
        </w:rPr>
        <w:t xml:space="preserve">Ulrika Lydén, marknadsansvarig Fjällräven Sverige </w:t>
      </w:r>
      <w:r w:rsidRPr="000D7931">
        <w:rPr>
          <w:lang w:val="sv-SE"/>
        </w:rPr>
        <w:br/>
      </w:r>
      <w:proofErr w:type="spellStart"/>
      <w:r w:rsidRPr="000D7931">
        <w:rPr>
          <w:lang w:val="sv-SE"/>
        </w:rPr>
        <w:t>tel</w:t>
      </w:r>
      <w:proofErr w:type="spellEnd"/>
      <w:r w:rsidRPr="000D7931">
        <w:rPr>
          <w:lang w:val="sv-SE"/>
        </w:rPr>
        <w:t xml:space="preserve">: 08-40 43 128, 0733-66 16 00, e-post: </w:t>
      </w:r>
      <w:r w:rsidRPr="00A863D9">
        <w:rPr>
          <w:i/>
          <w:lang w:val="sv-SE"/>
        </w:rPr>
        <w:t>ulrika.lyden@fjallraven.se</w:t>
      </w:r>
      <w:r w:rsidRPr="000D7931">
        <w:rPr>
          <w:lang w:val="sv-SE"/>
        </w:rPr>
        <w:t xml:space="preserve"> </w:t>
      </w:r>
    </w:p>
    <w:sectPr w:rsidR="001539D4" w:rsidRPr="004F7B28" w:rsidSect="001D0BA2">
      <w:headerReference w:type="even" r:id="rId15"/>
      <w:headerReference w:type="default" r:id="rId16"/>
      <w:footerReference w:type="default" r:id="rId17"/>
      <w:pgSz w:w="11900" w:h="16820"/>
      <w:pgMar w:top="1702" w:right="1985" w:bottom="1134" w:left="1701" w:header="709" w:footer="1504"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133">
      <wne:acd wne:acdName="acd0"/>
    </wne:keymap>
    <wne:keymap wne:kcmPrimary="0134">
      <wne:acd wne:acdName="acd2"/>
    </wne:keymap>
    <wne:keymap wne:kcmPrimary="0135">
      <wne:acd wne:acdName="acd3"/>
    </wne:keymap>
    <wne:keymap wne:kcmPrimary="094E">
      <wne:acd wne:acdName="acd1"/>
    </wne:keymap>
  </wne:keymaps>
  <wne:toolbars>
    <wne:acdManifest>
      <wne:acdEntry wne:acdName="acd0"/>
      <wne:acdEntry wne:acdName="acd1"/>
      <wne:acdEntry wne:acdName="acd2"/>
      <wne:acdEntry wne:acdName="acd3"/>
    </wne:acdManifest>
  </wne:toolbars>
  <wne:acds>
    <wne:acd wne:argValue="AgBJAG4AZwByAGUAcwBzAA==" wne:acdName="acd0" wne:fciIndexBasedOn="0065"/>
    <wne:acd wne:argValue="AQAAAAAA" wne:acdName="acd1" wne:fciIndexBasedOn="0065"/>
    <wne:acd wne:argValue="AgBWAGkAbgBqAGUAdAB0AG8AcgBkACAAZgBhAGsAdABhAHIAdQB0AGEA" wne:acdName="acd2" wne:fciIndexBasedOn="0065"/>
    <wne:acd wne:argValue="AgBGAGEAawB0AGEAcgB1AHQAYQA=" wne:acdName="acd3" wne:fciIndexBasedOn="0065"/>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51486" w:rsidRDefault="00451486" w:rsidP="004607B8">
      <w:r>
        <w:separator/>
      </w:r>
    </w:p>
  </w:endnote>
  <w:endnote w:type="continuationSeparator" w:id="0">
    <w:p w:rsidR="00451486" w:rsidRDefault="00451486" w:rsidP="004607B8">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Adobe Caslon Pro">
    <w:panose1 w:val="0205050205050A020403"/>
    <w:charset w:val="00"/>
    <w:family w:val="roman"/>
    <w:notTrueType/>
    <w:pitch w:val="variable"/>
    <w:sig w:usb0="00000007" w:usb1="00000001" w:usb2="00000000" w:usb3="00000000" w:csb0="00000093" w:csb1="00000000"/>
  </w:font>
  <w:font w:name="Frankfurter Com">
    <w:panose1 w:val="020F0504020204080C04"/>
    <w:charset w:val="00"/>
    <w:family w:val="swiss"/>
    <w:pitch w:val="variable"/>
    <w:sig w:usb0="800000AF" w:usb1="5000204A" w:usb2="00000000" w:usb3="00000000" w:csb0="0000009B" w:csb1="00000000"/>
  </w:font>
  <w:font w:name="VAGRoundedBT-Regular">
    <w:altName w:val="VAGRounded BT"/>
    <w:panose1 w:val="00000000000000000000"/>
    <w:charset w:val="4D"/>
    <w:family w:val="auto"/>
    <w:notTrueType/>
    <w:pitch w:val="default"/>
    <w:sig w:usb0="00000003" w:usb1="00000000" w:usb2="00000000" w:usb3="00000000" w:csb0="00000001" w:csb1="00000000"/>
  </w:font>
  <w:font w:name="VAGRounded BT">
    <w:panose1 w:val="020F0702020204020204"/>
    <w:charset w:val="00"/>
    <w:family w:val="swiss"/>
    <w:pitch w:val="variable"/>
    <w:sig w:usb0="800000AF" w:usb1="1000204A" w:usb2="00000000" w:usb3="00000000" w:csb0="00000011" w:csb1="00000000"/>
  </w:font>
  <w:font w:name="ヒラギノ角ゴ Pro W3">
    <w:charset w:val="4E"/>
    <w:family w:val="auto"/>
    <w:pitch w:val="variable"/>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MinionPro-Regular">
    <w:altName w:val="Calibri"/>
    <w:panose1 w:val="02040503050201020203"/>
    <w:charset w:val="4D"/>
    <w:family w:val="auto"/>
    <w:notTrueType/>
    <w:pitch w:val="default"/>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ACaslonPro-Regular">
    <w:altName w:val="Adobe Caslon Pro"/>
    <w:panose1 w:val="0205050205050A020403"/>
    <w:charset w:val="00"/>
    <w:family w:val="roman"/>
    <w:notTrueType/>
    <w:pitch w:val="default"/>
    <w:sig w:usb0="00000003" w:usb1="00000000" w:usb2="00000000" w:usb3="00000000" w:csb0="00000001" w:csb1="00000000"/>
  </w:font>
  <w:font w:name="ACaslonPro-Italic">
    <w:altName w:val="Adobe Caslon Pro"/>
    <w:panose1 w:val="0205050205050B090A03"/>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03E8" w:rsidRDefault="008003E8" w:rsidP="001D0BA2">
    <w:pPr>
      <w:pStyle w:val="Header"/>
      <w:jc w:val="left"/>
    </w:pPr>
    <w:r>
      <w:rPr>
        <w:rFonts w:ascii="VAGRounded BT" w:hAnsi="VAGRounded BT"/>
        <w:noProof/>
        <w:color w:val="C0504D" w:themeColor="accent2"/>
        <w:sz w:val="40"/>
        <w:szCs w:val="40"/>
        <w:lang w:val="sv-SE" w:eastAsia="sv-SE"/>
      </w:rPr>
      <w:drawing>
        <wp:anchor distT="0" distB="0" distL="114300" distR="114300" simplePos="0" relativeHeight="251660288" behindDoc="0" locked="0" layoutInCell="1" allowOverlap="1">
          <wp:simplePos x="0" y="0"/>
          <wp:positionH relativeFrom="rightMargin">
            <wp:posOffset>-741045</wp:posOffset>
          </wp:positionH>
          <wp:positionV relativeFrom="paragraph">
            <wp:posOffset>185420</wp:posOffset>
          </wp:positionV>
          <wp:extent cx="1577340" cy="550545"/>
          <wp:effectExtent l="19050" t="0" r="3810" b="0"/>
          <wp:wrapSquare wrapText="bothSides"/>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allraven_logotype.eps"/>
                  <pic:cNvPicPr/>
                </pic:nvPicPr>
                <pic:blipFill>
                  <a:blip r:embed="rId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77340" cy="550545"/>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0C07BD" w:rsidRPr="000C07BD">
      <w:rPr>
        <w:rFonts w:ascii="VAGRounded BT" w:hAnsi="VAGRounded BT"/>
        <w:noProof/>
        <w:color w:val="C0504D" w:themeColor="accent2"/>
        <w:sz w:val="40"/>
        <w:szCs w:val="40"/>
        <w:lang w:val="sv-SE" w:eastAsia="sv-SE"/>
      </w:rPr>
      <w:pict>
        <v:shapetype id="_x0000_t202" coordsize="21600,21600" o:spt="202" path="m,l,21600r21600,l21600,xe">
          <v:stroke joinstyle="miter"/>
          <v:path gradientshapeok="t" o:connecttype="rect"/>
        </v:shapetype>
        <v:shape id="Text Box 2" o:spid="_x0000_s4097" type="#_x0000_t202" style="position:absolute;margin-left:89.4pt;margin-top:746.4pt;width:339.6pt;height:93pt;z-index:251659264;visibility:visible;mso-position-horizontal-relative:left-margin-area;mso-position-vertical-relative:pag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" o:allowoverlap="f" filled="f" stroked="f">
          <v:textbox style="mso-next-textbox:#Text Box 2" inset="0,,0">
            <w:txbxContent>
              <w:p w:rsidR="008003E8" w:rsidRPr="001D0BA2" w:rsidRDefault="008003E8" w:rsidP="001D0BA2">
                <w:pPr>
                  <w:pStyle w:val="Header"/>
                  <w:jc w:val="left"/>
                  <w:rPr>
                    <w:sz w:val="16"/>
                    <w:szCs w:val="16"/>
                    <w:lang w:val="sv-SE" w:eastAsia="sv-SE"/>
                  </w:rPr>
                </w:pPr>
                <w:r w:rsidRPr="001D0BA2">
                  <w:rPr>
                    <w:sz w:val="16"/>
                    <w:szCs w:val="16"/>
                    <w:lang w:val="sv-SE"/>
                  </w:rPr>
                  <w:t xml:space="preserve">1960 grundade Åke Nordin Fjällräven i en källare i hemstaden Örnsköldsvik. Idag används företagets tidlösa, funktionella och slitstarka friluftsutrustning över hela världen. Fjällrävens sortiment omfattar friluftskläder och tillbehör samt ryggsäckar, tält och sovsäckar. Fjällräven lägger stor vikt vid att agera ansvarsfullt mot människor, djur och natur och vid att väcka och upprätthålla intresset för friluftsliv. Företaget är initiativtagare till två framgångsrika friluftsevenemang, Fjällräven Classic och Fjällräven Polar, som varje år lockar tusentals deltagare. Fjällräven är en del av Fenix </w:t>
                </w:r>
                <w:proofErr w:type="spellStart"/>
                <w:r w:rsidRPr="001D0BA2">
                  <w:rPr>
                    <w:sz w:val="16"/>
                    <w:szCs w:val="16"/>
                    <w:lang w:val="sv-SE"/>
                  </w:rPr>
                  <w:t>Outdoor</w:t>
                </w:r>
                <w:proofErr w:type="spellEnd"/>
                <w:r w:rsidRPr="001D0BA2">
                  <w:rPr>
                    <w:sz w:val="16"/>
                    <w:szCs w:val="16"/>
                    <w:lang w:val="sv-SE"/>
                  </w:rPr>
                  <w:t xml:space="preserve"> Group. </w:t>
                </w:r>
                <w:r w:rsidRPr="001D0BA2">
                  <w:rPr>
                    <w:color w:val="AD1221"/>
                    <w:sz w:val="16"/>
                    <w:szCs w:val="16"/>
                    <w:lang w:val="sv-SE"/>
                  </w:rPr>
                  <w:t>www.fjallraven.se</w:t>
                </w:r>
                <w:r w:rsidRPr="001D0BA2">
                  <w:rPr>
                    <w:sz w:val="16"/>
                    <w:szCs w:val="16"/>
                    <w:lang w:val="sv-SE"/>
                  </w:rPr>
                  <w:t xml:space="preserve"> </w:t>
                </w:r>
              </w:p>
            </w:txbxContent>
          </v:textbox>
          <w10:wrap type="square" anchorx="margin" anchory="page"/>
          <w10:anchorlock/>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51486" w:rsidRDefault="00451486" w:rsidP="004607B8">
      <w:r>
        <w:separator/>
      </w:r>
    </w:p>
  </w:footnote>
  <w:footnote w:type="continuationSeparator" w:id="0">
    <w:p w:rsidR="00451486" w:rsidRDefault="00451486" w:rsidP="004607B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03E8" w:rsidRDefault="000C07BD" w:rsidP="004607B8">
    <w:pPr>
      <w:pStyle w:val="Header"/>
      <w:rPr>
        <w:rStyle w:val="PageNumber"/>
      </w:rPr>
    </w:pPr>
    <w:r>
      <w:rPr>
        <w:rStyle w:val="PageNumber"/>
      </w:rPr>
      <w:fldChar w:fldCharType="begin"/>
    </w:r>
    <w:r w:rsidR="008003E8">
      <w:rPr>
        <w:rStyle w:val="PageNumber"/>
      </w:rPr>
      <w:instrText xml:space="preserve">PAGE  </w:instrText>
    </w:r>
    <w:r>
      <w:rPr>
        <w:rStyle w:val="PageNumber"/>
      </w:rPr>
      <w:fldChar w:fldCharType="end"/>
    </w:r>
  </w:p>
  <w:p w:rsidR="008003E8" w:rsidRDefault="008003E8" w:rsidP="004607B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03E8" w:rsidRPr="001539D4" w:rsidRDefault="008003E8" w:rsidP="001539D4">
    <w:pPr>
      <w:pStyle w:val="Header"/>
    </w:pPr>
    <w:proofErr w:type="spellStart"/>
    <w:r>
      <w:t>Pressrelease</w:t>
    </w:r>
    <w:proofErr w:type="spellEnd"/>
    <w:r>
      <w:t xml:space="preserve"> </w:t>
    </w:r>
    <w:proofErr w:type="spellStart"/>
    <w:r>
      <w:t>från</w:t>
    </w:r>
    <w:proofErr w:type="spellEnd"/>
    <w:r>
      <w:t xml:space="preserve"> Fjällräven </w:t>
    </w:r>
    <w:proofErr w:type="spellStart"/>
    <w:r>
      <w:t>februari</w:t>
    </w:r>
    <w:proofErr w:type="spellEnd"/>
    <w:r>
      <w:t xml:space="preserve"> 2016</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efaultTabStop w:val="113"/>
  <w:hyphenationZone w:val="425"/>
  <w:characterSpacingControl w:val="doNotCompress"/>
  <w:hdrShapeDefaults>
    <o:shapedefaults v:ext="edit" spidmax="7170">
      <o:colormenu v:ext="edit" strokecolor="none [3205]"/>
    </o:shapedefaults>
    <o:shapelayout v:ext="edit">
      <o:idmap v:ext="edit" data="4"/>
    </o:shapelayout>
  </w:hdrShapeDefaults>
  <w:footnotePr>
    <w:footnote w:id="-1"/>
    <w:footnote w:id="0"/>
  </w:footnotePr>
  <w:endnotePr>
    <w:endnote w:id="-1"/>
    <w:endnote w:id="0"/>
  </w:endnotePr>
  <w:compat>
    <w:useFELayout/>
  </w:compat>
  <w:rsids>
    <w:rsidRoot w:val="00946532"/>
    <w:rsid w:val="000151E0"/>
    <w:rsid w:val="000205FA"/>
    <w:rsid w:val="0003184C"/>
    <w:rsid w:val="00043595"/>
    <w:rsid w:val="000538F2"/>
    <w:rsid w:val="000632B4"/>
    <w:rsid w:val="0006465D"/>
    <w:rsid w:val="00065B60"/>
    <w:rsid w:val="00077AF1"/>
    <w:rsid w:val="000879EE"/>
    <w:rsid w:val="000969D6"/>
    <w:rsid w:val="000A476D"/>
    <w:rsid w:val="000C07BD"/>
    <w:rsid w:val="000C4364"/>
    <w:rsid w:val="000D3DBA"/>
    <w:rsid w:val="0010262A"/>
    <w:rsid w:val="00122FB7"/>
    <w:rsid w:val="00137272"/>
    <w:rsid w:val="001539D4"/>
    <w:rsid w:val="001655EB"/>
    <w:rsid w:val="001861C7"/>
    <w:rsid w:val="001878F1"/>
    <w:rsid w:val="001C16ED"/>
    <w:rsid w:val="001D0BA2"/>
    <w:rsid w:val="001D43A5"/>
    <w:rsid w:val="001E6467"/>
    <w:rsid w:val="00206BF8"/>
    <w:rsid w:val="00212F23"/>
    <w:rsid w:val="00214D98"/>
    <w:rsid w:val="002169D9"/>
    <w:rsid w:val="002245B6"/>
    <w:rsid w:val="002624EB"/>
    <w:rsid w:val="002674AE"/>
    <w:rsid w:val="00291454"/>
    <w:rsid w:val="002B228F"/>
    <w:rsid w:val="002B716A"/>
    <w:rsid w:val="002C60AC"/>
    <w:rsid w:val="002D79C4"/>
    <w:rsid w:val="002F29B7"/>
    <w:rsid w:val="00302B89"/>
    <w:rsid w:val="0031023D"/>
    <w:rsid w:val="00310D64"/>
    <w:rsid w:val="003274CB"/>
    <w:rsid w:val="00337B01"/>
    <w:rsid w:val="003428F5"/>
    <w:rsid w:val="0034503D"/>
    <w:rsid w:val="00350D3A"/>
    <w:rsid w:val="00381FED"/>
    <w:rsid w:val="00396646"/>
    <w:rsid w:val="003A515C"/>
    <w:rsid w:val="003C3521"/>
    <w:rsid w:val="003D3DE8"/>
    <w:rsid w:val="003D48FE"/>
    <w:rsid w:val="003D52EC"/>
    <w:rsid w:val="003E2947"/>
    <w:rsid w:val="003E742F"/>
    <w:rsid w:val="003F15DE"/>
    <w:rsid w:val="0041026E"/>
    <w:rsid w:val="00412065"/>
    <w:rsid w:val="004235CB"/>
    <w:rsid w:val="00423B7C"/>
    <w:rsid w:val="0044283A"/>
    <w:rsid w:val="0045087D"/>
    <w:rsid w:val="00451486"/>
    <w:rsid w:val="00457FC9"/>
    <w:rsid w:val="004607B8"/>
    <w:rsid w:val="00470CD4"/>
    <w:rsid w:val="0049623D"/>
    <w:rsid w:val="004A13BE"/>
    <w:rsid w:val="004B08C6"/>
    <w:rsid w:val="004B5628"/>
    <w:rsid w:val="004B58E1"/>
    <w:rsid w:val="004C335D"/>
    <w:rsid w:val="004C5B33"/>
    <w:rsid w:val="004C6D24"/>
    <w:rsid w:val="004E4492"/>
    <w:rsid w:val="004F1C24"/>
    <w:rsid w:val="005021A9"/>
    <w:rsid w:val="00511E52"/>
    <w:rsid w:val="00520F6B"/>
    <w:rsid w:val="00530CF7"/>
    <w:rsid w:val="005546EF"/>
    <w:rsid w:val="00555C02"/>
    <w:rsid w:val="0055699E"/>
    <w:rsid w:val="005A4605"/>
    <w:rsid w:val="005B2A9F"/>
    <w:rsid w:val="005B61B1"/>
    <w:rsid w:val="005C7E53"/>
    <w:rsid w:val="005F27BB"/>
    <w:rsid w:val="005F4226"/>
    <w:rsid w:val="00605D94"/>
    <w:rsid w:val="006118E9"/>
    <w:rsid w:val="00627C76"/>
    <w:rsid w:val="006315CD"/>
    <w:rsid w:val="00635E06"/>
    <w:rsid w:val="00636BD7"/>
    <w:rsid w:val="006400E1"/>
    <w:rsid w:val="00650D1D"/>
    <w:rsid w:val="00653CAA"/>
    <w:rsid w:val="006604C5"/>
    <w:rsid w:val="00674BC8"/>
    <w:rsid w:val="00685ACD"/>
    <w:rsid w:val="00693937"/>
    <w:rsid w:val="00694D84"/>
    <w:rsid w:val="00697BB7"/>
    <w:rsid w:val="006A2F63"/>
    <w:rsid w:val="006A2F71"/>
    <w:rsid w:val="006A4597"/>
    <w:rsid w:val="006D3E39"/>
    <w:rsid w:val="006D66D7"/>
    <w:rsid w:val="006E5568"/>
    <w:rsid w:val="006F67E8"/>
    <w:rsid w:val="00700C78"/>
    <w:rsid w:val="00735460"/>
    <w:rsid w:val="00741118"/>
    <w:rsid w:val="00767D0A"/>
    <w:rsid w:val="00775926"/>
    <w:rsid w:val="007770C0"/>
    <w:rsid w:val="007825E1"/>
    <w:rsid w:val="0078525B"/>
    <w:rsid w:val="007857CA"/>
    <w:rsid w:val="007A6C95"/>
    <w:rsid w:val="007B3EC8"/>
    <w:rsid w:val="007B5D2C"/>
    <w:rsid w:val="007F0B7F"/>
    <w:rsid w:val="007F18EA"/>
    <w:rsid w:val="007F2053"/>
    <w:rsid w:val="007F62CB"/>
    <w:rsid w:val="007F7867"/>
    <w:rsid w:val="008003E8"/>
    <w:rsid w:val="008027C6"/>
    <w:rsid w:val="00810CDE"/>
    <w:rsid w:val="00820337"/>
    <w:rsid w:val="00824EA0"/>
    <w:rsid w:val="00834092"/>
    <w:rsid w:val="00841BB5"/>
    <w:rsid w:val="00856E47"/>
    <w:rsid w:val="00863DA2"/>
    <w:rsid w:val="0086751C"/>
    <w:rsid w:val="00871FF5"/>
    <w:rsid w:val="008778A8"/>
    <w:rsid w:val="008814F0"/>
    <w:rsid w:val="00890060"/>
    <w:rsid w:val="00894E73"/>
    <w:rsid w:val="008A23EC"/>
    <w:rsid w:val="008B11CE"/>
    <w:rsid w:val="008C1DC9"/>
    <w:rsid w:val="008C5C3B"/>
    <w:rsid w:val="008D1AAE"/>
    <w:rsid w:val="008E25D4"/>
    <w:rsid w:val="008E5E4A"/>
    <w:rsid w:val="009014F6"/>
    <w:rsid w:val="00911043"/>
    <w:rsid w:val="009115B5"/>
    <w:rsid w:val="009141CB"/>
    <w:rsid w:val="00946532"/>
    <w:rsid w:val="0097256B"/>
    <w:rsid w:val="00980644"/>
    <w:rsid w:val="00980647"/>
    <w:rsid w:val="009836A5"/>
    <w:rsid w:val="00985C12"/>
    <w:rsid w:val="009934EC"/>
    <w:rsid w:val="009C2999"/>
    <w:rsid w:val="009C7121"/>
    <w:rsid w:val="009E2DB7"/>
    <w:rsid w:val="009E49D3"/>
    <w:rsid w:val="009F059C"/>
    <w:rsid w:val="009F2F01"/>
    <w:rsid w:val="00A208B7"/>
    <w:rsid w:val="00A50CCD"/>
    <w:rsid w:val="00A63BEE"/>
    <w:rsid w:val="00A863D9"/>
    <w:rsid w:val="00AB2997"/>
    <w:rsid w:val="00AB6168"/>
    <w:rsid w:val="00AD30A2"/>
    <w:rsid w:val="00AD68A1"/>
    <w:rsid w:val="00AE2BC6"/>
    <w:rsid w:val="00B172FE"/>
    <w:rsid w:val="00B35BF8"/>
    <w:rsid w:val="00B4146E"/>
    <w:rsid w:val="00B74A9C"/>
    <w:rsid w:val="00B80B61"/>
    <w:rsid w:val="00B91024"/>
    <w:rsid w:val="00BB6913"/>
    <w:rsid w:val="00BB6F41"/>
    <w:rsid w:val="00BB7128"/>
    <w:rsid w:val="00BC1745"/>
    <w:rsid w:val="00BD3462"/>
    <w:rsid w:val="00BD6928"/>
    <w:rsid w:val="00BE476E"/>
    <w:rsid w:val="00C07CB8"/>
    <w:rsid w:val="00C17C73"/>
    <w:rsid w:val="00C333EA"/>
    <w:rsid w:val="00C34F97"/>
    <w:rsid w:val="00C479D4"/>
    <w:rsid w:val="00C52FBE"/>
    <w:rsid w:val="00C638D4"/>
    <w:rsid w:val="00C73D52"/>
    <w:rsid w:val="00C74B3F"/>
    <w:rsid w:val="00C86015"/>
    <w:rsid w:val="00C973D5"/>
    <w:rsid w:val="00C97D1B"/>
    <w:rsid w:val="00CA1B1A"/>
    <w:rsid w:val="00CA6B43"/>
    <w:rsid w:val="00CD3110"/>
    <w:rsid w:val="00CD41F7"/>
    <w:rsid w:val="00CD4801"/>
    <w:rsid w:val="00CE59B9"/>
    <w:rsid w:val="00D142AB"/>
    <w:rsid w:val="00D27F1A"/>
    <w:rsid w:val="00D41814"/>
    <w:rsid w:val="00D52EC4"/>
    <w:rsid w:val="00D6060F"/>
    <w:rsid w:val="00D6082B"/>
    <w:rsid w:val="00D62197"/>
    <w:rsid w:val="00D639B0"/>
    <w:rsid w:val="00D700AC"/>
    <w:rsid w:val="00D77E0B"/>
    <w:rsid w:val="00D8057D"/>
    <w:rsid w:val="00D9126E"/>
    <w:rsid w:val="00D9179F"/>
    <w:rsid w:val="00DA7CE0"/>
    <w:rsid w:val="00DB1087"/>
    <w:rsid w:val="00DB63CF"/>
    <w:rsid w:val="00DE7157"/>
    <w:rsid w:val="00E0471C"/>
    <w:rsid w:val="00E24259"/>
    <w:rsid w:val="00E310DE"/>
    <w:rsid w:val="00E32A66"/>
    <w:rsid w:val="00E408F5"/>
    <w:rsid w:val="00E45933"/>
    <w:rsid w:val="00E53D0E"/>
    <w:rsid w:val="00E70518"/>
    <w:rsid w:val="00E739D8"/>
    <w:rsid w:val="00E8332F"/>
    <w:rsid w:val="00E917C4"/>
    <w:rsid w:val="00E97D6D"/>
    <w:rsid w:val="00EB22CE"/>
    <w:rsid w:val="00EB50B4"/>
    <w:rsid w:val="00EC2F78"/>
    <w:rsid w:val="00ED3813"/>
    <w:rsid w:val="00EF705D"/>
    <w:rsid w:val="00F01F07"/>
    <w:rsid w:val="00F1774F"/>
    <w:rsid w:val="00F24E10"/>
    <w:rsid w:val="00F41AC8"/>
    <w:rsid w:val="00F45D37"/>
    <w:rsid w:val="00F503A4"/>
    <w:rsid w:val="00F62DBD"/>
    <w:rsid w:val="00F674EE"/>
    <w:rsid w:val="00F7174A"/>
    <w:rsid w:val="00F767B4"/>
    <w:rsid w:val="00F8065D"/>
    <w:rsid w:val="00F85DE7"/>
    <w:rsid w:val="00FA126B"/>
    <w:rsid w:val="00FB0BF4"/>
    <w:rsid w:val="00FB4F8A"/>
    <w:rsid w:val="00FC3008"/>
    <w:rsid w:val="00FC7837"/>
    <w:rsid w:val="00FD46BF"/>
    <w:rsid w:val="00FE1583"/>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70">
      <o:colormenu v:ext="edit" strokecolor="none [320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07B8"/>
    <w:pPr>
      <w:spacing w:line="0" w:lineRule="atLeast"/>
    </w:pPr>
    <w:rPr>
      <w:rFonts w:ascii="Adobe Caslon Pro" w:hAnsi="Adobe Caslon Pro"/>
      <w:sz w:val="19"/>
      <w:szCs w:val="19"/>
      <w:lang w:val="en-GB"/>
    </w:rPr>
  </w:style>
  <w:style w:type="paragraph" w:styleId="Heading1">
    <w:name w:val="heading 1"/>
    <w:basedOn w:val="Normal"/>
    <w:next w:val="Normal"/>
    <w:link w:val="Heading1Char"/>
    <w:uiPriority w:val="9"/>
    <w:qFormat/>
    <w:rsid w:val="00412065"/>
    <w:pPr>
      <w:widowControl w:val="0"/>
      <w:autoSpaceDE w:val="0"/>
      <w:autoSpaceDN w:val="0"/>
      <w:adjustRightInd w:val="0"/>
      <w:ind w:left="-284" w:firstLine="284"/>
      <w:textAlignment w:val="center"/>
      <w:outlineLvl w:val="0"/>
    </w:pPr>
    <w:rPr>
      <w:rFonts w:ascii="Frankfurter Com" w:hAnsi="Frankfurter Com" w:cs="VAGRoundedBT-Regular"/>
      <w:color w:val="C11C23"/>
      <w:spacing w:val="9"/>
      <w:sz w:val="70"/>
      <w:szCs w:val="70"/>
    </w:rPr>
  </w:style>
  <w:style w:type="paragraph" w:styleId="Heading2">
    <w:name w:val="heading 2"/>
    <w:basedOn w:val="Normal"/>
    <w:next w:val="Normal"/>
    <w:link w:val="Heading2Char"/>
    <w:autoRedefine/>
    <w:qFormat/>
    <w:rsid w:val="00D9126E"/>
    <w:pPr>
      <w:keepNext/>
      <w:spacing w:after="60"/>
      <w:outlineLvl w:val="1"/>
    </w:pPr>
    <w:rPr>
      <w:rFonts w:ascii="VAGRounded BT" w:eastAsia="ヒラギノ角ゴ Pro W3" w:hAnsi="VAGRounded BT"/>
      <w:color w:val="C11C23"/>
      <w:sz w:val="72"/>
      <w:szCs w:val="72"/>
      <w:lang w:val="sv-SE"/>
    </w:rPr>
  </w:style>
  <w:style w:type="paragraph" w:styleId="Heading3">
    <w:name w:val="heading 3"/>
    <w:basedOn w:val="Normal"/>
    <w:next w:val="Normal"/>
    <w:link w:val="Heading3Char"/>
    <w:uiPriority w:val="9"/>
    <w:unhideWhenUsed/>
    <w:qFormat/>
    <w:rsid w:val="00841BB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llmntstyckeformat">
    <w:name w:val="[Allmänt styckeformat]"/>
    <w:basedOn w:val="Normal"/>
    <w:uiPriority w:val="99"/>
    <w:rsid w:val="00946532"/>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BalloonText">
    <w:name w:val="Balloon Text"/>
    <w:basedOn w:val="Normal"/>
    <w:link w:val="BalloonTextChar"/>
    <w:uiPriority w:val="99"/>
    <w:semiHidden/>
    <w:unhideWhenUsed/>
    <w:rsid w:val="00555C0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5C02"/>
    <w:rPr>
      <w:rFonts w:ascii="Lucida Grande" w:hAnsi="Lucida Grande" w:cs="Lucida Grande"/>
      <w:sz w:val="18"/>
      <w:szCs w:val="18"/>
    </w:rPr>
  </w:style>
  <w:style w:type="paragraph" w:styleId="Header">
    <w:name w:val="header"/>
    <w:basedOn w:val="Normal"/>
    <w:link w:val="HeaderChar"/>
    <w:autoRedefine/>
    <w:uiPriority w:val="99"/>
    <w:unhideWhenUsed/>
    <w:qFormat/>
    <w:rsid w:val="003F15DE"/>
    <w:pPr>
      <w:tabs>
        <w:tab w:val="center" w:pos="4394"/>
        <w:tab w:val="right" w:pos="9497"/>
      </w:tabs>
      <w:jc w:val="center"/>
    </w:pPr>
    <w:rPr>
      <w:i/>
      <w:sz w:val="24"/>
    </w:rPr>
  </w:style>
  <w:style w:type="character" w:customStyle="1" w:styleId="HeaderChar">
    <w:name w:val="Header Char"/>
    <w:basedOn w:val="DefaultParagraphFont"/>
    <w:link w:val="Header"/>
    <w:uiPriority w:val="99"/>
    <w:rsid w:val="003F15DE"/>
    <w:rPr>
      <w:rFonts w:ascii="Adobe Caslon Pro" w:hAnsi="Adobe Caslon Pro"/>
      <w:i/>
      <w:szCs w:val="19"/>
      <w:lang w:val="en-GB"/>
    </w:rPr>
  </w:style>
  <w:style w:type="paragraph" w:styleId="Footer">
    <w:name w:val="footer"/>
    <w:basedOn w:val="Normal"/>
    <w:link w:val="FooterChar"/>
    <w:uiPriority w:val="99"/>
    <w:unhideWhenUsed/>
    <w:rsid w:val="003F15DE"/>
    <w:pPr>
      <w:tabs>
        <w:tab w:val="center" w:pos="4320"/>
        <w:tab w:val="right" w:pos="8640"/>
      </w:tabs>
    </w:pPr>
    <w:rPr>
      <w:i/>
      <w:sz w:val="16"/>
    </w:rPr>
  </w:style>
  <w:style w:type="character" w:customStyle="1" w:styleId="FooterChar">
    <w:name w:val="Footer Char"/>
    <w:basedOn w:val="DefaultParagraphFont"/>
    <w:link w:val="Footer"/>
    <w:uiPriority w:val="99"/>
    <w:rsid w:val="003F15DE"/>
    <w:rPr>
      <w:rFonts w:ascii="Adobe Caslon Pro" w:hAnsi="Adobe Caslon Pro"/>
      <w:i/>
      <w:sz w:val="16"/>
      <w:szCs w:val="19"/>
      <w:lang w:val="en-GB"/>
    </w:rPr>
  </w:style>
  <w:style w:type="paragraph" w:customStyle="1" w:styleId="Brdtext1">
    <w:name w:val="Brödtext1"/>
    <w:basedOn w:val="Normal"/>
    <w:uiPriority w:val="99"/>
    <w:rsid w:val="00350D3A"/>
    <w:pPr>
      <w:widowControl w:val="0"/>
      <w:autoSpaceDE w:val="0"/>
      <w:autoSpaceDN w:val="0"/>
      <w:adjustRightInd w:val="0"/>
      <w:spacing w:line="220" w:lineRule="atLeast"/>
      <w:jc w:val="both"/>
      <w:textAlignment w:val="center"/>
    </w:pPr>
    <w:rPr>
      <w:rFonts w:ascii="ACaslonPro-Regular" w:hAnsi="ACaslonPro-Regular" w:cs="ACaslonPro-Regular"/>
      <w:color w:val="000000"/>
      <w:sz w:val="18"/>
      <w:szCs w:val="18"/>
    </w:rPr>
  </w:style>
  <w:style w:type="character" w:customStyle="1" w:styleId="Ingress">
    <w:name w:val="Ingress"/>
    <w:uiPriority w:val="99"/>
    <w:rsid w:val="003F15DE"/>
    <w:rPr>
      <w:rFonts w:cs="ACaslonPro-Italic"/>
      <w:b/>
      <w:iCs/>
      <w:color w:val="BA1D23"/>
    </w:rPr>
  </w:style>
  <w:style w:type="character" w:customStyle="1" w:styleId="Italic">
    <w:name w:val="Italic"/>
    <w:uiPriority w:val="99"/>
    <w:rsid w:val="00350D3A"/>
    <w:rPr>
      <w:i/>
      <w:iCs/>
    </w:rPr>
  </w:style>
  <w:style w:type="paragraph" w:customStyle="1" w:styleId="Produkttext">
    <w:name w:val="Produkttext"/>
    <w:basedOn w:val="Normal"/>
    <w:uiPriority w:val="99"/>
    <w:rsid w:val="009115B5"/>
    <w:pPr>
      <w:widowControl w:val="0"/>
      <w:tabs>
        <w:tab w:val="left" w:pos="240"/>
      </w:tabs>
      <w:autoSpaceDE w:val="0"/>
      <w:autoSpaceDN w:val="0"/>
      <w:adjustRightInd w:val="0"/>
      <w:spacing w:line="180" w:lineRule="atLeast"/>
      <w:textAlignment w:val="center"/>
    </w:pPr>
    <w:rPr>
      <w:rFonts w:ascii="ACaslonPro-Regular" w:hAnsi="ACaslonPro-Regular" w:cs="ACaslonPro-Regular"/>
      <w:color w:val="000000"/>
      <w:sz w:val="14"/>
      <w:szCs w:val="14"/>
    </w:rPr>
  </w:style>
  <w:style w:type="character" w:customStyle="1" w:styleId="Heading2Char">
    <w:name w:val="Heading 2 Char"/>
    <w:basedOn w:val="DefaultParagraphFont"/>
    <w:link w:val="Heading2"/>
    <w:rsid w:val="00D9126E"/>
    <w:rPr>
      <w:rFonts w:ascii="VAGRounded BT" w:eastAsia="ヒラギノ角ゴ Pro W3" w:hAnsi="VAGRounded BT"/>
      <w:color w:val="C11C23"/>
      <w:sz w:val="72"/>
      <w:szCs w:val="72"/>
    </w:rPr>
  </w:style>
  <w:style w:type="character" w:styleId="PageNumber">
    <w:name w:val="page number"/>
    <w:basedOn w:val="DefaultParagraphFont"/>
    <w:uiPriority w:val="99"/>
    <w:semiHidden/>
    <w:unhideWhenUsed/>
    <w:rsid w:val="00AD30A2"/>
  </w:style>
  <w:style w:type="character" w:customStyle="1" w:styleId="Heading1Char">
    <w:name w:val="Heading 1 Char"/>
    <w:basedOn w:val="DefaultParagraphFont"/>
    <w:link w:val="Heading1"/>
    <w:uiPriority w:val="9"/>
    <w:rsid w:val="00412065"/>
    <w:rPr>
      <w:rFonts w:ascii="Frankfurter Com" w:hAnsi="Frankfurter Com" w:cs="VAGRoundedBT-Regular"/>
      <w:color w:val="C11C23"/>
      <w:spacing w:val="9"/>
      <w:sz w:val="70"/>
      <w:szCs w:val="70"/>
      <w:lang w:val="en-GB"/>
    </w:rPr>
  </w:style>
  <w:style w:type="character" w:customStyle="1" w:styleId="Vinjettordfaktaruta">
    <w:name w:val="Vinjettord faktaruta"/>
    <w:uiPriority w:val="1"/>
    <w:qFormat/>
    <w:rsid w:val="006A2F63"/>
    <w:rPr>
      <w:rFonts w:ascii="VAGRounded BT" w:hAnsi="VAGRounded BT"/>
      <w:b w:val="0"/>
      <w:bCs w:val="0"/>
      <w:i w:val="0"/>
      <w:iCs w:val="0"/>
      <w:color w:val="C11C23"/>
      <w:sz w:val="14"/>
      <w:szCs w:val="14"/>
    </w:rPr>
  </w:style>
  <w:style w:type="paragraph" w:customStyle="1" w:styleId="Faktaruta">
    <w:name w:val="Faktaruta"/>
    <w:basedOn w:val="Normal"/>
    <w:qFormat/>
    <w:rsid w:val="001D0BA2"/>
    <w:rPr>
      <w:sz w:val="20"/>
      <w:szCs w:val="20"/>
    </w:rPr>
  </w:style>
  <w:style w:type="character" w:customStyle="1" w:styleId="Heading3Char">
    <w:name w:val="Heading 3 Char"/>
    <w:basedOn w:val="DefaultParagraphFont"/>
    <w:link w:val="Heading3"/>
    <w:uiPriority w:val="9"/>
    <w:rsid w:val="00841BB5"/>
    <w:rPr>
      <w:rFonts w:asciiTheme="majorHAnsi" w:eastAsiaTheme="majorEastAsia" w:hAnsiTheme="majorHAnsi" w:cstheme="majorBidi"/>
      <w:b/>
      <w:bCs/>
      <w:color w:val="4F81BD" w:themeColor="accent1"/>
      <w:sz w:val="19"/>
      <w:szCs w:val="19"/>
      <w:lang w:val="en-GB"/>
    </w:rPr>
  </w:style>
  <w:style w:type="character" w:customStyle="1" w:styleId="SprkEngelska">
    <w:name w:val="Språk Engelska"/>
    <w:uiPriority w:val="1"/>
    <w:qFormat/>
    <w:rsid w:val="00BD6928"/>
    <w:rPr>
      <w:lang w:val="en-GB"/>
    </w:rPr>
  </w:style>
  <w:style w:type="character" w:customStyle="1" w:styleId="SprkSvenska">
    <w:name w:val="Språk Svenska"/>
    <w:uiPriority w:val="1"/>
    <w:qFormat/>
    <w:rsid w:val="001539D4"/>
    <w:rPr>
      <w:lang w:val="sv-SE"/>
    </w:rPr>
  </w:style>
  <w:style w:type="paragraph" w:customStyle="1" w:styleId="Mellanrubrik">
    <w:name w:val="Mellanrubrik"/>
    <w:basedOn w:val="Normal"/>
    <w:autoRedefine/>
    <w:qFormat/>
    <w:rsid w:val="00685ACD"/>
    <w:rPr>
      <w:rFonts w:ascii="VAGRounded BT" w:hAnsi="VAGRounded BT"/>
      <w:bCs/>
      <w:color w:val="B2031B"/>
      <w:sz w:val="20"/>
      <w:szCs w:val="20"/>
      <w:lang w:val="sv-S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07B8"/>
    <w:pPr>
      <w:spacing w:line="0" w:lineRule="atLeast"/>
    </w:pPr>
    <w:rPr>
      <w:rFonts w:ascii="Adobe Caslon Pro" w:hAnsi="Adobe Caslon Pro"/>
      <w:sz w:val="19"/>
      <w:szCs w:val="19"/>
      <w:lang w:val="en-GB"/>
    </w:rPr>
  </w:style>
  <w:style w:type="paragraph" w:styleId="Rubrik1">
    <w:name w:val="heading 1"/>
    <w:basedOn w:val="Normal"/>
    <w:next w:val="Normal"/>
    <w:link w:val="Rubrik1Char"/>
    <w:uiPriority w:val="9"/>
    <w:qFormat/>
    <w:rsid w:val="00412065"/>
    <w:pPr>
      <w:widowControl w:val="0"/>
      <w:autoSpaceDE w:val="0"/>
      <w:autoSpaceDN w:val="0"/>
      <w:adjustRightInd w:val="0"/>
      <w:ind w:left="-284" w:firstLine="284"/>
      <w:textAlignment w:val="center"/>
      <w:outlineLvl w:val="0"/>
    </w:pPr>
    <w:rPr>
      <w:rFonts w:ascii="Frankfurter Com" w:hAnsi="Frankfurter Com" w:cs="VAGRoundedBT-Regular"/>
      <w:color w:val="C11C23"/>
      <w:spacing w:val="9"/>
      <w:sz w:val="70"/>
      <w:szCs w:val="70"/>
    </w:rPr>
  </w:style>
  <w:style w:type="paragraph" w:styleId="Rubrik2">
    <w:name w:val="heading 2"/>
    <w:basedOn w:val="Normal"/>
    <w:next w:val="Normal"/>
    <w:link w:val="Rubrik2Char"/>
    <w:autoRedefine/>
    <w:qFormat/>
    <w:rsid w:val="00D9126E"/>
    <w:pPr>
      <w:keepNext/>
      <w:spacing w:after="60"/>
      <w:outlineLvl w:val="1"/>
    </w:pPr>
    <w:rPr>
      <w:rFonts w:ascii="VAGRounded BT" w:eastAsia="ヒラギノ角ゴ Pro W3" w:hAnsi="VAGRounded BT"/>
      <w:color w:val="C11C23"/>
      <w:sz w:val="72"/>
      <w:szCs w:val="72"/>
      <w:lang w:val="sv-SE"/>
    </w:rPr>
  </w:style>
  <w:style w:type="paragraph" w:styleId="Rubrik3">
    <w:name w:val="heading 3"/>
    <w:basedOn w:val="Normal"/>
    <w:next w:val="Normal"/>
    <w:link w:val="Rubrik3Char"/>
    <w:uiPriority w:val="9"/>
    <w:unhideWhenUsed/>
    <w:qFormat/>
    <w:rsid w:val="00841BB5"/>
    <w:pPr>
      <w:keepNext/>
      <w:keepLines/>
      <w:spacing w:before="200"/>
      <w:outlineLvl w:val="2"/>
    </w:pPr>
    <w:rPr>
      <w:rFonts w:asciiTheme="majorHAnsi" w:eastAsiaTheme="majorEastAsia" w:hAnsiTheme="majorHAnsi" w:cstheme="majorBidi"/>
      <w:b/>
      <w:bCs/>
      <w:color w:val="4F81BD" w:themeColor="accent1"/>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Allmntstyckeformat">
    <w:name w:val="[Allmänt styckeformat]"/>
    <w:basedOn w:val="Normal"/>
    <w:uiPriority w:val="99"/>
    <w:rsid w:val="00946532"/>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Bubbeltext">
    <w:name w:val="Balloon Text"/>
    <w:basedOn w:val="Normal"/>
    <w:link w:val="BubbeltextChar"/>
    <w:uiPriority w:val="99"/>
    <w:semiHidden/>
    <w:unhideWhenUsed/>
    <w:rsid w:val="00555C02"/>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555C02"/>
    <w:rPr>
      <w:rFonts w:ascii="Lucida Grande" w:hAnsi="Lucida Grande" w:cs="Lucida Grande"/>
      <w:sz w:val="18"/>
      <w:szCs w:val="18"/>
    </w:rPr>
  </w:style>
  <w:style w:type="paragraph" w:styleId="Sidhuvud">
    <w:name w:val="header"/>
    <w:basedOn w:val="Normal"/>
    <w:link w:val="SidhuvudChar"/>
    <w:autoRedefine/>
    <w:uiPriority w:val="99"/>
    <w:unhideWhenUsed/>
    <w:qFormat/>
    <w:rsid w:val="003F15DE"/>
    <w:pPr>
      <w:tabs>
        <w:tab w:val="center" w:pos="4394"/>
        <w:tab w:val="right" w:pos="9497"/>
      </w:tabs>
      <w:jc w:val="center"/>
    </w:pPr>
    <w:rPr>
      <w:i/>
      <w:sz w:val="24"/>
    </w:rPr>
  </w:style>
  <w:style w:type="character" w:customStyle="1" w:styleId="SidhuvudChar">
    <w:name w:val="Sidhuvud Char"/>
    <w:basedOn w:val="Standardstycketypsnitt"/>
    <w:link w:val="Sidhuvud"/>
    <w:uiPriority w:val="99"/>
    <w:rsid w:val="003F15DE"/>
    <w:rPr>
      <w:rFonts w:ascii="Adobe Caslon Pro" w:hAnsi="Adobe Caslon Pro"/>
      <w:i/>
      <w:szCs w:val="19"/>
      <w:lang w:val="en-GB"/>
    </w:rPr>
  </w:style>
  <w:style w:type="paragraph" w:styleId="Sidfot">
    <w:name w:val="footer"/>
    <w:basedOn w:val="Normal"/>
    <w:link w:val="SidfotChar"/>
    <w:uiPriority w:val="99"/>
    <w:unhideWhenUsed/>
    <w:rsid w:val="003F15DE"/>
    <w:pPr>
      <w:tabs>
        <w:tab w:val="center" w:pos="4320"/>
        <w:tab w:val="right" w:pos="8640"/>
      </w:tabs>
    </w:pPr>
    <w:rPr>
      <w:i/>
      <w:sz w:val="16"/>
    </w:rPr>
  </w:style>
  <w:style w:type="character" w:customStyle="1" w:styleId="SidfotChar">
    <w:name w:val="Sidfot Char"/>
    <w:basedOn w:val="Standardstycketypsnitt"/>
    <w:link w:val="Sidfot"/>
    <w:uiPriority w:val="99"/>
    <w:rsid w:val="003F15DE"/>
    <w:rPr>
      <w:rFonts w:ascii="Adobe Caslon Pro" w:hAnsi="Adobe Caslon Pro"/>
      <w:i/>
      <w:sz w:val="16"/>
      <w:szCs w:val="19"/>
      <w:lang w:val="en-GB"/>
    </w:rPr>
  </w:style>
  <w:style w:type="paragraph" w:customStyle="1" w:styleId="Brdtext1">
    <w:name w:val="Brödtext1"/>
    <w:basedOn w:val="Normal"/>
    <w:uiPriority w:val="99"/>
    <w:rsid w:val="00350D3A"/>
    <w:pPr>
      <w:widowControl w:val="0"/>
      <w:autoSpaceDE w:val="0"/>
      <w:autoSpaceDN w:val="0"/>
      <w:adjustRightInd w:val="0"/>
      <w:spacing w:line="220" w:lineRule="atLeast"/>
      <w:jc w:val="both"/>
      <w:textAlignment w:val="center"/>
    </w:pPr>
    <w:rPr>
      <w:rFonts w:ascii="ACaslonPro-Regular" w:hAnsi="ACaslonPro-Regular" w:cs="ACaslonPro-Regular"/>
      <w:color w:val="000000"/>
      <w:sz w:val="18"/>
      <w:szCs w:val="18"/>
    </w:rPr>
  </w:style>
  <w:style w:type="character" w:customStyle="1" w:styleId="Ingress">
    <w:name w:val="Ingress"/>
    <w:uiPriority w:val="99"/>
    <w:rsid w:val="003F15DE"/>
    <w:rPr>
      <w:rFonts w:cs="ACaslonPro-Italic"/>
      <w:b/>
      <w:iCs/>
      <w:color w:val="BA1D23"/>
    </w:rPr>
  </w:style>
  <w:style w:type="character" w:customStyle="1" w:styleId="Italic">
    <w:name w:val="Italic"/>
    <w:uiPriority w:val="99"/>
    <w:rsid w:val="00350D3A"/>
    <w:rPr>
      <w:i/>
      <w:iCs/>
    </w:rPr>
  </w:style>
  <w:style w:type="paragraph" w:customStyle="1" w:styleId="Produkttext">
    <w:name w:val="Produkttext"/>
    <w:basedOn w:val="Normal"/>
    <w:uiPriority w:val="99"/>
    <w:rsid w:val="009115B5"/>
    <w:pPr>
      <w:widowControl w:val="0"/>
      <w:tabs>
        <w:tab w:val="left" w:pos="240"/>
      </w:tabs>
      <w:autoSpaceDE w:val="0"/>
      <w:autoSpaceDN w:val="0"/>
      <w:adjustRightInd w:val="0"/>
      <w:spacing w:line="180" w:lineRule="atLeast"/>
      <w:textAlignment w:val="center"/>
    </w:pPr>
    <w:rPr>
      <w:rFonts w:ascii="ACaslonPro-Regular" w:hAnsi="ACaslonPro-Regular" w:cs="ACaslonPro-Regular"/>
      <w:color w:val="000000"/>
      <w:sz w:val="14"/>
      <w:szCs w:val="14"/>
    </w:rPr>
  </w:style>
  <w:style w:type="character" w:customStyle="1" w:styleId="Rubrik2Char">
    <w:name w:val="Rubrik 2 Char"/>
    <w:basedOn w:val="Standardstycketypsnitt"/>
    <w:link w:val="Rubrik2"/>
    <w:rsid w:val="00D9126E"/>
    <w:rPr>
      <w:rFonts w:ascii="VAGRounded BT" w:eastAsia="ヒラギノ角ゴ Pro W3" w:hAnsi="VAGRounded BT"/>
      <w:color w:val="C11C23"/>
      <w:sz w:val="72"/>
      <w:szCs w:val="72"/>
    </w:rPr>
  </w:style>
  <w:style w:type="character" w:styleId="Sidnummer">
    <w:name w:val="page number"/>
    <w:basedOn w:val="Standardstycketypsnitt"/>
    <w:uiPriority w:val="99"/>
    <w:semiHidden/>
    <w:unhideWhenUsed/>
    <w:rsid w:val="00AD30A2"/>
  </w:style>
  <w:style w:type="character" w:customStyle="1" w:styleId="Rubrik1Char">
    <w:name w:val="Rubrik 1 Char"/>
    <w:basedOn w:val="Standardstycketypsnitt"/>
    <w:link w:val="Rubrik1"/>
    <w:uiPriority w:val="9"/>
    <w:rsid w:val="00412065"/>
    <w:rPr>
      <w:rFonts w:ascii="Frankfurter Com" w:hAnsi="Frankfurter Com" w:cs="VAGRoundedBT-Regular"/>
      <w:color w:val="C11C23"/>
      <w:spacing w:val="9"/>
      <w:sz w:val="70"/>
      <w:szCs w:val="70"/>
      <w:lang w:val="en-GB"/>
    </w:rPr>
  </w:style>
  <w:style w:type="character" w:customStyle="1" w:styleId="Vinjettordfaktaruta">
    <w:name w:val="Vinjettord faktaruta"/>
    <w:uiPriority w:val="1"/>
    <w:qFormat/>
    <w:rsid w:val="006A2F63"/>
    <w:rPr>
      <w:rFonts w:ascii="VAGRounded BT" w:hAnsi="VAGRounded BT"/>
      <w:b w:val="0"/>
      <w:bCs w:val="0"/>
      <w:i w:val="0"/>
      <w:iCs w:val="0"/>
      <w:color w:val="C11C23"/>
      <w:sz w:val="14"/>
      <w:szCs w:val="14"/>
    </w:rPr>
  </w:style>
  <w:style w:type="paragraph" w:customStyle="1" w:styleId="Faktaruta">
    <w:name w:val="Faktaruta"/>
    <w:basedOn w:val="Normal"/>
    <w:qFormat/>
    <w:rsid w:val="001D0BA2"/>
    <w:rPr>
      <w:sz w:val="20"/>
      <w:szCs w:val="20"/>
    </w:rPr>
  </w:style>
  <w:style w:type="character" w:customStyle="1" w:styleId="Rubrik3Char">
    <w:name w:val="Rubrik 3 Char"/>
    <w:basedOn w:val="Standardstycketypsnitt"/>
    <w:link w:val="Rubrik3"/>
    <w:uiPriority w:val="9"/>
    <w:rsid w:val="00841BB5"/>
    <w:rPr>
      <w:rFonts w:asciiTheme="majorHAnsi" w:eastAsiaTheme="majorEastAsia" w:hAnsiTheme="majorHAnsi" w:cstheme="majorBidi"/>
      <w:b/>
      <w:bCs/>
      <w:color w:val="4F81BD" w:themeColor="accent1"/>
      <w:sz w:val="19"/>
      <w:szCs w:val="19"/>
      <w:lang w:val="en-GB"/>
    </w:rPr>
  </w:style>
  <w:style w:type="character" w:customStyle="1" w:styleId="SprkEngelska">
    <w:name w:val="Språk Engelska"/>
    <w:uiPriority w:val="1"/>
    <w:qFormat/>
    <w:rsid w:val="00BD6928"/>
    <w:rPr>
      <w:lang w:val="en-GB"/>
    </w:rPr>
  </w:style>
  <w:style w:type="character" w:customStyle="1" w:styleId="SprkSvenska">
    <w:name w:val="Språk Svenska"/>
    <w:uiPriority w:val="1"/>
    <w:qFormat/>
    <w:rsid w:val="001539D4"/>
    <w:rPr>
      <w:lang w:val="sv-SE"/>
    </w:rPr>
  </w:style>
  <w:style w:type="paragraph" w:customStyle="1" w:styleId="Mellanrubrik">
    <w:name w:val="Mellanrubrik"/>
    <w:basedOn w:val="Normal"/>
    <w:autoRedefine/>
    <w:qFormat/>
    <w:rsid w:val="00291454"/>
    <w:rPr>
      <w:rFonts w:ascii="VAGRounded BT" w:hAnsi="VAGRounded BT"/>
      <w:color w:val="B2031B"/>
      <w:sz w:val="20"/>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header" Target="header2.xml"/><Relationship Id="rId20" Type="http://schemas.microsoft.com/office/2007/relationships/stylesWithEffects" Target="stylesWithEffects.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ln>
          <a:noFill/>
        </a:ln>
        <a:effectLst/>
        <a:extLst>
          <a:ext uri="{C572A759-6A51-4108-AA02-DFA0A04FC94B}">
            <ma14:wrappingTextBoxFlag xmlns="" xmlns:ma14="http://schemas.microsoft.com/office/mac/drawingml/2011/main"/>
          </a:ext>
        </a:ex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4580B2-4A41-4E00-9DAA-7D111716A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2</Pages>
  <Words>517</Words>
  <Characters>2744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Lotten Borneng</dc:creator>
  <cp:keywords/>
  <dc:description/>
  <cp:lastModifiedBy>ulbe</cp:lastModifiedBy>
  <cp:revision>14</cp:revision>
  <cp:lastPrinted>2015-06-22T11:11:00Z</cp:lastPrinted>
  <dcterms:created xsi:type="dcterms:W3CDTF">2016-01-21T15:21:00Z</dcterms:created>
  <dcterms:modified xsi:type="dcterms:W3CDTF">2016-01-25T14:37:00Z</dcterms:modified>
</cp:coreProperties>
</file>