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25AC" w14:textId="63D5A919" w:rsidR="00EB0A2B" w:rsidRPr="00884162" w:rsidRDefault="003D24AD" w:rsidP="00EB0A2B">
      <w:pPr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</w:pPr>
      <w:r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>P</w:t>
      </w:r>
      <w:r w:rsidR="00EB0A2B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>olestar 0</w:t>
      </w:r>
      <w:r w:rsidR="003F1F17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 xml:space="preserve"> </w:t>
      </w:r>
      <w:r w:rsidR="00884F44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>-projekti</w:t>
      </w:r>
      <w:r w:rsidR="00EB0A2B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 xml:space="preserve">: </w:t>
      </w:r>
      <w:r w:rsidR="00884F44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 xml:space="preserve">täysin ilmastoneutraali auto vuoteen </w:t>
      </w:r>
      <w:r w:rsidR="00EB0A2B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>2030</w:t>
      </w:r>
      <w:r w:rsidR="00884F44" w:rsidRPr="00884162">
        <w:rPr>
          <w:rFonts w:ascii="Arial" w:eastAsia="Helvetica" w:hAnsi="Arial" w:cs="Arial"/>
          <w:b/>
          <w:bCs/>
          <w:color w:val="000000" w:themeColor="text1"/>
          <w:sz w:val="24"/>
          <w:szCs w:val="24"/>
          <w:lang w:val="fi-FI"/>
        </w:rPr>
        <w:t xml:space="preserve"> mennessä</w:t>
      </w:r>
    </w:p>
    <w:p w14:paraId="71111D29" w14:textId="5875C4B3" w:rsidR="00EB0A2B" w:rsidRPr="00884162" w:rsidRDefault="00EB0A2B" w:rsidP="00EB0A2B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lang w:val="fi-FI"/>
        </w:rPr>
      </w:pPr>
      <w:r w:rsidRPr="00884162">
        <w:rPr>
          <w:rFonts w:ascii="Arial" w:hAnsi="Arial" w:cs="Arial"/>
          <w:color w:val="000000" w:themeColor="text1"/>
          <w:lang w:val="fi-FI"/>
        </w:rPr>
        <w:t xml:space="preserve">Polestar 0 </w:t>
      </w:r>
      <w:r w:rsidR="000A3D76" w:rsidRPr="00884162">
        <w:rPr>
          <w:rFonts w:ascii="Arial" w:hAnsi="Arial" w:cs="Arial"/>
          <w:color w:val="000000" w:themeColor="text1"/>
          <w:lang w:val="fi-FI"/>
        </w:rPr>
        <w:t>-projekti vauhdittaa kehitystä kohti nollapäästöjä poistamalla päästöjä niiden kompensoinnin sijaan</w:t>
      </w:r>
      <w:r w:rsidRPr="00884162">
        <w:rPr>
          <w:rFonts w:ascii="Arial" w:hAnsi="Arial" w:cs="Arial"/>
          <w:color w:val="000000" w:themeColor="text1"/>
          <w:lang w:val="fi-FI"/>
        </w:rPr>
        <w:t xml:space="preserve"> </w:t>
      </w:r>
    </w:p>
    <w:p w14:paraId="38989A77" w14:textId="767A4975" w:rsidR="00EB0A2B" w:rsidRPr="00884162" w:rsidRDefault="00EB0A2B" w:rsidP="00EB0A2B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lang w:val="fi-FI"/>
        </w:rPr>
      </w:pPr>
      <w:proofErr w:type="spellStart"/>
      <w:r w:rsidRPr="00884162">
        <w:rPr>
          <w:rFonts w:ascii="Arial" w:hAnsi="Arial" w:cs="Arial"/>
          <w:color w:val="000000" w:themeColor="text1"/>
          <w:lang w:val="fi-FI"/>
        </w:rPr>
        <w:t>Polestar</w:t>
      </w:r>
      <w:r w:rsidR="000A3D76" w:rsidRPr="00884162">
        <w:rPr>
          <w:rFonts w:ascii="Arial" w:hAnsi="Arial" w:cs="Arial"/>
          <w:color w:val="000000" w:themeColor="text1"/>
          <w:lang w:val="fi-FI"/>
        </w:rPr>
        <w:t>in</w:t>
      </w:r>
      <w:proofErr w:type="spellEnd"/>
      <w:r w:rsidR="000A3D76" w:rsidRPr="00884162">
        <w:rPr>
          <w:rFonts w:ascii="Arial" w:hAnsi="Arial" w:cs="Arial"/>
          <w:color w:val="000000" w:themeColor="text1"/>
          <w:lang w:val="fi-FI"/>
        </w:rPr>
        <w:t xml:space="preserve"> pääjohtaja sanoo, että ilmastoneutraalius vaatii perinteisen lähestymistavan hylkäämistä, innovointia ja </w:t>
      </w:r>
      <w:r w:rsidR="007534F3">
        <w:rPr>
          <w:rFonts w:ascii="Arial" w:hAnsi="Arial" w:cs="Arial"/>
          <w:color w:val="000000" w:themeColor="text1"/>
          <w:lang w:val="fi-FI"/>
        </w:rPr>
        <w:t xml:space="preserve">uutta </w:t>
      </w:r>
      <w:r w:rsidR="000A3D76" w:rsidRPr="00884162">
        <w:rPr>
          <w:rFonts w:ascii="Arial" w:hAnsi="Arial" w:cs="Arial"/>
          <w:color w:val="000000" w:themeColor="text1"/>
          <w:lang w:val="fi-FI"/>
        </w:rPr>
        <w:t>tekniikkaa</w:t>
      </w:r>
    </w:p>
    <w:p w14:paraId="03D73406" w14:textId="4456A001" w:rsidR="00EB0A2B" w:rsidRPr="00884162" w:rsidRDefault="00884162" w:rsidP="00F76D24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lang w:val="fi-FI"/>
        </w:rPr>
      </w:pPr>
      <w:r w:rsidRPr="00884162">
        <w:rPr>
          <w:rFonts w:ascii="Arial" w:hAnsi="Arial" w:cs="Arial"/>
          <w:color w:val="000000" w:themeColor="text1"/>
          <w:lang w:val="fi-FI"/>
        </w:rPr>
        <w:t xml:space="preserve">Autoteollisuudessa </w:t>
      </w:r>
      <w:r w:rsidR="000A3D76" w:rsidRPr="00884162">
        <w:rPr>
          <w:rFonts w:ascii="Arial" w:hAnsi="Arial" w:cs="Arial"/>
          <w:color w:val="000000" w:themeColor="text1"/>
          <w:lang w:val="fi-FI"/>
        </w:rPr>
        <w:t>ainutlaatuinen ympäristöseloste, joka seuraa</w:t>
      </w:r>
      <w:r w:rsidR="00EB0A2B" w:rsidRPr="00884162">
        <w:rPr>
          <w:rFonts w:ascii="Arial" w:hAnsi="Arial" w:cs="Arial"/>
          <w:color w:val="000000" w:themeColor="text1"/>
          <w:lang w:val="fi-FI"/>
        </w:rPr>
        <w:t xml:space="preserve"> CO</w:t>
      </w:r>
      <w:r w:rsidR="00EB0A2B" w:rsidRPr="00884162">
        <w:rPr>
          <w:rFonts w:ascii="Arial" w:hAnsi="Arial" w:cs="Arial"/>
          <w:color w:val="000000" w:themeColor="text1"/>
          <w:vertAlign w:val="subscript"/>
          <w:lang w:val="fi-FI"/>
        </w:rPr>
        <w:t>2</w:t>
      </w:r>
      <w:r w:rsidR="00EB0A2B" w:rsidRPr="00884162">
        <w:rPr>
          <w:rFonts w:ascii="Arial" w:hAnsi="Arial" w:cs="Arial"/>
          <w:color w:val="000000" w:themeColor="text1"/>
          <w:lang w:val="fi-FI"/>
        </w:rPr>
        <w:t>e</w:t>
      </w:r>
      <w:r w:rsidR="00441801" w:rsidRPr="00884162">
        <w:rPr>
          <w:rStyle w:val="FootnoteReference"/>
          <w:rFonts w:ascii="Arial" w:hAnsi="Arial" w:cs="Arial"/>
          <w:color w:val="000000" w:themeColor="text1"/>
          <w:lang w:val="fi-FI"/>
        </w:rPr>
        <w:footnoteReference w:id="1"/>
      </w:r>
      <w:r w:rsidR="000A3D76" w:rsidRPr="00884162">
        <w:rPr>
          <w:rFonts w:ascii="Arial" w:hAnsi="Arial" w:cs="Arial"/>
          <w:color w:val="000000" w:themeColor="text1"/>
          <w:lang w:val="fi-FI"/>
        </w:rPr>
        <w:t>-jalanjälkeä ja riskimineraaleja</w:t>
      </w:r>
    </w:p>
    <w:p w14:paraId="71F37EDA" w14:textId="08FC7BD6" w:rsidR="00EB0A2B" w:rsidRPr="00884162" w:rsidRDefault="00EB0A2B" w:rsidP="00EB0A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</w:pP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Polestar</w:t>
      </w:r>
      <w:r w:rsidR="000A3D76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julkisti 7. huhtikuuta, 2021 ensimmäisen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="00043CD7">
        <w:fldChar w:fldCharType="begin"/>
      </w:r>
      <w:r w:rsidR="00043CD7" w:rsidRPr="00D1638E">
        <w:rPr>
          <w:lang w:val="fi-FI"/>
        </w:rPr>
        <w:instrText xml:space="preserve"> HYPERLINK "http://reports.polestar.com/" </w:instrText>
      </w:r>
      <w:r w:rsidR="00043CD7">
        <w:fldChar w:fldCharType="separate"/>
      </w:r>
      <w:r w:rsidR="000A3D76" w:rsidRPr="00884162">
        <w:rPr>
          <w:rStyle w:val="Hyperlink"/>
          <w:rFonts w:ascii="Arial" w:hAnsi="Arial" w:cs="Arial"/>
          <w:sz w:val="24"/>
          <w:szCs w:val="24"/>
          <w:lang w:val="fi-FI"/>
        </w:rPr>
        <w:t>vuosikertomuksensa</w:t>
      </w:r>
      <w:r w:rsidR="00043CD7">
        <w:rPr>
          <w:rStyle w:val="Hyperlink"/>
          <w:rFonts w:ascii="Arial" w:hAnsi="Arial" w:cs="Arial"/>
          <w:sz w:val="24"/>
          <w:szCs w:val="24"/>
          <w:lang w:val="fi-FI"/>
        </w:rPr>
        <w:fldChar w:fldCharType="end"/>
      </w:r>
      <w:r w:rsidR="00C263AB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,</w:t>
      </w:r>
      <w:r w:rsidR="001F33A2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="000A3D76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jossa ruotsalainen sähköautomerkki ilmoittaa tavoitteestaan kehittää ensimmäinen täysin ilmastoneutraali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="000A3D76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auto vuoteen</w:t>
      </w: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 2030</w:t>
      </w:r>
      <w:r w:rsidR="000A3D76"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 menn</w:t>
      </w:r>
      <w:r w:rsidR="005E51E5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e</w:t>
      </w:r>
      <w:r w:rsidR="000A3D76"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ssä</w:t>
      </w: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.</w:t>
      </w:r>
    </w:p>
    <w:p w14:paraId="255665A3" w14:textId="77777777" w:rsidR="00EB0A2B" w:rsidRPr="00884162" w:rsidRDefault="00EB0A2B" w:rsidP="00EB0A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</w:pPr>
    </w:p>
    <w:p w14:paraId="7E85DC2D" w14:textId="4B7F04CD" w:rsidR="00EB0A2B" w:rsidRPr="00884162" w:rsidRDefault="00EB0A2B" w:rsidP="00BE7478">
      <w:pPr>
        <w:pStyle w:val="CommentText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Polestar 0 </w:t>
      </w:r>
      <w:r w:rsidR="000A3D76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-projektin tavoitteena on vähentää hiilipäästöjä muuttamalla tapaa, jolla autoja valmistetaan</w:t>
      </w:r>
      <w:r w:rsidR="007534F3">
        <w:rPr>
          <w:rFonts w:ascii="Arial" w:hAnsi="Arial" w:cs="Arial"/>
          <w:color w:val="000000" w:themeColor="text1"/>
          <w:sz w:val="24"/>
          <w:szCs w:val="24"/>
          <w:lang w:val="fi-FI"/>
        </w:rPr>
        <w:t>. Perinteis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>et</w:t>
      </w:r>
      <w:r w:rsidR="007534F3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prosess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>it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joissa 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CO</w:t>
      </w:r>
      <w:r w:rsidRPr="00884162">
        <w:rPr>
          <w:rFonts w:ascii="Arial" w:hAnsi="Arial" w:cs="Arial"/>
          <w:color w:val="000000" w:themeColor="text1"/>
          <w:sz w:val="24"/>
          <w:szCs w:val="24"/>
          <w:vertAlign w:val="subscript"/>
          <w:lang w:val="fi-FI"/>
        </w:rPr>
        <w:t>2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e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-päästöjä kompensoi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>daan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puita istuttamalla</w:t>
      </w:r>
      <w:r w:rsidR="007534F3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>siirretään syrjään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. Uusi lähesty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>m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istapa 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edellyttää 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yhteistyö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>tä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koko kehitysprosessissa ja arvoketjussa alihankkijoista jälleenmyyjiin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  <w:r w:rsidR="003F1F17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</w:p>
    <w:p w14:paraId="705CB2DD" w14:textId="62E81957" w:rsidR="00EB0A2B" w:rsidRPr="00884162" w:rsidRDefault="007F2B7C" w:rsidP="00EB0A2B">
      <w:pPr>
        <w:rPr>
          <w:rFonts w:ascii="Arial" w:eastAsia="Times New Roman" w:hAnsi="Arial" w:cs="Arial"/>
          <w:sz w:val="24"/>
          <w:szCs w:val="24"/>
          <w:lang w:val="fi-FI" w:eastAsia="sv-SE"/>
        </w:rPr>
      </w:pP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Ympäristöasiantuntijat ovat varoittaneet, että päästöjen kompensointi ei ole kestävä ratkaisu pitkällä aikavälillä.</w:t>
      </w:r>
      <w:r w:rsid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 </w:t>
      </w: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Metsien ja maaperän kykyyn säilöä hiiltä pitkäkestoisesti liittyy </w:t>
      </w:r>
      <w:r w:rsid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monia epävarmuuksia</w:t>
      </w: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, sillä metsä voidaan hakata </w:t>
      </w:r>
      <w:r w:rsid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 xml:space="preserve">tai se voi </w:t>
      </w:r>
      <w:r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kärsiä tulipalosta tai ilmastonmuutoksesta</w:t>
      </w:r>
      <w:r w:rsidR="00EB0A2B" w:rsidRPr="00884162"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t>.</w:t>
      </w:r>
      <w:r w:rsidR="00441801" w:rsidRPr="00884162">
        <w:rPr>
          <w:rStyle w:val="FootnoteReference"/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footnoteReference w:id="2"/>
      </w:r>
      <w:r w:rsidR="009F17EB" w:rsidRPr="0088416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fi-FI" w:eastAsia="sv-SE"/>
        </w:rPr>
        <w:t>,</w:t>
      </w:r>
      <w:r w:rsidR="00441801" w:rsidRPr="00884162">
        <w:rPr>
          <w:rStyle w:val="FootnoteReference"/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  <w:footnoteReference w:id="3"/>
      </w:r>
    </w:p>
    <w:p w14:paraId="2F46C6B1" w14:textId="46628E49" w:rsidR="00EB0A2B" w:rsidRPr="00884162" w:rsidRDefault="00EB0A2B" w:rsidP="00EB0A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“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Päästöjen kompensointi on todellisen työn väistelyä. Tavoittelemalla täysin ilmastoneutraalin auton valmistusta pakotamme itsemme keksimään 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aluksi 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mahdottomilta tuntuvia ratkaisuja. Meidän täytyy kyseenalaistaa kaikkea, innovoida ja etsiä </w:t>
      </w:r>
      <w:r w:rsidR="007534F3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uusia 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tekniikoita, kun jatkamme matkaa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>mme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kohti nollapäästöjä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”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sanoo </w:t>
      </w:r>
      <w:proofErr w:type="spellStart"/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Polestarin</w:t>
      </w:r>
      <w:proofErr w:type="spellEnd"/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pääjohtaja 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Thomas Ingenlath</w:t>
      </w:r>
      <w:r w:rsidRPr="00884162">
        <w:rPr>
          <w:rFonts w:ascii="Arial" w:hAnsi="Arial" w:cs="Arial"/>
          <w:sz w:val="24"/>
          <w:szCs w:val="24"/>
          <w:lang w:val="fi-FI"/>
        </w:rPr>
        <w:t>.</w:t>
      </w:r>
    </w:p>
    <w:p w14:paraId="49413843" w14:textId="77777777" w:rsidR="00EB0A2B" w:rsidRPr="00884162" w:rsidRDefault="00EB0A2B" w:rsidP="00EB0A2B">
      <w:pPr>
        <w:spacing w:after="0" w:line="240" w:lineRule="auto"/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</w:pPr>
    </w:p>
    <w:p w14:paraId="66183283" w14:textId="513BE351" w:rsidR="00EB0A2B" w:rsidRPr="00884162" w:rsidRDefault="00EB0A2B" w:rsidP="00EB0A2B">
      <w:pPr>
        <w:tabs>
          <w:tab w:val="left" w:pos="4820"/>
          <w:tab w:val="left" w:pos="5103"/>
        </w:tabs>
        <w:spacing w:line="264" w:lineRule="auto"/>
        <w:ind w:right="-5"/>
        <w:rPr>
          <w:rFonts w:ascii="Arial" w:hAnsi="Arial" w:cs="Arial"/>
          <w:color w:val="000000" w:themeColor="text1"/>
          <w:sz w:val="24"/>
          <w:szCs w:val="24"/>
          <w:lang w:val="fi-FI"/>
        </w:rPr>
      </w:pPr>
      <w:proofErr w:type="spellStart"/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Polestar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in</w:t>
      </w:r>
      <w:proofErr w:type="spellEnd"/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kestävän kehityksen johtaja 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Fredrika Klarén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toteaa seuraavaa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: “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Olemme sähköautomerkki, joten meidän ei tarvitse murehtia polttomoottorien synnyttämistä haitallisista päästöistä. </w:t>
      </w:r>
      <w:r w:rsid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Tämä 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ei kuitenkaan tarkoita, että työmme olisi tehty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r w:rsidR="007F2B7C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Haluamme nyt poistaa kaikki tuotannosta aiheutuvat päästöt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r w:rsidR="00E728AA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Tämä on historiallista ja jännittävää aikaa </w:t>
      </w:r>
      <w:r w:rsidR="00E728AA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lastRenderedPageBreak/>
        <w:t>autonvalmistajille. Meillä on mahdollisuus tarttua hetkeen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>. Meidän täytyy</w:t>
      </w:r>
      <w:r w:rsidR="00E728AA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toimia paremmin ja uskaltaa valmistaa</w:t>
      </w:r>
      <w:r w:rsidR="005E51E5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kauniita</w:t>
      </w:r>
      <w:r w:rsidR="00E728AA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ilmastoneutraaleja autoja</w:t>
      </w: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.”</w:t>
      </w:r>
    </w:p>
    <w:p w14:paraId="56EA2F73" w14:textId="4093C0AF" w:rsidR="00C263AB" w:rsidRPr="00884162" w:rsidRDefault="00DE0AB0" w:rsidP="00BE74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</w:pPr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 xml:space="preserve">Ilmastotoimet ovat jo osa </w:t>
      </w:r>
      <w:proofErr w:type="spellStart"/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>Polestarin</w:t>
      </w:r>
      <w:proofErr w:type="spellEnd"/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 xml:space="preserve"> liiketoimintaa, ja ilmastotavoitteet on sisällytetty </w:t>
      </w:r>
      <w:proofErr w:type="spellStart"/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>Polestarin</w:t>
      </w:r>
      <w:proofErr w:type="spellEnd"/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 xml:space="preserve"> työntekijöi</w:t>
      </w:r>
      <w:r w:rsid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 xml:space="preserve">den </w:t>
      </w:r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>bonusjärjestelmään</w:t>
      </w:r>
      <w:r w:rsidR="00CE070A"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 xml:space="preserve">. </w:t>
      </w:r>
    </w:p>
    <w:p w14:paraId="1906F3AE" w14:textId="4679E06F" w:rsidR="00226787" w:rsidRPr="00884162" w:rsidRDefault="00226787" w:rsidP="00226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</w:pPr>
      <w:r w:rsidRPr="00884162">
        <w:rPr>
          <w:rFonts w:ascii="Arial" w:eastAsia="Times New Roman" w:hAnsi="Arial" w:cs="Arial"/>
          <w:color w:val="000000"/>
          <w:sz w:val="24"/>
          <w:szCs w:val="24"/>
          <w:lang w:val="fi-FI" w:eastAsia="en-GB"/>
        </w:rPr>
        <w:t> </w:t>
      </w:r>
    </w:p>
    <w:p w14:paraId="1E206719" w14:textId="5C9FE17E" w:rsidR="00EB0A2B" w:rsidRPr="00884162" w:rsidRDefault="005E51E5" w:rsidP="00BE7478">
      <w:pPr>
        <w:tabs>
          <w:tab w:val="left" w:pos="4820"/>
          <w:tab w:val="left" w:pos="5103"/>
        </w:tabs>
        <w:spacing w:after="0" w:line="264" w:lineRule="auto"/>
        <w:ind w:right="-5"/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Ainutlaatuinen y</w:t>
      </w:r>
      <w:r w:rsidR="00DE0AB0" w:rsidRPr="00884162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mpäristöseloste</w:t>
      </w:r>
    </w:p>
    <w:p w14:paraId="5C1FEE57" w14:textId="52243851" w:rsidR="00EB0A2B" w:rsidRPr="00884162" w:rsidRDefault="00DE0AB0" w:rsidP="00EB0A2B">
      <w:pPr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</w:pP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Ympäristöselosteet ovat tuttuja elintarvike- ja muotiteollisuudesta, ja niitä sovelletaan </w:t>
      </w:r>
      <w:r w:rsidR="007534F3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myös 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kaikissa tulevissa Polestar-malleissa</w:t>
      </w:r>
      <w:r w:rsidR="00EB0A2B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. 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Merkintöjä käytetään ensimmäisenä </w:t>
      </w:r>
      <w:r w:rsidR="00EB0A2B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Polestar 2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:ssa, ja ne käsittävät aluksi hiilijalanjäl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j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en ja jäljitetyt riskimateriaalit. 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Selosteet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tulevat näkyviin yrityksen verkkosivuill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e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 ja </w:t>
      </w:r>
      <w:r w:rsidR="00EB0A2B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Polestar Space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 -myyntipisteis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iin,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 ja 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ne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tarjoavat 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kuluttajille </w:t>
      </w:r>
      <w:r w:rsidR="00C55124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aidosti läpinäkyviä tietoja tuotteista</w:t>
      </w:r>
      <w:r w:rsidR="00EB0A2B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.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Selosteisiin lisätään ajan </w:t>
      </w:r>
      <w:r w:rsidR="00B51DFA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kuluessa </w:t>
      </w:r>
      <w:r w:rsidR="00C55124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uusia </w:t>
      </w:r>
      <w:r w:rsidR="00B51DFA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tietoja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kestävä</w:t>
      </w:r>
      <w:r w:rsidR="00C55124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n kehityksen ottamien</w:t>
      </w:r>
      <w:r w:rsidR="00B51DFA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 edistysaskeleiden mukaisesti</w:t>
      </w:r>
      <w:r w:rsidR="00EB0A2B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. </w:t>
      </w:r>
    </w:p>
    <w:p w14:paraId="50076BA7" w14:textId="499862C9" w:rsidR="00EB0A2B" w:rsidRPr="00884162" w:rsidRDefault="00EB0A2B" w:rsidP="00EB0A2B">
      <w:pPr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</w:pP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Thomas Ingenlath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jatkaa</w:t>
      </w:r>
      <w:r w:rsidR="00730E87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: </w:t>
      </w:r>
      <w:r w:rsidR="00884162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“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Kuluttajat ovat kantava voima siirtymässä 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kohti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kestävää talout</w:t>
      </w:r>
      <w:r w:rsid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ta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.</w:t>
      </w:r>
      <w:r w:rsidR="002E3594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Heille on annettava oikeat työkalut, jotta he voivat tehdä oikeita ja eettisiä päätöksiä. Tänään 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Polestar 2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poistuu tehtaalta hiilijalanjäljen kera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.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Vuonna 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 xml:space="preserve">2030 </w:t>
      </w:r>
      <w:r w:rsidR="009D7ABA"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haluamme esitellä auton, jolla ei sitä ole</w:t>
      </w:r>
      <w:r w:rsidRPr="00884162">
        <w:rPr>
          <w:rFonts w:ascii="Arial" w:eastAsia="Helvetica" w:hAnsi="Arial" w:cs="Arial"/>
          <w:color w:val="000000" w:themeColor="text1"/>
          <w:sz w:val="24"/>
          <w:szCs w:val="24"/>
          <w:lang w:val="fi-FI"/>
        </w:rPr>
        <w:t>.”</w:t>
      </w:r>
    </w:p>
    <w:p w14:paraId="47B9BCA9" w14:textId="21265FD8" w:rsidR="00EB0A2B" w:rsidRPr="00884162" w:rsidRDefault="00884F44" w:rsidP="00EB0A2B">
      <w:pPr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Loppu</w:t>
      </w:r>
      <w:r w:rsidR="00596980" w:rsidRPr="00884162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5E358927" w14:textId="438EE769" w:rsidR="00596980" w:rsidRPr="00884162" w:rsidRDefault="00884F44" w:rsidP="00C12B0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Huomautuksia toimittajille</w:t>
      </w:r>
      <w:r w:rsidR="00596980" w:rsidRPr="00884162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:</w:t>
      </w:r>
    </w:p>
    <w:p w14:paraId="3B8774D0" w14:textId="515D5664" w:rsidR="00EB0A2B" w:rsidRPr="00884162" w:rsidRDefault="00EB0A2B" w:rsidP="00C12B02">
      <w:pPr>
        <w:spacing w:after="0" w:line="240" w:lineRule="auto"/>
        <w:rPr>
          <w:rFonts w:ascii="Arial" w:eastAsia="Helvetica" w:hAnsi="Arial" w:cs="Arial"/>
          <w:sz w:val="20"/>
          <w:szCs w:val="20"/>
          <w:lang w:val="fi-FI"/>
        </w:rPr>
      </w:pPr>
      <w:proofErr w:type="spellStart"/>
      <w:r w:rsidRPr="00884162">
        <w:rPr>
          <w:rFonts w:ascii="Arial" w:eastAsia="Times New Roman" w:hAnsi="Arial" w:cs="Arial"/>
          <w:sz w:val="20"/>
          <w:szCs w:val="20"/>
          <w:lang w:val="fi-FI" w:eastAsia="sv-SE"/>
        </w:rPr>
        <w:t>Polestar</w:t>
      </w:r>
      <w:r w:rsidR="00884F44" w:rsidRPr="00884162">
        <w:rPr>
          <w:rFonts w:ascii="Arial" w:eastAsia="Times New Roman" w:hAnsi="Arial" w:cs="Arial"/>
          <w:sz w:val="20"/>
          <w:szCs w:val="20"/>
          <w:lang w:val="fi-FI" w:eastAsia="sv-SE"/>
        </w:rPr>
        <w:t>in</w:t>
      </w:r>
      <w:proofErr w:type="spellEnd"/>
      <w:r w:rsidR="00884F44" w:rsidRPr="00884162">
        <w:rPr>
          <w:rFonts w:ascii="Arial" w:eastAsia="Times New Roman" w:hAnsi="Arial" w:cs="Arial"/>
          <w:sz w:val="20"/>
          <w:szCs w:val="20"/>
          <w:lang w:val="fi-FI" w:eastAsia="sv-SE"/>
        </w:rPr>
        <w:t xml:space="preserve"> vuosikertomuksen voi hakea osoitteesta</w:t>
      </w:r>
      <w:r w:rsidRPr="00884162">
        <w:rPr>
          <w:rFonts w:ascii="Arial" w:eastAsia="Times New Roman" w:hAnsi="Arial" w:cs="Arial"/>
          <w:sz w:val="20"/>
          <w:szCs w:val="20"/>
          <w:lang w:val="fi-FI" w:eastAsia="sv-SE"/>
        </w:rPr>
        <w:t xml:space="preserve">: </w:t>
      </w:r>
      <w:hyperlink r:id="rId8" w:history="1">
        <w:r w:rsidR="00D1638E" w:rsidRPr="00EC00DB">
          <w:rPr>
            <w:rStyle w:val="Hyperlink"/>
            <w:rFonts w:ascii="Arial" w:eastAsia="Times New Roman" w:hAnsi="Arial" w:cs="Arial"/>
            <w:sz w:val="20"/>
            <w:szCs w:val="20"/>
            <w:lang w:val="fi-FI" w:eastAsia="sv-SE"/>
          </w:rPr>
          <w:t>https://reports.polestar.com</w:t>
        </w:r>
      </w:hyperlink>
      <w:r w:rsidR="00D1638E">
        <w:rPr>
          <w:rFonts w:ascii="Arial" w:eastAsia="Times New Roman" w:hAnsi="Arial" w:cs="Arial"/>
          <w:sz w:val="20"/>
          <w:szCs w:val="20"/>
          <w:u w:val="single"/>
          <w:lang w:val="fi-FI" w:eastAsia="sv-SE"/>
        </w:rPr>
        <w:t xml:space="preserve"> </w:t>
      </w:r>
    </w:p>
    <w:p w14:paraId="6D3A9BCF" w14:textId="77777777" w:rsidR="00596980" w:rsidRPr="00884162" w:rsidRDefault="00596980" w:rsidP="00EB0A2B">
      <w:pPr>
        <w:spacing w:line="240" w:lineRule="auto"/>
        <w:ind w:right="-6"/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p w14:paraId="56992C19" w14:textId="4E5D0426" w:rsidR="00EB0A2B" w:rsidRPr="00884162" w:rsidRDefault="00884F44" w:rsidP="00EB0A2B">
      <w:pPr>
        <w:spacing w:line="240" w:lineRule="auto"/>
        <w:ind w:right="-6"/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>Kuvia ja muita mediatietoja on osoitteessa</w:t>
      </w:r>
      <w:r w:rsidR="00EB0A2B"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="00043CD7">
        <w:fldChar w:fldCharType="begin"/>
      </w:r>
      <w:r w:rsidR="00043CD7" w:rsidRPr="00D1638E">
        <w:rPr>
          <w:lang w:val="fi-FI"/>
        </w:rPr>
        <w:instrText xml:space="preserve"> HYPERLINK "http://polestar.com/press" </w:instrText>
      </w:r>
      <w:r w:rsidR="00043CD7">
        <w:fldChar w:fldCharType="separate"/>
      </w:r>
      <w:r w:rsidR="00EB0A2B" w:rsidRPr="00884162">
        <w:rPr>
          <w:rStyle w:val="Hyperlink"/>
          <w:rFonts w:ascii="Arial" w:hAnsi="Arial" w:cs="Arial"/>
          <w:color w:val="000000" w:themeColor="text1"/>
          <w:sz w:val="20"/>
          <w:szCs w:val="20"/>
          <w:lang w:val="fi-FI"/>
        </w:rPr>
        <w:t>polestar.com/</w:t>
      </w:r>
      <w:proofErr w:type="spellStart"/>
      <w:r w:rsidR="00EB0A2B" w:rsidRPr="00884162">
        <w:rPr>
          <w:rStyle w:val="Hyperlink"/>
          <w:rFonts w:ascii="Arial" w:hAnsi="Arial" w:cs="Arial"/>
          <w:color w:val="000000" w:themeColor="text1"/>
          <w:sz w:val="20"/>
          <w:szCs w:val="20"/>
          <w:lang w:val="fi-FI"/>
        </w:rPr>
        <w:t>press</w:t>
      </w:r>
      <w:proofErr w:type="spellEnd"/>
      <w:r w:rsidR="00043CD7">
        <w:rPr>
          <w:rStyle w:val="Hyperlink"/>
          <w:rFonts w:ascii="Arial" w:hAnsi="Arial" w:cs="Arial"/>
          <w:color w:val="000000" w:themeColor="text1"/>
          <w:sz w:val="20"/>
          <w:szCs w:val="20"/>
          <w:lang w:val="fi-FI"/>
        </w:rPr>
        <w:fldChar w:fldCharType="end"/>
      </w:r>
      <w:r w:rsidR="00EB0A2B"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</w:p>
    <w:p w14:paraId="4D3DA16F" w14:textId="1BB15E99" w:rsidR="00EB0A2B" w:rsidRPr="00884162" w:rsidRDefault="00884F44" w:rsidP="00EB0A2B">
      <w:pPr>
        <w:rPr>
          <w:rFonts w:ascii="Arial" w:hAnsi="Arial" w:cs="Arial"/>
          <w:b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t>Yhteystiedot</w:t>
      </w:r>
    </w:p>
    <w:p w14:paraId="5066FDCF" w14:textId="6127AA34" w:rsidR="00EB0A2B" w:rsidRPr="00884162" w:rsidRDefault="00884F44" w:rsidP="00EB0A2B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>Yleiset media</w:t>
      </w:r>
      <w:r w:rsidR="00260ED9"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>tiedustelut</w:t>
      </w:r>
    </w:p>
    <w:p w14:paraId="1A23C9EA" w14:textId="77777777" w:rsidR="00EB0A2B" w:rsidRPr="00884162" w:rsidRDefault="00043CD7" w:rsidP="00EB0A2B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  <w:r>
        <w:fldChar w:fldCharType="begin"/>
      </w:r>
      <w:r w:rsidRPr="00D1638E">
        <w:rPr>
          <w:lang w:val="fi-FI"/>
        </w:rPr>
        <w:instrText xml:space="preserve"> HYPERLINK "mailto:media@polestar.com" </w:instrText>
      </w:r>
      <w:r>
        <w:fldChar w:fldCharType="separate"/>
      </w:r>
      <w:r w:rsidR="00EB0A2B" w:rsidRPr="00884162">
        <w:rPr>
          <w:rStyle w:val="Hyperlink"/>
          <w:rFonts w:ascii="Arial" w:hAnsi="Arial" w:cs="Arial"/>
          <w:color w:val="000000" w:themeColor="text1"/>
          <w:sz w:val="20"/>
          <w:szCs w:val="20"/>
          <w:lang w:val="fi-FI"/>
        </w:rPr>
        <w:t>media@polestar.com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lang w:val="fi-FI"/>
        </w:rPr>
        <w:fldChar w:fldCharType="end"/>
      </w:r>
      <w:r w:rsidR="00EB0A2B" w:rsidRPr="00884162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</w:p>
    <w:p w14:paraId="4F9890E3" w14:textId="129DB455" w:rsidR="00884F44" w:rsidRPr="00884162" w:rsidRDefault="00884F44" w:rsidP="00884F44">
      <w:pPr>
        <w:rPr>
          <w:rFonts w:ascii="Arial" w:hAnsi="Arial" w:cs="Arial"/>
          <w:i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b/>
          <w:i/>
          <w:color w:val="000000" w:themeColor="text1"/>
          <w:sz w:val="20"/>
          <w:szCs w:val="20"/>
          <w:lang w:val="fi-FI"/>
        </w:rPr>
        <w:t xml:space="preserve">Tietoja </w:t>
      </w:r>
      <w:proofErr w:type="spellStart"/>
      <w:r w:rsidR="00EB0A2B" w:rsidRPr="00884162">
        <w:rPr>
          <w:rFonts w:ascii="Arial" w:hAnsi="Arial" w:cs="Arial"/>
          <w:b/>
          <w:i/>
          <w:color w:val="000000" w:themeColor="text1"/>
          <w:sz w:val="20"/>
          <w:szCs w:val="20"/>
          <w:lang w:val="fi-FI"/>
        </w:rPr>
        <w:t>Polestar</w:t>
      </w:r>
      <w:r w:rsidRPr="00884162">
        <w:rPr>
          <w:rFonts w:ascii="Arial" w:hAnsi="Arial" w:cs="Arial"/>
          <w:b/>
          <w:i/>
          <w:color w:val="000000" w:themeColor="text1"/>
          <w:sz w:val="20"/>
          <w:szCs w:val="20"/>
          <w:lang w:val="fi-FI"/>
        </w:rPr>
        <w:t>ista</w:t>
      </w:r>
      <w:proofErr w:type="spellEnd"/>
    </w:p>
    <w:p w14:paraId="2AFB2B29" w14:textId="72B72BC5" w:rsidR="00884F44" w:rsidRPr="00884162" w:rsidRDefault="00884F44" w:rsidP="00884F44">
      <w:pPr>
        <w:rPr>
          <w:rFonts w:ascii="Arial" w:hAnsi="Arial" w:cs="Arial"/>
          <w:i/>
          <w:color w:val="000000" w:themeColor="text1"/>
          <w:sz w:val="20"/>
          <w:szCs w:val="20"/>
          <w:lang w:val="fi-FI"/>
        </w:rPr>
      </w:pPr>
      <w:bookmarkStart w:id="0" w:name="_Hlk51589939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Polestar on itsenäinen, ruotsalainen Volvo </w:t>
      </w:r>
      <w:proofErr w:type="spellStart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Carsin</w:t>
      </w:r>
      <w:proofErr w:type="spellEnd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 ja </w:t>
      </w:r>
      <w:proofErr w:type="spellStart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ja</w:t>
      </w:r>
      <w:proofErr w:type="spellEnd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 Geely Holdingin vuonna 2017 perustama urheilullisten </w:t>
      </w:r>
      <w:proofErr w:type="spellStart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premium</w:t>
      </w:r>
      <w:proofErr w:type="spellEnd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-sähköautojen merkki. Polestar hyötyy teknisistä synergioista Volvo Carsin kanssa ja merkittävistä mittakaavaeduista Volvo -yhteytensä ansiosta. </w:t>
      </w:r>
      <w:bookmarkEnd w:id="0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Yhtiön pääkonttori sijaitsee Göteborgissa, Ruotsissa, ja se vastaa globaalisti ajoneuvojensa jälleenmyynnistä kolmellatoista markkinalla Euroopassa, Pohjois-Amerikassa ja Kiinassa. Vuonna 2021 Polestar laajentaa tarjontaansa kahdeksalle uudelle markkinalle Euroopassa ja Aasian ja Tyynenmeren alueella.</w:t>
      </w:r>
    </w:p>
    <w:p w14:paraId="00E01EB6" w14:textId="77777777" w:rsidR="00884F44" w:rsidRPr="00884162" w:rsidRDefault="00884F44" w:rsidP="00884F44">
      <w:pPr>
        <w:rPr>
          <w:rFonts w:ascii="Arial" w:hAnsi="Arial" w:cs="Arial"/>
          <w:i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Polestar tuottaa kahta urheilullista sähköautoa. Polestar 1 on pienemmän volyymin urheilullinen hiilikuiturakenteinen GT-sähköhybridi, joka kehittää 609 hevosvoimaa tehoa ja 1 000 Nm vääntöä. Toimintamatka pelkällä sähköllä ajettaessa on 124 kilometriä (WLTP), mikä on enemmän kuin millään muulla hybridiautolla. Polestar 2, urheilullinen </w:t>
      </w:r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lastRenderedPageBreak/>
        <w:t xml:space="preserve">viistoperäinen malli, on yhtiön ensimmäinen suuremman volyymin täyssähköauto. Vuonna 2020 markkinoille tullut nelivetoinen Polestar 2 kehittää 300 kW tehoa ja 660 Nm vääntöä ja sen toimintamatka yhdellä latauksella on 470 kilometriä (WLTP). </w:t>
      </w:r>
    </w:p>
    <w:p w14:paraId="168025E1" w14:textId="0BEC703A" w:rsidR="004663DD" w:rsidRPr="00884162" w:rsidRDefault="00884F44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Tulevaisuudessa mallistoon liittyy Polestar 3, tehokas täyssähköinen SUV-malli, kuten myös </w:t>
      </w:r>
      <w:proofErr w:type="spellStart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Precept</w:t>
      </w:r>
      <w:proofErr w:type="spellEnd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 – vuonna 2020 julkistettu konsepti, joka on suunniteltu tulevaa tuotantoa varten. </w:t>
      </w:r>
      <w:proofErr w:type="spellStart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>Precept</w:t>
      </w:r>
      <w:proofErr w:type="spellEnd"/>
      <w:r w:rsidRPr="00884162">
        <w:rPr>
          <w:rFonts w:ascii="Arial" w:hAnsi="Arial" w:cs="Arial"/>
          <w:i/>
          <w:color w:val="000000" w:themeColor="text1"/>
          <w:sz w:val="20"/>
          <w:szCs w:val="20"/>
          <w:lang w:val="fi-FI"/>
        </w:rPr>
        <w:t xml:space="preserve"> esittelee brändin tulevaisuuden visioita, joihin kuuluvat kiinteänä osana kestävä kehitys, digitaalinen teknologia ja edistynyt muotoilu.</w:t>
      </w:r>
    </w:p>
    <w:sectPr w:rsidR="004663DD" w:rsidRPr="00884162" w:rsidSect="00FF7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75" w:right="2552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BD1D3" w14:textId="77777777" w:rsidR="00043CD7" w:rsidRDefault="00043CD7">
      <w:pPr>
        <w:spacing w:after="0" w:line="240" w:lineRule="auto"/>
      </w:pPr>
      <w:r>
        <w:separator/>
      </w:r>
    </w:p>
  </w:endnote>
  <w:endnote w:type="continuationSeparator" w:id="0">
    <w:p w14:paraId="3D5FBDDB" w14:textId="77777777" w:rsidR="00043CD7" w:rsidRDefault="0004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D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7E13" w14:textId="77777777" w:rsidR="00E760CF" w:rsidRDefault="00043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9450B" w14:textId="77777777" w:rsidR="00E760CF" w:rsidRDefault="00043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058F" w14:textId="77777777" w:rsidR="00E760CF" w:rsidRDefault="00043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F734" w14:textId="77777777" w:rsidR="00043CD7" w:rsidRDefault="00043CD7">
      <w:pPr>
        <w:spacing w:after="0" w:line="240" w:lineRule="auto"/>
      </w:pPr>
      <w:r>
        <w:separator/>
      </w:r>
    </w:p>
  </w:footnote>
  <w:footnote w:type="continuationSeparator" w:id="0">
    <w:p w14:paraId="7AEB8514" w14:textId="77777777" w:rsidR="00043CD7" w:rsidRDefault="00043CD7">
      <w:pPr>
        <w:spacing w:after="0" w:line="240" w:lineRule="auto"/>
      </w:pPr>
      <w:r>
        <w:continuationSeparator/>
      </w:r>
    </w:p>
  </w:footnote>
  <w:footnote w:id="1">
    <w:p w14:paraId="652C53A5" w14:textId="69B71E76" w:rsidR="00441801" w:rsidRPr="002E3594" w:rsidRDefault="00441801">
      <w:pPr>
        <w:pStyle w:val="FootnoteText"/>
        <w:rPr>
          <w:rFonts w:ascii="Arial" w:hAnsi="Arial" w:cs="Arial"/>
          <w:lang w:val="en-US"/>
        </w:rPr>
      </w:pPr>
      <w:r w:rsidRPr="002E3594">
        <w:rPr>
          <w:rStyle w:val="FootnoteReference"/>
          <w:rFonts w:ascii="Arial" w:hAnsi="Arial" w:cs="Arial"/>
        </w:rPr>
        <w:footnoteRef/>
      </w:r>
      <w:r w:rsidRPr="002E3594">
        <w:rPr>
          <w:rFonts w:ascii="Arial" w:hAnsi="Arial" w:cs="Arial"/>
        </w:rPr>
        <w:t xml:space="preserve"> </w:t>
      </w:r>
      <w:proofErr w:type="spellStart"/>
      <w:r w:rsidR="009D7ABA">
        <w:rPr>
          <w:rFonts w:ascii="Arial" w:hAnsi="Arial" w:cs="Arial"/>
        </w:rPr>
        <w:t>Hiilidioksidiekvivalentti</w:t>
      </w:r>
      <w:proofErr w:type="spellEnd"/>
      <w:r w:rsidRPr="002E3594">
        <w:rPr>
          <w:rFonts w:ascii="Arial" w:hAnsi="Arial" w:cs="Arial"/>
        </w:rPr>
        <w:t xml:space="preserve"> (CO</w:t>
      </w:r>
      <w:r w:rsidRPr="00F2710B">
        <w:rPr>
          <w:rFonts w:ascii="Arial" w:hAnsi="Arial" w:cs="Arial"/>
          <w:vertAlign w:val="subscript"/>
        </w:rPr>
        <w:t>2</w:t>
      </w:r>
      <w:r w:rsidRPr="002E3594">
        <w:rPr>
          <w:rFonts w:ascii="Arial" w:hAnsi="Arial" w:cs="Arial"/>
        </w:rPr>
        <w:t>e) “</w:t>
      </w:r>
      <w:proofErr w:type="spellStart"/>
      <w:r w:rsidR="009D7ABA">
        <w:rPr>
          <w:rFonts w:ascii="Arial" w:hAnsi="Arial" w:cs="Arial"/>
        </w:rPr>
        <w:t>Hiilidioksidiekvivalentti</w:t>
      </w:r>
      <w:proofErr w:type="spellEnd"/>
      <w:r w:rsidRPr="002E3594">
        <w:rPr>
          <w:rFonts w:ascii="Arial" w:hAnsi="Arial" w:cs="Arial"/>
        </w:rPr>
        <w:t xml:space="preserve">” </w:t>
      </w:r>
      <w:r w:rsidR="009D7ABA">
        <w:rPr>
          <w:rFonts w:ascii="Arial" w:hAnsi="Arial" w:cs="Arial"/>
        </w:rPr>
        <w:t>tai</w:t>
      </w:r>
      <w:r w:rsidRPr="002E3594">
        <w:rPr>
          <w:rFonts w:ascii="Arial" w:hAnsi="Arial" w:cs="Arial"/>
        </w:rPr>
        <w:t xml:space="preserve"> “CO</w:t>
      </w:r>
      <w:r w:rsidRPr="00F2710B">
        <w:rPr>
          <w:rFonts w:ascii="Arial" w:hAnsi="Arial" w:cs="Arial"/>
          <w:vertAlign w:val="subscript"/>
        </w:rPr>
        <w:t>2</w:t>
      </w:r>
      <w:r w:rsidRPr="002E3594">
        <w:rPr>
          <w:rFonts w:ascii="Arial" w:hAnsi="Arial" w:cs="Arial"/>
        </w:rPr>
        <w:t xml:space="preserve">e” </w:t>
      </w:r>
      <w:r w:rsidR="009D7ABA">
        <w:rPr>
          <w:rFonts w:ascii="Arial" w:hAnsi="Arial" w:cs="Arial"/>
        </w:rPr>
        <w:t xml:space="preserve">on </w:t>
      </w:r>
      <w:proofErr w:type="spellStart"/>
      <w:r w:rsidR="009D7ABA">
        <w:rPr>
          <w:rFonts w:ascii="Arial" w:hAnsi="Arial" w:cs="Arial"/>
        </w:rPr>
        <w:t>termi</w:t>
      </w:r>
      <w:proofErr w:type="spellEnd"/>
      <w:r w:rsidR="009D7ABA">
        <w:rPr>
          <w:rFonts w:ascii="Arial" w:hAnsi="Arial" w:cs="Arial"/>
        </w:rPr>
        <w:t xml:space="preserve">, </w:t>
      </w:r>
      <w:proofErr w:type="spellStart"/>
      <w:r w:rsidR="009D7ABA">
        <w:rPr>
          <w:rFonts w:ascii="Arial" w:hAnsi="Arial" w:cs="Arial"/>
        </w:rPr>
        <w:t>jo</w:t>
      </w:r>
      <w:r w:rsidR="007534F3">
        <w:rPr>
          <w:rFonts w:ascii="Arial" w:hAnsi="Arial" w:cs="Arial"/>
        </w:rPr>
        <w:t>lla</w:t>
      </w:r>
      <w:proofErr w:type="spellEnd"/>
      <w:r w:rsidR="007534F3">
        <w:rPr>
          <w:rFonts w:ascii="Arial" w:hAnsi="Arial" w:cs="Arial"/>
        </w:rPr>
        <w:t xml:space="preserve"> </w:t>
      </w:r>
      <w:proofErr w:type="spellStart"/>
      <w:r w:rsidR="007534F3">
        <w:rPr>
          <w:rFonts w:ascii="Arial" w:hAnsi="Arial" w:cs="Arial"/>
        </w:rPr>
        <w:t>kuvataan</w:t>
      </w:r>
      <w:proofErr w:type="spellEnd"/>
      <w:r w:rsidR="009D7ABA">
        <w:rPr>
          <w:rFonts w:ascii="Arial" w:hAnsi="Arial" w:cs="Arial"/>
        </w:rPr>
        <w:t xml:space="preserve"> </w:t>
      </w:r>
      <w:proofErr w:type="spellStart"/>
      <w:r w:rsidR="009D7ABA">
        <w:rPr>
          <w:rFonts w:ascii="Arial" w:hAnsi="Arial" w:cs="Arial"/>
        </w:rPr>
        <w:t>eri</w:t>
      </w:r>
      <w:proofErr w:type="spellEnd"/>
      <w:r w:rsidR="009D7ABA">
        <w:rPr>
          <w:rFonts w:ascii="Arial" w:hAnsi="Arial" w:cs="Arial"/>
        </w:rPr>
        <w:t xml:space="preserve"> </w:t>
      </w:r>
      <w:proofErr w:type="spellStart"/>
      <w:r w:rsidR="009D7ABA">
        <w:rPr>
          <w:rFonts w:ascii="Arial" w:hAnsi="Arial" w:cs="Arial"/>
        </w:rPr>
        <w:t>kasvihuonekaasuja</w:t>
      </w:r>
      <w:proofErr w:type="spellEnd"/>
      <w:r w:rsidR="009D7ABA">
        <w:rPr>
          <w:rFonts w:ascii="Arial" w:hAnsi="Arial" w:cs="Arial"/>
        </w:rPr>
        <w:t xml:space="preserve"> </w:t>
      </w:r>
      <w:proofErr w:type="spellStart"/>
      <w:r w:rsidR="009D7ABA">
        <w:rPr>
          <w:rFonts w:ascii="Arial" w:hAnsi="Arial" w:cs="Arial"/>
        </w:rPr>
        <w:t>yhteise</w:t>
      </w:r>
      <w:r w:rsidR="005E51E5">
        <w:rPr>
          <w:rFonts w:ascii="Arial" w:hAnsi="Arial" w:cs="Arial"/>
        </w:rPr>
        <w:t>ll</w:t>
      </w:r>
      <w:r w:rsidR="009D7ABA">
        <w:rPr>
          <w:rFonts w:ascii="Arial" w:hAnsi="Arial" w:cs="Arial"/>
        </w:rPr>
        <w:t>ä</w:t>
      </w:r>
      <w:proofErr w:type="spellEnd"/>
      <w:r w:rsidR="009D7ABA">
        <w:rPr>
          <w:rFonts w:ascii="Arial" w:hAnsi="Arial" w:cs="Arial"/>
        </w:rPr>
        <w:t xml:space="preserve"> </w:t>
      </w:r>
      <w:proofErr w:type="spellStart"/>
      <w:r w:rsidR="009D7ABA">
        <w:rPr>
          <w:rFonts w:ascii="Arial" w:hAnsi="Arial" w:cs="Arial"/>
        </w:rPr>
        <w:t>yksikö</w:t>
      </w:r>
      <w:r w:rsidR="005E51E5">
        <w:rPr>
          <w:rFonts w:ascii="Arial" w:hAnsi="Arial" w:cs="Arial"/>
        </w:rPr>
        <w:t>ll</w:t>
      </w:r>
      <w:r w:rsidR="009D7ABA">
        <w:rPr>
          <w:rFonts w:ascii="Arial" w:hAnsi="Arial" w:cs="Arial"/>
        </w:rPr>
        <w:t>ä</w:t>
      </w:r>
      <w:proofErr w:type="spellEnd"/>
      <w:r w:rsidRPr="002E3594">
        <w:rPr>
          <w:rFonts w:ascii="Arial" w:hAnsi="Arial" w:cs="Arial"/>
        </w:rPr>
        <w:t>.</w:t>
      </w:r>
      <w:r w:rsidR="002E3594" w:rsidRPr="002E3594">
        <w:rPr>
          <w:rFonts w:ascii="Arial" w:hAnsi="Arial" w:cs="Arial"/>
        </w:rPr>
        <w:t xml:space="preserve"> </w:t>
      </w:r>
    </w:p>
  </w:footnote>
  <w:footnote w:id="2">
    <w:p w14:paraId="751A1D98" w14:textId="55A13D86" w:rsidR="00441801" w:rsidRPr="002E3594" w:rsidRDefault="00441801">
      <w:pPr>
        <w:pStyle w:val="FootnoteText"/>
        <w:rPr>
          <w:rFonts w:ascii="Arial" w:hAnsi="Arial" w:cs="Arial"/>
        </w:rPr>
      </w:pPr>
      <w:r w:rsidRPr="002E3594">
        <w:rPr>
          <w:rStyle w:val="FootnoteReference"/>
          <w:rFonts w:ascii="Arial" w:hAnsi="Arial" w:cs="Arial"/>
        </w:rPr>
        <w:footnoteRef/>
      </w:r>
      <w:r w:rsidRPr="002E3594">
        <w:rPr>
          <w:rFonts w:ascii="Arial" w:hAnsi="Arial" w:cs="Arial"/>
        </w:rPr>
        <w:t xml:space="preserve"> </w:t>
      </w:r>
      <w:hyperlink r:id="rId1" w:history="1">
        <w:r w:rsidRPr="002E3594">
          <w:rPr>
            <w:rStyle w:val="Hyperlink"/>
            <w:rFonts w:ascii="Arial" w:hAnsi="Arial" w:cs="Arial"/>
          </w:rPr>
          <w:t>https://www.ipcc.ch/site/assets/uploads/2019/11/SRCCL-Full-Report-Compiled-191128.pdf</w:t>
        </w:r>
      </w:hyperlink>
    </w:p>
  </w:footnote>
  <w:footnote w:id="3">
    <w:p w14:paraId="496A6FE8" w14:textId="36656356" w:rsidR="00441801" w:rsidRPr="002E3594" w:rsidRDefault="00441801">
      <w:pPr>
        <w:pStyle w:val="FootnoteText"/>
        <w:rPr>
          <w:rFonts w:ascii="Arial" w:hAnsi="Arial" w:cs="Arial"/>
          <w:lang w:val="en-US"/>
        </w:rPr>
      </w:pPr>
      <w:r w:rsidRPr="002E3594">
        <w:rPr>
          <w:rStyle w:val="FootnoteReference"/>
          <w:rFonts w:ascii="Arial" w:hAnsi="Arial" w:cs="Arial"/>
        </w:rPr>
        <w:footnoteRef/>
      </w:r>
      <w:r w:rsidRPr="002E3594">
        <w:rPr>
          <w:rFonts w:ascii="Arial" w:hAnsi="Arial" w:cs="Arial"/>
        </w:rPr>
        <w:t xml:space="preserve"> </w:t>
      </w:r>
      <w:hyperlink r:id="rId2" w:anchor="ref-CR6" w:history="1">
        <w:r w:rsidR="002E3594" w:rsidRPr="002E3594">
          <w:rPr>
            <w:rStyle w:val="Hyperlink"/>
            <w:rFonts w:ascii="Arial" w:hAnsi="Arial" w:cs="Arial"/>
          </w:rPr>
          <w:t>https://www.nature.com/articles/d41586-021-00662-3#ref-CR6</w:t>
        </w:r>
      </w:hyperlink>
      <w:r w:rsidR="002E3594" w:rsidRPr="002E35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0F98" w14:textId="77777777" w:rsidR="00E760CF" w:rsidRDefault="0004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4FE3" w14:textId="77777777" w:rsidR="00E760CF" w:rsidRDefault="00043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228"/>
      <w:gridCol w:w="1929"/>
      <w:gridCol w:w="1919"/>
    </w:tblGrid>
    <w:tr w:rsidR="003E3BBD" w14:paraId="76202E1F" w14:textId="77777777" w:rsidTr="003E3BBD">
      <w:tc>
        <w:tcPr>
          <w:tcW w:w="4815" w:type="dxa"/>
        </w:tcPr>
        <w:p w14:paraId="0DE81B82" w14:textId="77777777" w:rsidR="003E3BBD" w:rsidRDefault="004663DD" w:rsidP="003E3BBD">
          <w:pPr>
            <w:pStyle w:val="NormalSalesContract"/>
          </w:pPr>
          <w:r w:rsidRPr="00671C6D">
            <w:drawing>
              <wp:anchor distT="0" distB="0" distL="114300" distR="114300" simplePos="0" relativeHeight="251659264" behindDoc="0" locked="1" layoutInCell="1" allowOverlap="0" wp14:anchorId="74D3234B" wp14:editId="62FDED7A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1C7408CB" w14:textId="77777777" w:rsidR="003E3BBD" w:rsidRDefault="00043CD7" w:rsidP="003E3BBD">
          <w:pPr>
            <w:pStyle w:val="NormalSalesContract"/>
          </w:pPr>
        </w:p>
      </w:tc>
      <w:tc>
        <w:tcPr>
          <w:tcW w:w="2410" w:type="dxa"/>
        </w:tcPr>
        <w:p w14:paraId="2A8220ED" w14:textId="77777777" w:rsidR="003E3BBD" w:rsidRPr="003E3BBD" w:rsidRDefault="00043CD7" w:rsidP="003E3BBD">
          <w:pPr>
            <w:pStyle w:val="Header"/>
          </w:pPr>
        </w:p>
      </w:tc>
      <w:tc>
        <w:tcPr>
          <w:tcW w:w="2397" w:type="dxa"/>
        </w:tcPr>
        <w:p w14:paraId="5D35DB05" w14:textId="77777777" w:rsidR="003E3BBD" w:rsidRPr="003E3BBD" w:rsidRDefault="00043CD7" w:rsidP="003E3BBD">
          <w:pPr>
            <w:pStyle w:val="Header"/>
            <w:jc w:val="right"/>
          </w:pPr>
        </w:p>
      </w:tc>
    </w:tr>
  </w:tbl>
  <w:p w14:paraId="4B965D43" w14:textId="77777777" w:rsidR="003A7CE2" w:rsidRPr="009454FE" w:rsidRDefault="00043CD7" w:rsidP="009454FE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F6F"/>
    <w:multiLevelType w:val="multilevel"/>
    <w:tmpl w:val="AE5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46006"/>
    <w:multiLevelType w:val="hybridMultilevel"/>
    <w:tmpl w:val="AD3A2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DD"/>
    <w:rsid w:val="0003289F"/>
    <w:rsid w:val="00043CD7"/>
    <w:rsid w:val="0006230D"/>
    <w:rsid w:val="00090F23"/>
    <w:rsid w:val="000919AB"/>
    <w:rsid w:val="000A3D76"/>
    <w:rsid w:val="000F3B84"/>
    <w:rsid w:val="000F4773"/>
    <w:rsid w:val="001D6E89"/>
    <w:rsid w:val="001F33A2"/>
    <w:rsid w:val="00226787"/>
    <w:rsid w:val="00260ED9"/>
    <w:rsid w:val="0029451F"/>
    <w:rsid w:val="002E3594"/>
    <w:rsid w:val="002F458B"/>
    <w:rsid w:val="003679A0"/>
    <w:rsid w:val="003D24AD"/>
    <w:rsid w:val="003F1F17"/>
    <w:rsid w:val="00441801"/>
    <w:rsid w:val="004663DD"/>
    <w:rsid w:val="004C752A"/>
    <w:rsid w:val="004D4D90"/>
    <w:rsid w:val="0050253D"/>
    <w:rsid w:val="00596980"/>
    <w:rsid w:val="005E51E5"/>
    <w:rsid w:val="00643A3F"/>
    <w:rsid w:val="00730E87"/>
    <w:rsid w:val="00750CB1"/>
    <w:rsid w:val="007534F3"/>
    <w:rsid w:val="007F2B7C"/>
    <w:rsid w:val="0088071A"/>
    <w:rsid w:val="00884162"/>
    <w:rsid w:val="00884F44"/>
    <w:rsid w:val="008B24A6"/>
    <w:rsid w:val="008D202A"/>
    <w:rsid w:val="009A4F25"/>
    <w:rsid w:val="009D7ABA"/>
    <w:rsid w:val="009F17EB"/>
    <w:rsid w:val="00A35D98"/>
    <w:rsid w:val="00A9613A"/>
    <w:rsid w:val="00B403F0"/>
    <w:rsid w:val="00B51DFA"/>
    <w:rsid w:val="00BA7302"/>
    <w:rsid w:val="00BB7ECE"/>
    <w:rsid w:val="00BE7478"/>
    <w:rsid w:val="00C12B02"/>
    <w:rsid w:val="00C23ACF"/>
    <w:rsid w:val="00C263AB"/>
    <w:rsid w:val="00C55124"/>
    <w:rsid w:val="00C91FE2"/>
    <w:rsid w:val="00CE070A"/>
    <w:rsid w:val="00CF06F4"/>
    <w:rsid w:val="00D103A8"/>
    <w:rsid w:val="00D1637D"/>
    <w:rsid w:val="00D1638E"/>
    <w:rsid w:val="00D73F54"/>
    <w:rsid w:val="00DB6A46"/>
    <w:rsid w:val="00DE0AB0"/>
    <w:rsid w:val="00E35992"/>
    <w:rsid w:val="00E3607E"/>
    <w:rsid w:val="00E369CB"/>
    <w:rsid w:val="00E4252D"/>
    <w:rsid w:val="00E728AA"/>
    <w:rsid w:val="00EB0A2B"/>
    <w:rsid w:val="00EF13D8"/>
    <w:rsid w:val="00F0392F"/>
    <w:rsid w:val="00F2710B"/>
    <w:rsid w:val="00F76D24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F0AA14"/>
  <w15:chartTrackingRefBased/>
  <w15:docId w15:val="{FAF9E5FF-43E5-874E-8D4E-43C2C10E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D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3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3DD"/>
    <w:pPr>
      <w:tabs>
        <w:tab w:val="left" w:pos="5103"/>
        <w:tab w:val="left" w:pos="7655"/>
        <w:tab w:val="right" w:pos="9915"/>
      </w:tabs>
      <w:snapToGrid w:val="0"/>
      <w:spacing w:after="0" w:line="211" w:lineRule="auto"/>
      <w:outlineLvl w:val="0"/>
    </w:pPr>
    <w:rPr>
      <w:rFonts w:ascii="Arial" w:eastAsiaTheme="minorEastAsia" w:hAnsi="Arial" w:cs="Arial"/>
      <w:noProof/>
      <w:color w:val="000000"/>
      <w:spacing w:val="-3"/>
      <w:sz w:val="16"/>
      <w:szCs w:val="16"/>
      <w:lang w:val="da-DK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4663DD"/>
    <w:rPr>
      <w:rFonts w:ascii="Arial" w:eastAsiaTheme="minorEastAsia" w:hAnsi="Arial" w:cs="Arial"/>
      <w:noProof/>
      <w:color w:val="000000"/>
      <w:spacing w:val="-3"/>
      <w:sz w:val="16"/>
      <w:szCs w:val="16"/>
      <w:lang w:val="da-DK" w:eastAsia="sv-SE"/>
    </w:rPr>
  </w:style>
  <w:style w:type="paragraph" w:styleId="Footer">
    <w:name w:val="footer"/>
    <w:basedOn w:val="Normal"/>
    <w:link w:val="FooterChar"/>
    <w:uiPriority w:val="99"/>
    <w:unhideWhenUsed/>
    <w:rsid w:val="004663DD"/>
    <w:pPr>
      <w:tabs>
        <w:tab w:val="left" w:pos="5103"/>
        <w:tab w:val="left" w:pos="7655"/>
      </w:tabs>
      <w:spacing w:after="0" w:line="264" w:lineRule="auto"/>
    </w:pPr>
    <w:rPr>
      <w:rFonts w:ascii="Arial" w:eastAsiaTheme="minorEastAsia" w:hAnsi="Arial" w:cs="Arial"/>
      <w:color w:val="000000"/>
      <w:spacing w:val="-3"/>
      <w:sz w:val="16"/>
      <w:szCs w:val="16"/>
      <w:lang w:val="da-DK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663DD"/>
    <w:rPr>
      <w:rFonts w:ascii="Arial" w:eastAsiaTheme="minorEastAsia" w:hAnsi="Arial" w:cs="Arial"/>
      <w:color w:val="000000"/>
      <w:spacing w:val="-3"/>
      <w:sz w:val="16"/>
      <w:szCs w:val="16"/>
      <w:lang w:val="da-DK" w:eastAsia="en-GB"/>
    </w:rPr>
  </w:style>
  <w:style w:type="table" w:styleId="TableGrid">
    <w:name w:val="Table Grid"/>
    <w:basedOn w:val="TableNormal"/>
    <w:uiPriority w:val="39"/>
    <w:rsid w:val="004663DD"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alesContract">
    <w:name w:val="Normal Sales Contract"/>
    <w:basedOn w:val="Pageheaderaddress"/>
    <w:qFormat/>
    <w:rsid w:val="004663DD"/>
  </w:style>
  <w:style w:type="paragraph" w:customStyle="1" w:styleId="Pageheaderaddress">
    <w:name w:val="Page header address"/>
    <w:basedOn w:val="Header"/>
    <w:qFormat/>
    <w:rsid w:val="004663DD"/>
    <w:pPr>
      <w:spacing w:line="264" w:lineRule="auto"/>
    </w:pPr>
  </w:style>
  <w:style w:type="paragraph" w:styleId="NormalWeb">
    <w:name w:val="Normal (Web)"/>
    <w:basedOn w:val="Normal"/>
    <w:uiPriority w:val="99"/>
    <w:unhideWhenUsed/>
    <w:rsid w:val="0046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4663DD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8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80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180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180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3F1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F17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87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226787"/>
  </w:style>
  <w:style w:type="character" w:styleId="CommentReference">
    <w:name w:val="annotation reference"/>
    <w:basedOn w:val="DefaultParagraphFont"/>
    <w:uiPriority w:val="99"/>
    <w:semiHidden/>
    <w:unhideWhenUsed/>
    <w:rsid w:val="000F47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77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polesta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e.com/articles/d41586-021-00662-3" TargetMode="External"/><Relationship Id="rId1" Type="http://schemas.openxmlformats.org/officeDocument/2006/relationships/hyperlink" Target="https://www.ipcc.ch/site/assets/uploads/2019/11/SRCCL-Full-Report-Compiled-191128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BBF6F-92C4-D64A-87C0-23DDFB19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Broomé, Ellen</dc:creator>
  <cp:keywords/>
  <dc:description/>
  <cp:lastModifiedBy>Ellis, Brent</cp:lastModifiedBy>
  <cp:revision>3</cp:revision>
  <dcterms:created xsi:type="dcterms:W3CDTF">2021-04-02T10:29:00Z</dcterms:created>
  <dcterms:modified xsi:type="dcterms:W3CDTF">2021-04-05T10:18:00Z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3feb66-0e95-4064-a373-98cb59c8b0df_Enabled">
    <vt:lpwstr>true</vt:lpwstr>
  </property>
  <property fmtid="{D5CDD505-2E9C-101B-9397-08002B2CF9AE}" pid="3" name="MSIP_Label_b13feb66-0e95-4064-a373-98cb59c8b0df_SetDate">
    <vt:lpwstr>2021-03-26T11:25:16Z</vt:lpwstr>
  </property>
  <property fmtid="{D5CDD505-2E9C-101B-9397-08002B2CF9AE}" pid="4" name="MSIP_Label_b13feb66-0e95-4064-a373-98cb59c8b0df_Method">
    <vt:lpwstr>Standard</vt:lpwstr>
  </property>
  <property fmtid="{D5CDD505-2E9C-101B-9397-08002B2CF9AE}" pid="5" name="MSIP_Label_b13feb66-0e95-4064-a373-98cb59c8b0df_Name">
    <vt:lpwstr>Proprietary Information</vt:lpwstr>
  </property>
  <property fmtid="{D5CDD505-2E9C-101B-9397-08002B2CF9AE}" pid="6" name="MSIP_Label_b13feb66-0e95-4064-a373-98cb59c8b0df_SiteId">
    <vt:lpwstr>fa74eeb7-373a-4c5b-8c97-4d330cfa9f60</vt:lpwstr>
  </property>
  <property fmtid="{D5CDD505-2E9C-101B-9397-08002B2CF9AE}" pid="7" name="MSIP_Label_b13feb66-0e95-4064-a373-98cb59c8b0df_ActionId">
    <vt:lpwstr>39f51be5-bf52-4a08-9fd9-82601e6e3982</vt:lpwstr>
  </property>
  <property fmtid="{D5CDD505-2E9C-101B-9397-08002B2CF9AE}" pid="8" name="MSIP_Label_b13feb66-0e95-4064-a373-98cb59c8b0df_ContentBits">
    <vt:lpwstr>0</vt:lpwstr>
  </property>
  <property fmtid="{D5CDD505-2E9C-101B-9397-08002B2CF9AE}" pid="9" name="MSIP_Label_7fea2623-af8f-4fb8-b1cf-b63cc8e496aa_Enabled">
    <vt:lpwstr>true</vt:lpwstr>
  </property>
  <property fmtid="{D5CDD505-2E9C-101B-9397-08002B2CF9AE}" pid="10" name="MSIP_Label_7fea2623-af8f-4fb8-b1cf-b63cc8e496aa_SetDate">
    <vt:lpwstr>2021-03-29T08:58:00Z</vt:lpwstr>
  </property>
  <property fmtid="{D5CDD505-2E9C-101B-9397-08002B2CF9AE}" pid="11" name="MSIP_Label_7fea2623-af8f-4fb8-b1cf-b63cc8e496aa_Method">
    <vt:lpwstr>Standard</vt:lpwstr>
  </property>
  <property fmtid="{D5CDD505-2E9C-101B-9397-08002B2CF9AE}" pid="12" name="MSIP_Label_7fea2623-af8f-4fb8-b1cf-b63cc8e496aa_Name">
    <vt:lpwstr>Internal</vt:lpwstr>
  </property>
  <property fmtid="{D5CDD505-2E9C-101B-9397-08002B2CF9AE}" pid="13" name="MSIP_Label_7fea2623-af8f-4fb8-b1cf-b63cc8e496aa_SiteId">
    <vt:lpwstr>81fa766e-a349-4867-8bf4-ab35e250a08f</vt:lpwstr>
  </property>
  <property fmtid="{D5CDD505-2E9C-101B-9397-08002B2CF9AE}" pid="14" name="MSIP_Label_7fea2623-af8f-4fb8-b1cf-b63cc8e496aa_ActionId">
    <vt:lpwstr>e2799d56-97c4-4fb8-8c94-bd252d481781</vt:lpwstr>
  </property>
  <property fmtid="{D5CDD505-2E9C-101B-9397-08002B2CF9AE}" pid="15" name="MSIP_Label_7fea2623-af8f-4fb8-b1cf-b63cc8e496aa_ContentBits">
    <vt:lpwstr>0</vt:lpwstr>
  </property>
</Properties>
</file>