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B7D03" w14:textId="2B2E473C" w:rsidR="008475CF" w:rsidRPr="008475CF" w:rsidRDefault="008475CF" w:rsidP="008475CF">
      <w:pPr>
        <w:spacing w:line="240" w:lineRule="auto"/>
        <w:rPr>
          <w:rFonts w:ascii="Be Vietnam Pro" w:hAnsi="Be Vietnam Pro"/>
          <w:b/>
          <w:bCs/>
          <w:sz w:val="28"/>
          <w:szCs w:val="28"/>
          <w:lang w:val="en-US"/>
        </w:rPr>
      </w:pPr>
      <w:r w:rsidRPr="008475CF">
        <w:rPr>
          <w:rFonts w:ascii="Be Vietnam Pro" w:hAnsi="Be Vietnam Pro"/>
          <w:b/>
          <w:bCs/>
          <w:sz w:val="28"/>
          <w:szCs w:val="28"/>
          <w:lang w:val="en-US"/>
        </w:rPr>
        <w:t xml:space="preserve">PRESS RELEASE </w:t>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sidRPr="008475CF">
        <w:rPr>
          <w:rFonts w:ascii="Be Vietnam Pro" w:hAnsi="Be Vietnam Pro"/>
          <w:b/>
          <w:bCs/>
          <w:sz w:val="28"/>
          <w:szCs w:val="28"/>
          <w:lang w:val="en-US"/>
        </w:rPr>
        <w:t>October 2026</w:t>
      </w:r>
    </w:p>
    <w:p w14:paraId="3F5628C0" w14:textId="77777777" w:rsidR="00282096" w:rsidRDefault="00282096" w:rsidP="008475CF">
      <w:pPr>
        <w:spacing w:line="240" w:lineRule="auto"/>
        <w:rPr>
          <w:rFonts w:ascii="Be Vietnam Pro" w:hAnsi="Be Vietnam Pro"/>
          <w:b/>
          <w:bCs/>
          <w:sz w:val="28"/>
          <w:szCs w:val="28"/>
          <w:lang w:val="en-US"/>
        </w:rPr>
      </w:pPr>
    </w:p>
    <w:p w14:paraId="321B5E1B" w14:textId="4B816D97" w:rsidR="00730CC3" w:rsidRDefault="008475CF" w:rsidP="008475CF">
      <w:pPr>
        <w:spacing w:line="240" w:lineRule="auto"/>
        <w:rPr>
          <w:rFonts w:ascii="Be Vietnam Pro" w:hAnsi="Be Vietnam Pro"/>
          <w:b/>
          <w:bCs/>
          <w:sz w:val="28"/>
          <w:szCs w:val="28"/>
          <w:lang w:val="en-US"/>
        </w:rPr>
      </w:pPr>
      <w:r w:rsidRPr="008475CF">
        <w:rPr>
          <w:rFonts w:ascii="Be Vietnam Pro" w:hAnsi="Be Vietnam Pro"/>
          <w:b/>
          <w:bCs/>
          <w:sz w:val="28"/>
          <w:szCs w:val="28"/>
          <w:lang w:val="en-US"/>
        </w:rPr>
        <w:t>Brandenburg Celebrates the 250th Anniversary of Heinrich von Kleist’s Birth</w:t>
      </w:r>
    </w:p>
    <w:p w14:paraId="58C7B028" w14:textId="4B6A860B" w:rsidR="008475CF" w:rsidRPr="00730CC3" w:rsidRDefault="008475CF" w:rsidP="008475CF">
      <w:pPr>
        <w:spacing w:line="240" w:lineRule="auto"/>
        <w:rPr>
          <w:rFonts w:ascii="Be Vietnam Pro" w:hAnsi="Be Vietnam Pro"/>
        </w:rPr>
      </w:pPr>
      <w:r w:rsidRPr="00730CC3">
        <w:rPr>
          <w:rFonts w:ascii="Be Vietnam Pro" w:hAnsi="Be Vietnam Pro"/>
          <w:b/>
          <w:bCs/>
        </w:rPr>
        <w:t>Kleist Year 2027: New Permanent Exhibition in Frankfurt</w:t>
      </w:r>
      <w:r w:rsidR="00730CC3">
        <w:rPr>
          <w:rFonts w:ascii="Be Vietnam Pro" w:hAnsi="Be Vietnam Pro"/>
          <w:b/>
          <w:bCs/>
        </w:rPr>
        <w:t>/</w:t>
      </w:r>
      <w:r w:rsidRPr="00730CC3">
        <w:rPr>
          <w:rFonts w:ascii="Be Vietnam Pro" w:hAnsi="Be Vietnam Pro"/>
          <w:b/>
          <w:bCs/>
        </w:rPr>
        <w:t>Oder</w:t>
      </w:r>
    </w:p>
    <w:p w14:paraId="7FBDE716" w14:textId="77777777" w:rsidR="008475CF" w:rsidRPr="008475CF" w:rsidRDefault="008475CF" w:rsidP="008475CF">
      <w:pPr>
        <w:spacing w:line="240" w:lineRule="auto"/>
        <w:rPr>
          <w:rFonts w:ascii="Be Vietnam Pro" w:hAnsi="Be Vietnam Pro"/>
          <w:b/>
          <w:bCs/>
          <w:sz w:val="22"/>
          <w:szCs w:val="22"/>
          <w:lang w:val="en-US"/>
        </w:rPr>
      </w:pPr>
      <w:r w:rsidRPr="008475CF">
        <w:rPr>
          <w:rFonts w:ascii="Be Vietnam Pro" w:hAnsi="Be Vietnam Pro"/>
          <w:b/>
          <w:bCs/>
          <w:sz w:val="22"/>
          <w:szCs w:val="22"/>
          <w:lang w:val="en-US"/>
        </w:rPr>
        <w:t xml:space="preserve">Next year, the state of Brandenburg will </w:t>
      </w:r>
      <w:proofErr w:type="spellStart"/>
      <w:r w:rsidRPr="008475CF">
        <w:rPr>
          <w:rFonts w:ascii="Be Vietnam Pro" w:hAnsi="Be Vietnam Pro"/>
          <w:b/>
          <w:bCs/>
          <w:sz w:val="22"/>
          <w:szCs w:val="22"/>
          <w:lang w:val="en-US"/>
        </w:rPr>
        <w:t>honour</w:t>
      </w:r>
      <w:proofErr w:type="spellEnd"/>
      <w:r w:rsidRPr="008475CF">
        <w:rPr>
          <w:rFonts w:ascii="Be Vietnam Pro" w:hAnsi="Be Vietnam Pro"/>
          <w:b/>
          <w:bCs/>
          <w:sz w:val="22"/>
          <w:szCs w:val="22"/>
          <w:lang w:val="en-US"/>
        </w:rPr>
        <w:t xml:space="preserve"> the 250th anniversary of Heinrich von Kleist’s birth with an extensive anniversary </w:t>
      </w:r>
      <w:proofErr w:type="spellStart"/>
      <w:r w:rsidRPr="008475CF">
        <w:rPr>
          <w:rFonts w:ascii="Be Vietnam Pro" w:hAnsi="Be Vietnam Pro"/>
          <w:b/>
          <w:bCs/>
          <w:sz w:val="22"/>
          <w:szCs w:val="22"/>
          <w:lang w:val="en-US"/>
        </w:rPr>
        <w:t>programme</w:t>
      </w:r>
      <w:proofErr w:type="spellEnd"/>
      <w:r w:rsidRPr="008475CF">
        <w:rPr>
          <w:rFonts w:ascii="Be Vietnam Pro" w:hAnsi="Be Vietnam Pro"/>
          <w:b/>
          <w:bCs/>
          <w:sz w:val="22"/>
          <w:szCs w:val="22"/>
          <w:lang w:val="en-US"/>
        </w:rPr>
        <w:t xml:space="preserve">. The celebrations will focus on Frankfurt (Oder), the city where he was born and studied, which, together with its Polish </w:t>
      </w:r>
      <w:proofErr w:type="spellStart"/>
      <w:r w:rsidRPr="008475CF">
        <w:rPr>
          <w:rFonts w:ascii="Be Vietnam Pro" w:hAnsi="Be Vietnam Pro"/>
          <w:b/>
          <w:bCs/>
          <w:sz w:val="22"/>
          <w:szCs w:val="22"/>
          <w:lang w:val="en-US"/>
        </w:rPr>
        <w:t>neighbouring</w:t>
      </w:r>
      <w:proofErr w:type="spellEnd"/>
      <w:r w:rsidRPr="008475CF">
        <w:rPr>
          <w:rFonts w:ascii="Be Vietnam Pro" w:hAnsi="Be Vietnam Pro"/>
          <w:b/>
          <w:bCs/>
          <w:sz w:val="22"/>
          <w:szCs w:val="22"/>
          <w:lang w:val="en-US"/>
        </w:rPr>
        <w:t xml:space="preserve"> town of </w:t>
      </w:r>
      <w:proofErr w:type="spellStart"/>
      <w:r w:rsidRPr="008475CF">
        <w:rPr>
          <w:rFonts w:ascii="Be Vietnam Pro" w:hAnsi="Be Vietnam Pro"/>
          <w:b/>
          <w:bCs/>
          <w:sz w:val="22"/>
          <w:szCs w:val="22"/>
          <w:lang w:val="en-US"/>
        </w:rPr>
        <w:t>Słubice</w:t>
      </w:r>
      <w:proofErr w:type="spellEnd"/>
      <w:r w:rsidRPr="008475CF">
        <w:rPr>
          <w:rFonts w:ascii="Be Vietnam Pro" w:hAnsi="Be Vietnam Pro"/>
          <w:b/>
          <w:bCs/>
          <w:sz w:val="22"/>
          <w:szCs w:val="22"/>
          <w:lang w:val="en-US"/>
        </w:rPr>
        <w:t xml:space="preserve">, will host exhibitions, academic conferences, literary events, educational </w:t>
      </w:r>
      <w:proofErr w:type="spellStart"/>
      <w:r w:rsidRPr="008475CF">
        <w:rPr>
          <w:rFonts w:ascii="Be Vietnam Pro" w:hAnsi="Be Vietnam Pro"/>
          <w:b/>
          <w:bCs/>
          <w:sz w:val="22"/>
          <w:szCs w:val="22"/>
          <w:lang w:val="en-US"/>
        </w:rPr>
        <w:t>programmes</w:t>
      </w:r>
      <w:proofErr w:type="spellEnd"/>
      <w:r w:rsidRPr="008475CF">
        <w:rPr>
          <w:rFonts w:ascii="Be Vietnam Pro" w:hAnsi="Be Vietnam Pro"/>
          <w:b/>
          <w:bCs/>
          <w:sz w:val="22"/>
          <w:szCs w:val="22"/>
          <w:lang w:val="en-US"/>
        </w:rPr>
        <w:t>, and cross-border projects. Under the title “</w:t>
      </w:r>
      <w:proofErr w:type="spellStart"/>
      <w:r w:rsidRPr="008475CF">
        <w:rPr>
          <w:rFonts w:ascii="Be Vietnam Pro" w:hAnsi="Be Vietnam Pro"/>
          <w:b/>
          <w:bCs/>
          <w:sz w:val="22"/>
          <w:szCs w:val="22"/>
          <w:lang w:val="en-US"/>
        </w:rPr>
        <w:t>Kreuzungen</w:t>
      </w:r>
      <w:proofErr w:type="spellEnd"/>
      <w:r w:rsidRPr="008475CF">
        <w:rPr>
          <w:rFonts w:ascii="Be Vietnam Pro" w:hAnsi="Be Vietnam Pro"/>
          <w:b/>
          <w:bCs/>
          <w:sz w:val="22"/>
          <w:szCs w:val="22"/>
          <w:lang w:val="en-US"/>
        </w:rPr>
        <w:t xml:space="preserve"> – Intersections. 250 – Kleist”, the anniversary year aims to </w:t>
      </w:r>
      <w:proofErr w:type="gramStart"/>
      <w:r w:rsidRPr="008475CF">
        <w:rPr>
          <w:rFonts w:ascii="Be Vietnam Pro" w:hAnsi="Be Vietnam Pro"/>
          <w:b/>
          <w:bCs/>
          <w:sz w:val="22"/>
          <w:szCs w:val="22"/>
          <w:lang w:val="en-US"/>
        </w:rPr>
        <w:t>open up</w:t>
      </w:r>
      <w:proofErr w:type="gramEnd"/>
      <w:r w:rsidRPr="008475CF">
        <w:rPr>
          <w:rFonts w:ascii="Be Vietnam Pro" w:hAnsi="Be Vietnam Pro"/>
          <w:b/>
          <w:bCs/>
          <w:sz w:val="22"/>
          <w:szCs w:val="22"/>
          <w:lang w:val="en-US"/>
        </w:rPr>
        <w:t xml:space="preserve"> new perspectives on one of the most fascinating and unconventional authors in German literature.</w:t>
      </w:r>
    </w:p>
    <w:p w14:paraId="33574129" w14:textId="77777777" w:rsidR="008475CF" w:rsidRPr="008475CF" w:rsidRDefault="008475CF" w:rsidP="008475CF">
      <w:pPr>
        <w:spacing w:line="240" w:lineRule="auto"/>
        <w:rPr>
          <w:rFonts w:ascii="Be Vietnam Pro" w:hAnsi="Be Vietnam Pro"/>
          <w:sz w:val="22"/>
          <w:szCs w:val="22"/>
          <w:lang w:val="en-US"/>
        </w:rPr>
      </w:pPr>
      <w:r w:rsidRPr="008475CF">
        <w:rPr>
          <w:rFonts w:ascii="Be Vietnam Pro" w:hAnsi="Be Vietnam Pro"/>
          <w:sz w:val="22"/>
          <w:szCs w:val="22"/>
          <w:lang w:val="en-US"/>
        </w:rPr>
        <w:t xml:space="preserve">Kleist was born in Frankfurt </w:t>
      </w:r>
      <w:proofErr w:type="gramStart"/>
      <w:r w:rsidRPr="008475CF">
        <w:rPr>
          <w:rFonts w:ascii="Be Vietnam Pro" w:hAnsi="Be Vietnam Pro"/>
          <w:sz w:val="22"/>
          <w:szCs w:val="22"/>
          <w:lang w:val="en-US"/>
        </w:rPr>
        <w:t>an</w:t>
      </w:r>
      <w:proofErr w:type="gramEnd"/>
      <w:r w:rsidRPr="008475CF">
        <w:rPr>
          <w:rFonts w:ascii="Be Vietnam Pro" w:hAnsi="Be Vietnam Pro"/>
          <w:sz w:val="22"/>
          <w:szCs w:val="22"/>
          <w:lang w:val="en-US"/>
        </w:rPr>
        <w:t xml:space="preserve"> der Oder in 1777 and later studied at the local university. His plays, novellas, essays, and letters deal with questions that remain highly relevant today: law and justice, identity, social conflicts, violence, gender roles, and the possibility of a fresh start.</w:t>
      </w:r>
    </w:p>
    <w:p w14:paraId="356B99A3" w14:textId="77777777" w:rsidR="008475CF" w:rsidRDefault="008475CF" w:rsidP="008475CF">
      <w:pPr>
        <w:spacing w:line="240" w:lineRule="auto"/>
        <w:rPr>
          <w:rFonts w:ascii="Be Vietnam Pro" w:hAnsi="Be Vietnam Pro"/>
          <w:sz w:val="22"/>
          <w:szCs w:val="22"/>
          <w:lang w:val="en-US"/>
        </w:rPr>
      </w:pPr>
      <w:r w:rsidRPr="008475CF">
        <w:rPr>
          <w:rFonts w:ascii="Be Vietnam Pro" w:hAnsi="Be Vietnam Pro"/>
          <w:sz w:val="22"/>
          <w:szCs w:val="22"/>
          <w:lang w:val="en-US"/>
        </w:rPr>
        <w:t>A central highlight of the anniversary year is the opening of the new permanent exhibition at the Kleist-Museum in Frankfurt (Oder), scheduled for May 2027. Dedicated to the life, work, and legacy of Heinrich von Kleist, the exhibition replaces the presentation “</w:t>
      </w:r>
      <w:proofErr w:type="spellStart"/>
      <w:r w:rsidRPr="008475CF">
        <w:rPr>
          <w:rFonts w:ascii="Be Vietnam Pro" w:hAnsi="Be Vietnam Pro"/>
          <w:sz w:val="22"/>
          <w:szCs w:val="22"/>
          <w:lang w:val="en-US"/>
        </w:rPr>
        <w:t>Rätsel</w:t>
      </w:r>
      <w:proofErr w:type="spellEnd"/>
      <w:r w:rsidRPr="008475CF">
        <w:rPr>
          <w:rFonts w:ascii="Be Vietnam Pro" w:hAnsi="Be Vietnam Pro"/>
          <w:sz w:val="22"/>
          <w:szCs w:val="22"/>
          <w:lang w:val="en-US"/>
        </w:rPr>
        <w:t xml:space="preserve">. </w:t>
      </w:r>
      <w:proofErr w:type="spellStart"/>
      <w:r w:rsidRPr="008475CF">
        <w:rPr>
          <w:rFonts w:ascii="Be Vietnam Pro" w:hAnsi="Be Vietnam Pro"/>
          <w:sz w:val="22"/>
          <w:szCs w:val="22"/>
          <w:lang w:val="en-US"/>
        </w:rPr>
        <w:t>Kämpfe</w:t>
      </w:r>
      <w:proofErr w:type="spellEnd"/>
      <w:r w:rsidRPr="008475CF">
        <w:rPr>
          <w:rFonts w:ascii="Be Vietnam Pro" w:hAnsi="Be Vietnam Pro"/>
          <w:sz w:val="22"/>
          <w:szCs w:val="22"/>
          <w:lang w:val="en-US"/>
        </w:rPr>
        <w:t xml:space="preserve">. </w:t>
      </w:r>
      <w:proofErr w:type="spellStart"/>
      <w:r w:rsidRPr="008475CF">
        <w:rPr>
          <w:rFonts w:ascii="Be Vietnam Pro" w:hAnsi="Be Vietnam Pro"/>
          <w:sz w:val="22"/>
          <w:szCs w:val="22"/>
          <w:lang w:val="en-US"/>
        </w:rPr>
        <w:t>Brüche</w:t>
      </w:r>
      <w:proofErr w:type="spellEnd"/>
      <w:r w:rsidRPr="008475CF">
        <w:rPr>
          <w:rFonts w:ascii="Be Vietnam Pro" w:hAnsi="Be Vietnam Pro"/>
          <w:sz w:val="22"/>
          <w:szCs w:val="22"/>
          <w:lang w:val="en-US"/>
        </w:rPr>
        <w:t>.” (</w:t>
      </w:r>
      <w:r w:rsidRPr="008475CF">
        <w:rPr>
          <w:rFonts w:ascii="Be Vietnam Pro" w:hAnsi="Be Vietnam Pro"/>
          <w:i/>
          <w:iCs/>
          <w:sz w:val="22"/>
          <w:szCs w:val="22"/>
          <w:lang w:val="en-US"/>
        </w:rPr>
        <w:t>Riddles. Conflicts. Ruptures.</w:t>
      </w:r>
      <w:r w:rsidRPr="008475CF">
        <w:rPr>
          <w:rFonts w:ascii="Be Vietnam Pro" w:hAnsi="Be Vietnam Pro"/>
          <w:sz w:val="22"/>
          <w:szCs w:val="22"/>
          <w:lang w:val="en-US"/>
        </w:rPr>
        <w:t xml:space="preserve">), which has been on display since 2013. The new concept combines current research findings with selected items from the museum's collections. Plans include dedicated rooms for Kleist’s comedy “Der </w:t>
      </w:r>
      <w:proofErr w:type="spellStart"/>
      <w:r w:rsidRPr="008475CF">
        <w:rPr>
          <w:rFonts w:ascii="Be Vietnam Pro" w:hAnsi="Be Vietnam Pro"/>
          <w:sz w:val="22"/>
          <w:szCs w:val="22"/>
          <w:lang w:val="en-US"/>
        </w:rPr>
        <w:t>zerbrochene</w:t>
      </w:r>
      <w:proofErr w:type="spellEnd"/>
      <w:r w:rsidRPr="008475CF">
        <w:rPr>
          <w:rFonts w:ascii="Be Vietnam Pro" w:hAnsi="Be Vietnam Pro"/>
          <w:sz w:val="22"/>
          <w:szCs w:val="22"/>
          <w:lang w:val="en-US"/>
        </w:rPr>
        <w:t xml:space="preserve"> Krug” (</w:t>
      </w:r>
      <w:r w:rsidRPr="008475CF">
        <w:rPr>
          <w:rFonts w:ascii="Be Vietnam Pro" w:hAnsi="Be Vietnam Pro"/>
          <w:i/>
          <w:iCs/>
          <w:sz w:val="22"/>
          <w:szCs w:val="22"/>
          <w:lang w:val="en-US"/>
        </w:rPr>
        <w:t>The Broken Jug</w:t>
      </w:r>
      <w:r w:rsidRPr="008475CF">
        <w:rPr>
          <w:rFonts w:ascii="Be Vietnam Pro" w:hAnsi="Be Vietnam Pro"/>
          <w:sz w:val="22"/>
          <w:szCs w:val="22"/>
          <w:lang w:val="en-US"/>
        </w:rPr>
        <w:t>) as well as letter correspondence around 1800. Digital and technical learning tools, additional foreign languages, and accessible features are designed to make the exhibition engaging for diverse visitor groups. For the first time, the permanent exhibition will also include a permanently integrated section for children aged six to twelve and their companions. The new “Discovery Trail” is intended to offer families a playful introduction to Kleist’s life and work.</w:t>
      </w:r>
    </w:p>
    <w:p w14:paraId="4C49A51A" w14:textId="77777777" w:rsidR="008475CF" w:rsidRPr="008475CF" w:rsidRDefault="008475CF" w:rsidP="008475CF">
      <w:pPr>
        <w:spacing w:line="240" w:lineRule="auto"/>
        <w:rPr>
          <w:rFonts w:ascii="Be Vietnam Pro" w:hAnsi="Be Vietnam Pro"/>
          <w:sz w:val="22"/>
          <w:szCs w:val="22"/>
          <w:lang w:val="en-US"/>
        </w:rPr>
      </w:pPr>
    </w:p>
    <w:p w14:paraId="4D36062A" w14:textId="77777777" w:rsidR="008475CF" w:rsidRDefault="008475CF" w:rsidP="008475CF">
      <w:pPr>
        <w:spacing w:line="240" w:lineRule="auto"/>
        <w:rPr>
          <w:rFonts w:ascii="Be Vietnam Pro" w:hAnsi="Be Vietnam Pro"/>
          <w:b/>
          <w:bCs/>
          <w:sz w:val="22"/>
          <w:szCs w:val="22"/>
          <w:lang w:val="en-US"/>
        </w:rPr>
      </w:pPr>
      <w:r w:rsidRPr="008475CF">
        <w:rPr>
          <w:rFonts w:ascii="Be Vietnam Pro" w:hAnsi="Be Vietnam Pro"/>
          <w:b/>
          <w:bCs/>
          <w:sz w:val="22"/>
          <w:szCs w:val="22"/>
          <w:lang w:val="en-US"/>
        </w:rPr>
        <w:t>European University Viadrina Contributes to the Anniversary</w:t>
      </w:r>
    </w:p>
    <w:p w14:paraId="7BF1D096" w14:textId="2C975306" w:rsidR="008475CF" w:rsidRDefault="008475CF" w:rsidP="008475CF">
      <w:pPr>
        <w:spacing w:line="240" w:lineRule="auto"/>
        <w:rPr>
          <w:rFonts w:ascii="Be Vietnam Pro" w:hAnsi="Be Vietnam Pro"/>
          <w:sz w:val="22"/>
          <w:szCs w:val="22"/>
          <w:lang w:val="en-US"/>
        </w:rPr>
      </w:pPr>
      <w:r w:rsidRPr="008475CF">
        <w:rPr>
          <w:rFonts w:ascii="Be Vietnam Pro" w:hAnsi="Be Vietnam Pro"/>
          <w:sz w:val="22"/>
          <w:szCs w:val="22"/>
          <w:lang w:val="en-US"/>
        </w:rPr>
        <w:t xml:space="preserve">The European University Viadrina is participating in the Kleist Year with its own contributions. Frankfurt (Oder) is not only Kleist’s birthplace but also the city where he studied, giving today’s university a unique historical connection to the writer. Viadrina aims to examine Kleist’s texts from academic, artistic, and social perspectives. This will focus on topics such as identities, social conflicts, and the specific circumstances of the </w:t>
      </w:r>
      <w:proofErr w:type="gramStart"/>
      <w:r w:rsidRPr="008475CF">
        <w:rPr>
          <w:rFonts w:ascii="Be Vietnam Pro" w:hAnsi="Be Vietnam Pro"/>
          <w:sz w:val="22"/>
          <w:szCs w:val="22"/>
          <w:lang w:val="en-US"/>
        </w:rPr>
        <w:t>German-Polish</w:t>
      </w:r>
      <w:proofErr w:type="gramEnd"/>
      <w:r w:rsidRPr="008475CF">
        <w:rPr>
          <w:rFonts w:ascii="Be Vietnam Pro" w:hAnsi="Be Vietnam Pro"/>
          <w:sz w:val="22"/>
          <w:szCs w:val="22"/>
          <w:lang w:val="en-US"/>
        </w:rPr>
        <w:t xml:space="preserve"> border region.</w:t>
      </w:r>
    </w:p>
    <w:p w14:paraId="1F5ED69D" w14:textId="77777777" w:rsidR="008475CF" w:rsidRPr="008475CF" w:rsidRDefault="008475CF" w:rsidP="008475CF">
      <w:pPr>
        <w:spacing w:line="240" w:lineRule="auto"/>
        <w:rPr>
          <w:rFonts w:ascii="Be Vietnam Pro" w:hAnsi="Be Vietnam Pro"/>
          <w:sz w:val="22"/>
          <w:szCs w:val="22"/>
          <w:lang w:val="en-US"/>
        </w:rPr>
      </w:pPr>
    </w:p>
    <w:p w14:paraId="776F0888" w14:textId="77777777" w:rsidR="008475CF" w:rsidRDefault="008475CF" w:rsidP="008475CF">
      <w:pPr>
        <w:spacing w:line="240" w:lineRule="auto"/>
        <w:rPr>
          <w:rFonts w:ascii="Be Vietnam Pro" w:hAnsi="Be Vietnam Pro"/>
          <w:b/>
          <w:bCs/>
          <w:sz w:val="22"/>
          <w:szCs w:val="22"/>
          <w:lang w:val="en-US"/>
        </w:rPr>
      </w:pPr>
      <w:r w:rsidRPr="008475CF">
        <w:rPr>
          <w:rFonts w:ascii="Be Vietnam Pro" w:hAnsi="Be Vietnam Pro"/>
          <w:b/>
          <w:bCs/>
          <w:sz w:val="22"/>
          <w:szCs w:val="22"/>
          <w:lang w:val="en-US"/>
        </w:rPr>
        <w:t>The World’s Only Kleist Museum</w:t>
      </w:r>
    </w:p>
    <w:p w14:paraId="06DC0A8C" w14:textId="1706B589" w:rsidR="008475CF" w:rsidRDefault="008475CF" w:rsidP="008475CF">
      <w:pPr>
        <w:spacing w:line="240" w:lineRule="auto"/>
        <w:rPr>
          <w:rFonts w:ascii="Be Vietnam Pro" w:hAnsi="Be Vietnam Pro"/>
          <w:sz w:val="22"/>
          <w:szCs w:val="22"/>
          <w:lang w:val="en-US"/>
        </w:rPr>
      </w:pPr>
      <w:r w:rsidRPr="008475CF">
        <w:rPr>
          <w:rFonts w:ascii="Be Vietnam Pro" w:hAnsi="Be Vietnam Pro"/>
          <w:sz w:val="22"/>
          <w:szCs w:val="22"/>
          <w:lang w:val="en-US"/>
        </w:rPr>
        <w:br/>
        <w:t xml:space="preserve">The museum-based commemoration of Heinrich von Kleist began in the city as early as 1922 with a memorial room in the house where he was born. The building was destroyed by fire in April 1945. In 1953, a new Kleist memorial site opened, which moved to the former garrison school on the </w:t>
      </w:r>
      <w:proofErr w:type="spellStart"/>
      <w:r w:rsidRPr="008475CF">
        <w:rPr>
          <w:rFonts w:ascii="Be Vietnam Pro" w:hAnsi="Be Vietnam Pro"/>
          <w:sz w:val="22"/>
          <w:szCs w:val="22"/>
          <w:lang w:val="en-US"/>
        </w:rPr>
        <w:t>Oderpromenade</w:t>
      </w:r>
      <w:proofErr w:type="spellEnd"/>
      <w:r w:rsidRPr="008475CF">
        <w:rPr>
          <w:rFonts w:ascii="Be Vietnam Pro" w:hAnsi="Be Vietnam Pro"/>
          <w:sz w:val="22"/>
          <w:szCs w:val="22"/>
          <w:lang w:val="en-US"/>
        </w:rPr>
        <w:t xml:space="preserve"> in 1968/69. This historic building, dating from 1777/78, still houses the world’s only museum dedicated to Heinrich von Kleist. To mark the 200th anniversary of the writer’s death, a modern extension was added, which opened in 2013 alongside the previous permanent exhibition. Today, the Kleist-Museum is the largest literary museum in Brandenburg and has been a state foundation since 2019.</w:t>
      </w:r>
    </w:p>
    <w:p w14:paraId="1F4FF38F" w14:textId="77777777" w:rsidR="008475CF" w:rsidRPr="008475CF" w:rsidRDefault="008475CF" w:rsidP="008475CF">
      <w:pPr>
        <w:spacing w:line="240" w:lineRule="auto"/>
        <w:rPr>
          <w:rFonts w:ascii="Be Vietnam Pro" w:hAnsi="Be Vietnam Pro"/>
          <w:b/>
          <w:bCs/>
          <w:sz w:val="22"/>
          <w:szCs w:val="22"/>
          <w:lang w:val="en-US"/>
        </w:rPr>
      </w:pPr>
    </w:p>
    <w:p w14:paraId="679804A9" w14:textId="77777777" w:rsidR="00730CC3" w:rsidRDefault="008475CF" w:rsidP="008475CF">
      <w:pPr>
        <w:spacing w:line="240" w:lineRule="auto"/>
        <w:rPr>
          <w:rFonts w:ascii="Be Vietnam Pro" w:hAnsi="Be Vietnam Pro"/>
          <w:sz w:val="22"/>
          <w:szCs w:val="22"/>
          <w:lang w:val="en-US"/>
        </w:rPr>
      </w:pPr>
      <w:r w:rsidRPr="008475CF">
        <w:rPr>
          <w:rFonts w:ascii="Be Vietnam Pro" w:hAnsi="Be Vietnam Pro"/>
          <w:b/>
          <w:bCs/>
          <w:sz w:val="22"/>
          <w:szCs w:val="22"/>
          <w:lang w:val="en-US"/>
        </w:rPr>
        <w:t>Further information can be found at:</w:t>
      </w:r>
      <w:r w:rsidRPr="008475CF">
        <w:rPr>
          <w:rFonts w:ascii="Be Vietnam Pro" w:hAnsi="Be Vietnam Pro"/>
          <w:sz w:val="22"/>
          <w:szCs w:val="22"/>
          <w:lang w:val="en-US"/>
        </w:rPr>
        <w:br/>
      </w:r>
      <w:hyperlink r:id="rId6" w:history="1">
        <w:r w:rsidRPr="00541C98">
          <w:rPr>
            <w:rStyle w:val="Hyperlink"/>
            <w:rFonts w:ascii="Be Vietnam Pro" w:hAnsi="Be Vietnam Pro"/>
            <w:sz w:val="22"/>
            <w:szCs w:val="22"/>
            <w:lang w:val="en-US"/>
          </w:rPr>
          <w:t>http://www.kleist-museum.de/sammlungen/dauerausstellung-2027</w:t>
        </w:r>
      </w:hyperlink>
      <w:r>
        <w:rPr>
          <w:rFonts w:ascii="Be Vietnam Pro" w:hAnsi="Be Vietnam Pro"/>
          <w:sz w:val="22"/>
          <w:szCs w:val="22"/>
          <w:lang w:val="en-US"/>
        </w:rPr>
        <w:t xml:space="preserve"> </w:t>
      </w:r>
      <w:r w:rsidR="00730CC3">
        <w:rPr>
          <w:rFonts w:ascii="Be Vietnam Pro" w:hAnsi="Be Vietnam Pro"/>
          <w:sz w:val="22"/>
          <w:szCs w:val="22"/>
          <w:lang w:val="en-US"/>
        </w:rPr>
        <w:br/>
      </w:r>
      <w:r w:rsidRPr="008475CF">
        <w:rPr>
          <w:rFonts w:ascii="Be Vietnam Pro" w:hAnsi="Be Vietnam Pro"/>
          <w:sz w:val="22"/>
          <w:szCs w:val="22"/>
          <w:lang w:val="en-US"/>
        </w:rPr>
        <w:br/>
      </w:r>
      <w:hyperlink r:id="rId7" w:history="1">
        <w:r w:rsidRPr="00541C98">
          <w:rPr>
            <w:rStyle w:val="Hyperlink"/>
            <w:rFonts w:ascii="Be Vietnam Pro" w:hAnsi="Be Vietnam Pro"/>
            <w:sz w:val="22"/>
            <w:szCs w:val="22"/>
            <w:lang w:val="en-US"/>
          </w:rPr>
          <w:t>http://www.europa-uni.de/de/universitaet/kommunikation/veranstaltungen/kleist-jahr</w:t>
        </w:r>
      </w:hyperlink>
      <w:r>
        <w:rPr>
          <w:rFonts w:ascii="Be Vietnam Pro" w:hAnsi="Be Vietnam Pro"/>
          <w:sz w:val="22"/>
          <w:szCs w:val="22"/>
          <w:lang w:val="en-US"/>
        </w:rPr>
        <w:t xml:space="preserve"> </w:t>
      </w:r>
    </w:p>
    <w:p w14:paraId="428D60AB" w14:textId="34C274FD" w:rsidR="008475CF" w:rsidRPr="008475CF" w:rsidRDefault="008475CF" w:rsidP="008475CF">
      <w:pPr>
        <w:spacing w:line="240" w:lineRule="auto"/>
        <w:rPr>
          <w:rFonts w:ascii="Be Vietnam Pro" w:hAnsi="Be Vietnam Pro"/>
          <w:sz w:val="22"/>
          <w:szCs w:val="22"/>
          <w:lang w:val="en-US"/>
        </w:rPr>
      </w:pPr>
      <w:hyperlink r:id="rId8" w:history="1">
        <w:r w:rsidRPr="00541C98">
          <w:rPr>
            <w:rStyle w:val="Hyperlink"/>
            <w:rFonts w:ascii="Be Vietnam Pro" w:hAnsi="Be Vietnam Pro"/>
            <w:sz w:val="22"/>
            <w:szCs w:val="22"/>
            <w:lang w:val="en-US"/>
          </w:rPr>
          <w:t>http://www.heinrich-von-kleist-gesellschaft.de/kleist-2027</w:t>
        </w:r>
      </w:hyperlink>
      <w:r>
        <w:rPr>
          <w:rFonts w:ascii="Be Vietnam Pro" w:hAnsi="Be Vietnam Pro"/>
          <w:sz w:val="22"/>
          <w:szCs w:val="22"/>
          <w:lang w:val="en-US"/>
        </w:rPr>
        <w:t xml:space="preserve"> </w:t>
      </w:r>
      <w:r w:rsidR="00730CC3">
        <w:rPr>
          <w:rFonts w:ascii="Be Vietnam Pro" w:hAnsi="Be Vietnam Pro"/>
          <w:sz w:val="22"/>
          <w:szCs w:val="22"/>
          <w:lang w:val="en-US"/>
        </w:rPr>
        <w:br/>
      </w:r>
      <w:r w:rsidRPr="008475CF">
        <w:rPr>
          <w:rFonts w:ascii="Be Vietnam Pro" w:hAnsi="Be Vietnam Pro"/>
          <w:sz w:val="22"/>
          <w:szCs w:val="22"/>
          <w:lang w:val="en-US"/>
        </w:rPr>
        <w:br/>
      </w:r>
      <w:hyperlink r:id="rId9" w:history="1">
        <w:r w:rsidRPr="00541C98">
          <w:rPr>
            <w:rStyle w:val="Hyperlink"/>
            <w:rFonts w:ascii="Be Vietnam Pro" w:hAnsi="Be Vietnam Pro"/>
            <w:sz w:val="22"/>
            <w:szCs w:val="22"/>
            <w:lang w:val="en-US"/>
          </w:rPr>
          <w:t>https://www.reiseland-brandenburg.de/orte-regionen/top-orte/frankfurt-oder</w:t>
        </w:r>
      </w:hyperlink>
      <w:r>
        <w:rPr>
          <w:rFonts w:ascii="Be Vietnam Pro" w:hAnsi="Be Vietnam Pro"/>
          <w:sz w:val="22"/>
          <w:szCs w:val="22"/>
          <w:lang w:val="en-US"/>
        </w:rPr>
        <w:t xml:space="preserve"> </w:t>
      </w:r>
    </w:p>
    <w:p w14:paraId="67284BE5" w14:textId="77777777" w:rsidR="00ED653C" w:rsidRPr="008475CF" w:rsidRDefault="00ED653C" w:rsidP="008475CF">
      <w:pPr>
        <w:spacing w:line="240" w:lineRule="auto"/>
        <w:rPr>
          <w:rFonts w:ascii="Be Vietnam Pro" w:hAnsi="Be Vietnam Pro"/>
          <w:lang w:val="en-US"/>
        </w:rPr>
      </w:pPr>
    </w:p>
    <w:sectPr w:rsidR="00ED653C" w:rsidRPr="008475CF">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56D57" w14:textId="77777777" w:rsidR="004370F5" w:rsidRDefault="004370F5" w:rsidP="008475CF">
      <w:pPr>
        <w:spacing w:after="0" w:line="240" w:lineRule="auto"/>
      </w:pPr>
      <w:r>
        <w:separator/>
      </w:r>
    </w:p>
  </w:endnote>
  <w:endnote w:type="continuationSeparator" w:id="0">
    <w:p w14:paraId="1F051A84" w14:textId="77777777" w:rsidR="004370F5" w:rsidRDefault="004370F5" w:rsidP="00847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toneSans">
    <w:altName w:val="Calibri"/>
    <w:charset w:val="00"/>
    <w:family w:val="swiss"/>
    <w:pitch w:val="variable"/>
    <w:sig w:usb0="00000003" w:usb1="00000000" w:usb2="00000000" w:usb3="00000000" w:csb0="00000001" w:csb1="00000000"/>
  </w:font>
  <w:font w:name="Be Vietnam Pro">
    <w:panose1 w:val="00000000000000000000"/>
    <w:charset w:val="00"/>
    <w:family w:val="auto"/>
    <w:pitch w:val="variable"/>
    <w:sig w:usb0="A000006F" w:usb1="0000005B" w:usb2="00000000" w:usb3="00000000" w:csb0="0000011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37F18" w14:textId="1AF022A4" w:rsidR="008475CF" w:rsidRPr="009C249D" w:rsidRDefault="008475CF" w:rsidP="008475CF">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Pr>
        <w:rFonts w:ascii="Be Vietnam Pro" w:eastAsia="Calibri" w:hAnsi="Be Vietnam Pro" w:cs="Arial"/>
        <w:b w:val="0"/>
        <w:sz w:val="18"/>
        <w:szCs w:val="18"/>
        <w:lang w:eastAsia="en-US"/>
      </w:rPr>
      <w:t xml:space="preserve">, </w:t>
    </w:r>
    <w:r w:rsidRPr="004D39BB">
      <w:rPr>
        <w:rFonts w:ascii="Be Vietnam Pro" w:eastAsia="Calibri" w:hAnsi="Be Vietnam Pro" w:cs="Arial"/>
        <w:b w:val="0"/>
        <w:sz w:val="18"/>
        <w:szCs w:val="18"/>
        <w:lang w:eastAsia="en-US"/>
      </w:rPr>
      <w:t>Vorsitzende</w:t>
    </w:r>
    <w:r>
      <w:rPr>
        <w:rFonts w:ascii="Be Vietnam Pro" w:eastAsia="Calibri" w:hAnsi="Be Vietnam Pro" w:cs="Arial"/>
        <w:b w:val="0"/>
        <w:sz w:val="18"/>
        <w:szCs w:val="18"/>
        <w:lang w:eastAsia="en-US"/>
      </w:rPr>
      <w:t>r</w:t>
    </w:r>
    <w:r w:rsidRPr="004D39BB">
      <w:rPr>
        <w:rFonts w:ascii="Be Vietnam Pro" w:eastAsia="Calibri" w:hAnsi="Be Vietnam Pro" w:cs="Arial"/>
        <w:b w:val="0"/>
        <w:sz w:val="18"/>
        <w:szCs w:val="18"/>
        <w:lang w:eastAsia="en-US"/>
      </w:rPr>
      <w:t xml:space="preserve"> des Aufsichtsrates: Staatssekretär </w:t>
    </w:r>
    <w:r>
      <w:rPr>
        <w:rFonts w:ascii="Be Vietnam Pro" w:eastAsia="Calibri" w:hAnsi="Be Vietnam Pro" w:cs="Arial"/>
        <w:b w:val="0"/>
        <w:sz w:val="18"/>
        <w:szCs w:val="18"/>
        <w:lang w:eastAsia="en-US"/>
      </w:rPr>
      <w:t xml:space="preserve">Hendrik Fischer; </w:t>
    </w:r>
    <w:r w:rsidRPr="004D39BB">
      <w:rPr>
        <w:rFonts w:ascii="Be Vietnam Pro" w:eastAsia="Calibri" w:hAnsi="Be Vietnam Pro" w:cs="Arial"/>
        <w:b w:val="0"/>
        <w:sz w:val="18"/>
        <w:szCs w:val="18"/>
        <w:lang w:eastAsia="en-US"/>
      </w:rPr>
      <w:t xml:space="preserve">Geschäftsführer: Christian </w:t>
    </w:r>
    <w:r>
      <w:rPr>
        <w:rFonts w:ascii="Be Vietnam Pro" w:eastAsia="Calibri" w:hAnsi="Be Vietnam Pro" w:cs="Arial"/>
        <w:b w:val="0"/>
        <w:sz w:val="18"/>
        <w:szCs w:val="18"/>
        <w:lang w:eastAsia="en-US"/>
      </w:rPr>
      <w:t xml:space="preserve">Jaschinski, </w:t>
    </w:r>
    <w:r w:rsidR="00730CC3" w:rsidRPr="00730CC3">
      <w:rPr>
        <w:rFonts w:ascii="Be Vietnam Pro" w:eastAsia="Calibri" w:hAnsi="Be Vietnam Pro" w:cs="Arial"/>
        <w:b w:val="0"/>
        <w:bCs/>
        <w:sz w:val="18"/>
        <w:szCs w:val="18"/>
        <w:lang w:eastAsia="en-US"/>
      </w:rPr>
      <w:t xml:space="preserve">Internationale Presse/Marketing: Regina Zibell, Telefon 0331/298 73-252, E-Mail: </w:t>
    </w:r>
    <w:hyperlink r:id="rId1" w:tooltip="mailto:regina.zibell@reiseland-brandenburg.de" w:history="1">
      <w:r w:rsidR="00730CC3" w:rsidRPr="00730CC3">
        <w:rPr>
          <w:rStyle w:val="Hyperlink"/>
          <w:rFonts w:ascii="Be Vietnam Pro" w:eastAsia="Calibri" w:hAnsi="Be Vietnam Pro" w:cs="Arial"/>
          <w:b w:val="0"/>
          <w:bCs/>
          <w:sz w:val="18"/>
          <w:szCs w:val="18"/>
          <w:lang w:eastAsia="en-US"/>
        </w:rPr>
        <w:t>regina.zibell@reiseland-brandenburg.de</w:t>
      </w:r>
    </w:hyperlink>
    <w:r w:rsidR="00730CC3" w:rsidRPr="00730CC3">
      <w:rPr>
        <w:rFonts w:ascii="Be Vietnam Pro" w:eastAsia="Calibri" w:hAnsi="Be Vietnam Pro" w:cs="Arial"/>
        <w:b w:val="0"/>
        <w:bCs/>
        <w:sz w:val="18"/>
        <w:szCs w:val="18"/>
        <w:lang w:eastAsia="en-US"/>
      </w:rPr>
      <w:t xml:space="preserve">, </w:t>
    </w:r>
    <w:hyperlink r:id="rId2" w:tgtFrame="_blank" w:tooltip="http://www.brandenburg-tourism.com" w:history="1">
      <w:r w:rsidR="00730CC3" w:rsidRPr="00730CC3">
        <w:rPr>
          <w:rStyle w:val="Hyperlink"/>
          <w:rFonts w:ascii="Be Vietnam Pro" w:eastAsia="Calibri" w:hAnsi="Be Vietnam Pro" w:cs="Arial"/>
          <w:b w:val="0"/>
          <w:bCs/>
          <w:sz w:val="18"/>
          <w:szCs w:val="18"/>
          <w:lang w:eastAsia="en-US"/>
        </w:rPr>
        <w:t>www.brandenburg-tourism.com</w:t>
      </w:r>
    </w:hyperlink>
  </w:p>
  <w:p w14:paraId="3C29D432" w14:textId="77777777" w:rsidR="008475CF" w:rsidRDefault="008475C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B946F" w14:textId="77777777" w:rsidR="004370F5" w:rsidRDefault="004370F5" w:rsidP="008475CF">
      <w:pPr>
        <w:spacing w:after="0" w:line="240" w:lineRule="auto"/>
      </w:pPr>
      <w:r>
        <w:separator/>
      </w:r>
    </w:p>
  </w:footnote>
  <w:footnote w:type="continuationSeparator" w:id="0">
    <w:p w14:paraId="41377096" w14:textId="77777777" w:rsidR="004370F5" w:rsidRDefault="004370F5" w:rsidP="00847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D804F" w14:textId="4BE8AD61" w:rsidR="008475CF" w:rsidRDefault="008475CF" w:rsidP="008475CF">
    <w:pPr>
      <w:pStyle w:val="Kopfzeile"/>
      <w:jc w:val="center"/>
    </w:pPr>
    <w:r>
      <w:rPr>
        <w:noProof/>
      </w:rPr>
      <w:drawing>
        <wp:inline distT="0" distB="0" distL="0" distR="0" wp14:anchorId="38503B7B" wp14:editId="79069DF8">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46C322F1" w14:textId="77777777" w:rsidR="008475CF" w:rsidRDefault="008475CF" w:rsidP="008475CF">
    <w:pPr>
      <w:pStyle w:val="Kopfzeil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5CF"/>
    <w:rsid w:val="00127C08"/>
    <w:rsid w:val="00282096"/>
    <w:rsid w:val="004370F5"/>
    <w:rsid w:val="004E5FE4"/>
    <w:rsid w:val="006D311E"/>
    <w:rsid w:val="00730CC3"/>
    <w:rsid w:val="007B1808"/>
    <w:rsid w:val="008475CF"/>
    <w:rsid w:val="00E73ECA"/>
    <w:rsid w:val="00EC4E2C"/>
    <w:rsid w:val="00ED65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A7871"/>
  <w15:chartTrackingRefBased/>
  <w15:docId w15:val="{E7B9C908-253F-48A6-90E4-1D9A017E9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475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475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475C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475C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475C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475C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475C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475C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475C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475C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475C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475C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475C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475C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475C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475C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475C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475CF"/>
    <w:rPr>
      <w:rFonts w:eastAsiaTheme="majorEastAsia" w:cstheme="majorBidi"/>
      <w:color w:val="272727" w:themeColor="text1" w:themeTint="D8"/>
    </w:rPr>
  </w:style>
  <w:style w:type="paragraph" w:styleId="Titel">
    <w:name w:val="Title"/>
    <w:basedOn w:val="Standard"/>
    <w:next w:val="Standard"/>
    <w:link w:val="TitelZchn"/>
    <w:uiPriority w:val="10"/>
    <w:qFormat/>
    <w:rsid w:val="008475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475C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475C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475C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475C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475CF"/>
    <w:rPr>
      <w:i/>
      <w:iCs/>
      <w:color w:val="404040" w:themeColor="text1" w:themeTint="BF"/>
    </w:rPr>
  </w:style>
  <w:style w:type="paragraph" w:styleId="Listenabsatz">
    <w:name w:val="List Paragraph"/>
    <w:basedOn w:val="Standard"/>
    <w:uiPriority w:val="34"/>
    <w:qFormat/>
    <w:rsid w:val="008475CF"/>
    <w:pPr>
      <w:ind w:left="720"/>
      <w:contextualSpacing/>
    </w:pPr>
  </w:style>
  <w:style w:type="character" w:styleId="IntensiveHervorhebung">
    <w:name w:val="Intense Emphasis"/>
    <w:basedOn w:val="Absatz-Standardschriftart"/>
    <w:uiPriority w:val="21"/>
    <w:qFormat/>
    <w:rsid w:val="008475CF"/>
    <w:rPr>
      <w:i/>
      <w:iCs/>
      <w:color w:val="0F4761" w:themeColor="accent1" w:themeShade="BF"/>
    </w:rPr>
  </w:style>
  <w:style w:type="paragraph" w:styleId="IntensivesZitat">
    <w:name w:val="Intense Quote"/>
    <w:basedOn w:val="Standard"/>
    <w:next w:val="Standard"/>
    <w:link w:val="IntensivesZitatZchn"/>
    <w:uiPriority w:val="30"/>
    <w:qFormat/>
    <w:rsid w:val="008475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475CF"/>
    <w:rPr>
      <w:i/>
      <w:iCs/>
      <w:color w:val="0F4761" w:themeColor="accent1" w:themeShade="BF"/>
    </w:rPr>
  </w:style>
  <w:style w:type="character" w:styleId="IntensiverVerweis">
    <w:name w:val="Intense Reference"/>
    <w:basedOn w:val="Absatz-Standardschriftart"/>
    <w:uiPriority w:val="32"/>
    <w:qFormat/>
    <w:rsid w:val="008475CF"/>
    <w:rPr>
      <w:b/>
      <w:bCs/>
      <w:smallCaps/>
      <w:color w:val="0F4761" w:themeColor="accent1" w:themeShade="BF"/>
      <w:spacing w:val="5"/>
    </w:rPr>
  </w:style>
  <w:style w:type="paragraph" w:styleId="Kopfzeile">
    <w:name w:val="header"/>
    <w:basedOn w:val="Standard"/>
    <w:link w:val="KopfzeileZchn"/>
    <w:uiPriority w:val="99"/>
    <w:unhideWhenUsed/>
    <w:rsid w:val="008475C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475CF"/>
  </w:style>
  <w:style w:type="paragraph" w:styleId="Fuzeile">
    <w:name w:val="footer"/>
    <w:basedOn w:val="Standard"/>
    <w:link w:val="FuzeileZchn"/>
    <w:uiPriority w:val="99"/>
    <w:unhideWhenUsed/>
    <w:rsid w:val="008475C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475CF"/>
  </w:style>
  <w:style w:type="character" w:styleId="Hyperlink">
    <w:name w:val="Hyperlink"/>
    <w:rsid w:val="008475CF"/>
    <w:rPr>
      <w:color w:val="0000FF"/>
      <w:u w:val="single"/>
    </w:rPr>
  </w:style>
  <w:style w:type="paragraph" w:customStyle="1" w:styleId="Textkrper22">
    <w:name w:val="Textkörper 22"/>
    <w:basedOn w:val="Standard"/>
    <w:rsid w:val="008475CF"/>
    <w:pPr>
      <w:suppressAutoHyphens/>
      <w:overflowPunct w:val="0"/>
      <w:autoSpaceDE w:val="0"/>
      <w:autoSpaceDN w:val="0"/>
      <w:spacing w:after="0" w:line="240" w:lineRule="auto"/>
      <w:textAlignment w:val="baseline"/>
    </w:pPr>
    <w:rPr>
      <w:rFonts w:ascii="StoneSans" w:eastAsia="Times New Roman" w:hAnsi="StoneSans" w:cs="Times New Roman"/>
      <w:b/>
      <w:kern w:val="0"/>
      <w:sz w:val="16"/>
      <w:szCs w:val="20"/>
      <w:lang w:eastAsia="de-DE"/>
      <w14:ligatures w14:val="none"/>
    </w:rPr>
  </w:style>
  <w:style w:type="character" w:styleId="NichtaufgelsteErwhnung">
    <w:name w:val="Unresolved Mention"/>
    <w:basedOn w:val="Absatz-Standardschriftart"/>
    <w:uiPriority w:val="99"/>
    <w:semiHidden/>
    <w:unhideWhenUsed/>
    <w:rsid w:val="00847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inrich-von-kleist-gesellschaft.de/kleist-2027"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europa-uni.de/de/universitaet/kommunikation/veranstaltungen/kleist-jah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leist-museum.de/sammlungen/dauerausstellung-2027"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reiseland-brandenburg.de/orte-regionen/top-orte/frankfurt-oder"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3457</Characters>
  <Application>Microsoft Office Word</Application>
  <DocSecurity>0</DocSecurity>
  <Lines>28</Lines>
  <Paragraphs>7</Paragraphs>
  <ScaleCrop>false</ScaleCrop>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Zibell, Regina</dc:creator>
  <cp:keywords/>
  <dc:description/>
  <cp:lastModifiedBy>Schäfer, Matthias</cp:lastModifiedBy>
  <cp:revision>3</cp:revision>
  <dcterms:created xsi:type="dcterms:W3CDTF">2026-10-05T08:55:00Z</dcterms:created>
  <dcterms:modified xsi:type="dcterms:W3CDTF">2026-10-06T07:24:00Z</dcterms:modified>
</cp:coreProperties>
</file>