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B83" w14:textId="42AECA9D" w:rsidR="002B7DA1" w:rsidRDefault="00DE7DAB" w:rsidP="008C25BD">
      <w:pPr>
        <w:pStyle w:val="Rubrik1"/>
        <w:rPr>
          <w:noProof/>
          <w:lang w:eastAsia="sv-SE"/>
        </w:rPr>
      </w:pPr>
      <w:r>
        <w:rPr>
          <w:noProof/>
          <w:lang w:eastAsia="sv-SE"/>
        </w:rPr>
        <w:t xml:space="preserve">Ånges bästa </w:t>
      </w:r>
      <w:bookmarkStart w:id="0" w:name="_GoBack"/>
      <w:bookmarkEnd w:id="0"/>
      <w:r>
        <w:rPr>
          <w:noProof/>
          <w:lang w:eastAsia="sv-SE"/>
        </w:rPr>
        <w:t>idéer</w:t>
      </w:r>
      <w:r w:rsidR="00500492">
        <w:rPr>
          <w:noProof/>
          <w:lang w:eastAsia="sv-SE"/>
        </w:rPr>
        <w:t xml:space="preserve"> </w:t>
      </w:r>
      <w:r w:rsidR="00500492" w:rsidRPr="00500492">
        <w:rPr>
          <w:noProof/>
          <w:lang w:eastAsia="sv-SE"/>
        </w:rPr>
        <w:t>prisade</w:t>
      </w:r>
      <w:r w:rsidR="00227D44" w:rsidRPr="008C25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5394" wp14:editId="71E24DE2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3429000" cy="914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1E9E" w14:textId="25AD1209" w:rsidR="008C395C" w:rsidRPr="00227D44" w:rsidRDefault="008C395C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2015-06-17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3E3299BC" w14:textId="77777777" w:rsidR="008C395C" w:rsidRPr="00227D44" w:rsidRDefault="008C39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0;margin-top:-89.9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B5c0CAAAGBgAADgAAAGRycy9lMm9Eb2MueG1srFRLb9swDL4P2H8QdE9tp27XGHUKN0WGAUVb&#10;rB16VmQpMabXJCV2Nuy/j5Lt9LEd1mEXmyI/UeTHx/lFJwXaMesarUqcHaUYMUV13ah1ib88LCdn&#10;GDlPVE2EVqzEe+bwxfz9u/PWFGyqN1rUzCJwolzRmhJvvDdFkji6YZK4I22YAiPXVhIPR7tOakta&#10;8C5FMk3T06TVtjZWU+YcaK96I55H/5wz6m85d8wjUWKIzcevjd9V+Cbzc1KsLTGbhg5hkH+IQpJG&#10;waMHV1fEE7S1zW+uZEOtdpr7I6plojlvKIs5QDZZ+iqb+w0xLOYC5DhzoMn9P7f0ZndnUVOX+Bgj&#10;RSSU6IF13m4h/uPATmtcAaB7AzDfXeoOqjzqHShD0h23MvwhHQR24Hl/4BacIQrK43w6S1MwUbDN&#10;sjwHGdwnT7eNdf4j0xIFocQWahcpJbtr53voCAmPKb1shIj1E+qFAnz2GhYboL9NCogExIAMMcXi&#10;/FicfJhWH05mk9PqJJvkWXo2qap0OrlaVmmV5svFLL/8CVFIkuVFC21ioMkCQUDEUpD1UJJg/rua&#10;SEJfdHCWJbF3+vzAcaRkDDUJ7PcsR8nvBQsJCPWZcahaJDso4rywhbBoR6DTCaVM+VinSAagA4oD&#10;YW+5OOAjZZHKt1zuyR9f1sofLstGaRtL+yrs+usYMu/xQMazvIPou1UHXAVxpes9NKXV/VA7Q5cN&#10;dM41cf6OWJhiaDbYTP4WPlzotsR6kDDaaPv9T/qAh0KCFaNQ7hK7b1tiGUbik4KxCyskCjk0Dhxs&#10;PMR2xmg1QtRWLjSUIYPdZ2gUA9aLUeRWy0dYXFV4DUxEUXizxH4UF77fUbD4KKuqCIKFYYi/VveG&#10;BtehKmEeHrpHYs0wNB4650aPe4MUr2anx4abSldbr3kTB+uJzYFwWDaxD4fFGLbZ83NEPa3v+S8A&#10;AAD//wMAUEsDBBQABgAIAAAAIQAySGBe3wAAAAkBAAAPAAAAZHJzL2Rvd25yZXYueG1sTI/BTsMw&#10;EETvSPyDtUhcUOuEUsAhTlUhReJEocDdiU0SEa9DvG0CX89yguPOjGbf5JvZ9+LoxtgF1JAuExAO&#10;62A7bDS8vpSLWxCRDFrTB3QavlyETXF6kpvMhgmf3XFPjeASjJnR0BINmZSxbp03cRkGh+y9h9Eb&#10;4nNspB3NxOW+l5dJci296ZA/tGZw962rP/YHr+FBUrl9orR8fPtWu1V1YaZefWp9fjZv70CQm+kv&#10;DL/4jA4FM1XhgDaKXgMPIQ2L9EYpEOyvrxKWKpZWawWyyOX/BcUPAAAA//8DAFBLAQItABQABgAI&#10;AAAAIQDkmcPA+wAAAOEBAAATAAAAAAAAAAAAAAAAAAAAAABbQ29udGVudF9UeXBlc10ueG1sUEsB&#10;Ai0AFAAGAAgAAAAhACOyauHXAAAAlAEAAAsAAAAAAAAAAAAAAAAALAEAAF9yZWxzLy5yZWxzUEsB&#10;Ai0AFAAGAAgAAAAhADO7AeXNAgAABgYAAA4AAAAAAAAAAAAAAAAALAIAAGRycy9lMm9Eb2MueG1s&#10;UEsBAi0AFAAGAAgAAAAhADJIYF7fAAAACQEAAA8AAAAAAAAAAAAAAAAAJQUAAGRycy9kb3ducmV2&#10;LnhtbFBLBQYAAAAABAAEAPMAAAAxBgAAAAA=&#10;" filled="f" stroked="f">
                <v:textbox inset="0,,,0">
                  <w:txbxContent>
                    <w:p w14:paraId="1F451E9E" w14:textId="25AD1209" w:rsidR="008C395C" w:rsidRPr="00227D44" w:rsidRDefault="008C395C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2015-06-17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3E3299BC" w14:textId="77777777" w:rsidR="008C395C" w:rsidRPr="00227D44" w:rsidRDefault="008C39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0492">
        <w:rPr>
          <w:noProof/>
          <w:lang w:eastAsia="sv-SE"/>
        </w:rPr>
        <w:t xml:space="preserve"> i </w:t>
      </w:r>
      <w:r w:rsidR="00DC72BE">
        <w:rPr>
          <w:noProof/>
          <w:lang w:eastAsia="sv-SE"/>
        </w:rPr>
        <w:t>jagharenide.nu</w:t>
      </w:r>
    </w:p>
    <w:p w14:paraId="081A2E4F" w14:textId="62368746" w:rsidR="00462B37" w:rsidRDefault="00305F2C" w:rsidP="00DC72BE">
      <w:pPr>
        <w:rPr>
          <w:rFonts w:eastAsiaTheme="majorEastAsia" w:cstheme="majorBidi"/>
          <w:b/>
          <w:bCs/>
          <w:szCs w:val="26"/>
        </w:rPr>
      </w:pPr>
      <w:r w:rsidRPr="00305F2C">
        <w:rPr>
          <w:rFonts w:eastAsiaTheme="majorEastAsia" w:cstheme="majorBidi"/>
          <w:b/>
          <w:bCs/>
          <w:szCs w:val="26"/>
        </w:rPr>
        <w:t>Ikväll delades</w:t>
      </w:r>
      <w:r>
        <w:rPr>
          <w:rFonts w:eastAsiaTheme="majorEastAsia" w:cstheme="majorBidi"/>
          <w:b/>
          <w:bCs/>
          <w:szCs w:val="26"/>
        </w:rPr>
        <w:t xml:space="preserve"> </w:t>
      </w:r>
      <w:r w:rsidR="00BF79C2">
        <w:rPr>
          <w:rFonts w:eastAsiaTheme="majorEastAsia" w:cstheme="majorBidi"/>
          <w:b/>
          <w:bCs/>
          <w:szCs w:val="26"/>
        </w:rPr>
        <w:t xml:space="preserve">fina </w:t>
      </w:r>
      <w:r w:rsidRPr="00305F2C">
        <w:rPr>
          <w:rFonts w:eastAsiaTheme="majorEastAsia" w:cstheme="majorBidi"/>
          <w:b/>
          <w:bCs/>
          <w:szCs w:val="26"/>
        </w:rPr>
        <w:t xml:space="preserve">priser ut till </w:t>
      </w:r>
      <w:r>
        <w:rPr>
          <w:rFonts w:eastAsiaTheme="majorEastAsia" w:cstheme="majorBidi"/>
          <w:b/>
          <w:bCs/>
          <w:szCs w:val="26"/>
        </w:rPr>
        <w:t xml:space="preserve">nya </w:t>
      </w:r>
      <w:r w:rsidRPr="00305F2C">
        <w:rPr>
          <w:rFonts w:eastAsiaTheme="majorEastAsia" w:cstheme="majorBidi"/>
          <w:b/>
          <w:bCs/>
          <w:szCs w:val="26"/>
        </w:rPr>
        <w:t xml:space="preserve">spännande idéer </w:t>
      </w:r>
      <w:r>
        <w:rPr>
          <w:rFonts w:eastAsiaTheme="majorEastAsia" w:cstheme="majorBidi"/>
          <w:b/>
          <w:bCs/>
          <w:szCs w:val="26"/>
        </w:rPr>
        <w:t>och handlingskraftiga entreprenörer</w:t>
      </w:r>
      <w:r w:rsidRPr="00305F2C">
        <w:rPr>
          <w:rFonts w:eastAsiaTheme="majorEastAsia" w:cstheme="majorBidi"/>
          <w:b/>
          <w:bCs/>
          <w:szCs w:val="26"/>
        </w:rPr>
        <w:t xml:space="preserve"> när idétäv</w:t>
      </w:r>
      <w:r>
        <w:rPr>
          <w:rFonts w:eastAsiaTheme="majorEastAsia" w:cstheme="majorBidi"/>
          <w:b/>
          <w:bCs/>
          <w:szCs w:val="26"/>
        </w:rPr>
        <w:t>lingen jagharenidé.nu</w:t>
      </w:r>
      <w:r w:rsidR="00BF79C2">
        <w:rPr>
          <w:rFonts w:eastAsiaTheme="majorEastAsia" w:cstheme="majorBidi"/>
          <w:b/>
          <w:bCs/>
          <w:szCs w:val="26"/>
        </w:rPr>
        <w:t xml:space="preserve"> avgjordes i Ånge</w:t>
      </w:r>
      <w:r>
        <w:rPr>
          <w:rFonts w:eastAsiaTheme="majorEastAsia" w:cstheme="majorBidi"/>
          <w:b/>
          <w:bCs/>
          <w:szCs w:val="26"/>
        </w:rPr>
        <w:t xml:space="preserve">. </w:t>
      </w:r>
      <w:r w:rsidR="00BF79C2">
        <w:rPr>
          <w:rFonts w:eastAsiaTheme="majorEastAsia" w:cstheme="majorBidi"/>
          <w:b/>
          <w:bCs/>
          <w:szCs w:val="26"/>
        </w:rPr>
        <w:t>Under festliga former på Ti</w:t>
      </w:r>
      <w:r w:rsidR="00462B37">
        <w:rPr>
          <w:rFonts w:eastAsiaTheme="majorEastAsia" w:cstheme="majorBidi"/>
          <w:b/>
          <w:bCs/>
          <w:szCs w:val="26"/>
        </w:rPr>
        <w:t xml:space="preserve">nas Café </w:t>
      </w:r>
      <w:r w:rsidR="00BF79C2">
        <w:rPr>
          <w:rFonts w:eastAsiaTheme="majorEastAsia" w:cstheme="majorBidi"/>
          <w:b/>
          <w:bCs/>
          <w:szCs w:val="26"/>
        </w:rPr>
        <w:t>korades de bästa idéerna i fem priskategorier</w:t>
      </w:r>
      <w:r w:rsidR="007260C7">
        <w:rPr>
          <w:rFonts w:eastAsiaTheme="majorEastAsia" w:cstheme="majorBidi"/>
          <w:b/>
          <w:bCs/>
          <w:szCs w:val="26"/>
        </w:rPr>
        <w:t>.</w:t>
      </w:r>
      <w:r w:rsidR="007260C7" w:rsidRPr="007260C7">
        <w:rPr>
          <w:rFonts w:eastAsiaTheme="majorEastAsia" w:cstheme="majorBidi"/>
          <w:b/>
          <w:bCs/>
          <w:szCs w:val="26"/>
        </w:rPr>
        <w:t xml:space="preserve"> </w:t>
      </w:r>
      <w:r w:rsidR="007260C7">
        <w:rPr>
          <w:rFonts w:eastAsiaTheme="majorEastAsia" w:cstheme="majorBidi"/>
          <w:b/>
          <w:bCs/>
          <w:szCs w:val="26"/>
        </w:rPr>
        <w:t>Dessutom prisades en totalvinnare som av alla bidrag utsågs till ”Bästa idé” i Ånge.</w:t>
      </w:r>
    </w:p>
    <w:p w14:paraId="74E3ED87" w14:textId="1670CF94" w:rsidR="006514E1" w:rsidRDefault="00C7515C" w:rsidP="006C2BAB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31</w:t>
      </w:r>
      <w:r w:rsidR="00F71006">
        <w:rPr>
          <w:rFonts w:eastAsiaTheme="majorEastAsia" w:cstheme="majorBidi"/>
          <w:bCs/>
          <w:szCs w:val="26"/>
        </w:rPr>
        <w:t xml:space="preserve"> stycken bidrag i form av nya affärsidéer, innovationer och utvecklande </w:t>
      </w:r>
      <w:proofErr w:type="spellStart"/>
      <w:r w:rsidR="00F71006">
        <w:rPr>
          <w:rFonts w:eastAsiaTheme="majorEastAsia" w:cstheme="majorBidi"/>
          <w:bCs/>
          <w:szCs w:val="26"/>
        </w:rPr>
        <w:t>kommun</w:t>
      </w:r>
      <w:r w:rsidR="006514E1">
        <w:rPr>
          <w:rFonts w:eastAsiaTheme="majorEastAsia" w:cstheme="majorBidi"/>
          <w:bCs/>
          <w:szCs w:val="26"/>
        </w:rPr>
        <w:t>idéer</w:t>
      </w:r>
      <w:proofErr w:type="spellEnd"/>
      <w:r w:rsidR="006514E1">
        <w:rPr>
          <w:rFonts w:eastAsiaTheme="majorEastAsia" w:cstheme="majorBidi"/>
          <w:bCs/>
          <w:szCs w:val="26"/>
        </w:rPr>
        <w:t xml:space="preserve"> lämnades in till tävlingsomgången</w:t>
      </w:r>
      <w:r w:rsidR="00F71006">
        <w:rPr>
          <w:rFonts w:eastAsiaTheme="majorEastAsia" w:cstheme="majorBidi"/>
          <w:bCs/>
          <w:szCs w:val="26"/>
        </w:rPr>
        <w:t xml:space="preserve"> i Ånge. Jagharenide.nu genomförs</w:t>
      </w:r>
      <w:r w:rsidR="00D11AE7" w:rsidRPr="00462B37">
        <w:rPr>
          <w:rFonts w:eastAsiaTheme="majorEastAsia" w:cstheme="majorBidi"/>
          <w:bCs/>
          <w:szCs w:val="26"/>
        </w:rPr>
        <w:t xml:space="preserve"> </w:t>
      </w:r>
      <w:r w:rsidR="0044582D" w:rsidRPr="00462B37">
        <w:rPr>
          <w:rFonts w:eastAsiaTheme="majorEastAsia" w:cstheme="majorBidi"/>
          <w:bCs/>
          <w:szCs w:val="26"/>
        </w:rPr>
        <w:t xml:space="preserve">i </w:t>
      </w:r>
      <w:r w:rsidR="00F71006">
        <w:rPr>
          <w:rFonts w:eastAsiaTheme="majorEastAsia" w:cstheme="majorBidi"/>
          <w:bCs/>
          <w:szCs w:val="26"/>
        </w:rPr>
        <w:t xml:space="preserve">samtliga </w:t>
      </w:r>
      <w:r w:rsidR="0044582D" w:rsidRPr="00462B37">
        <w:rPr>
          <w:rFonts w:eastAsiaTheme="majorEastAsia" w:cstheme="majorBidi"/>
          <w:bCs/>
          <w:szCs w:val="26"/>
        </w:rPr>
        <w:t xml:space="preserve">sju kommuner i Västernorrland </w:t>
      </w:r>
      <w:r w:rsidR="00F71006">
        <w:rPr>
          <w:rFonts w:eastAsiaTheme="majorEastAsia" w:cstheme="majorBidi"/>
          <w:bCs/>
          <w:szCs w:val="26"/>
        </w:rPr>
        <w:t xml:space="preserve">i år </w:t>
      </w:r>
      <w:r w:rsidR="0044582D" w:rsidRPr="00462B37">
        <w:rPr>
          <w:rFonts w:eastAsiaTheme="majorEastAsia" w:cstheme="majorBidi"/>
          <w:bCs/>
          <w:szCs w:val="26"/>
        </w:rPr>
        <w:t xml:space="preserve">och </w:t>
      </w:r>
      <w:r w:rsidR="00D62D9E">
        <w:rPr>
          <w:rFonts w:eastAsiaTheme="majorEastAsia" w:cstheme="majorBidi"/>
          <w:bCs/>
          <w:szCs w:val="26"/>
        </w:rPr>
        <w:t xml:space="preserve">alla </w:t>
      </w:r>
      <w:r w:rsidR="0044582D" w:rsidRPr="00462B37">
        <w:rPr>
          <w:rFonts w:eastAsiaTheme="majorEastAsia" w:cstheme="majorBidi"/>
          <w:bCs/>
          <w:szCs w:val="26"/>
        </w:rPr>
        <w:t xml:space="preserve">vinnarna från </w:t>
      </w:r>
      <w:r w:rsidR="00F71006">
        <w:rPr>
          <w:rFonts w:eastAsiaTheme="majorEastAsia" w:cstheme="majorBidi"/>
          <w:bCs/>
          <w:szCs w:val="26"/>
        </w:rPr>
        <w:t xml:space="preserve">Ånge går nu </w:t>
      </w:r>
      <w:r w:rsidR="006514E1">
        <w:rPr>
          <w:rFonts w:eastAsiaTheme="majorEastAsia" w:cstheme="majorBidi"/>
          <w:bCs/>
          <w:szCs w:val="26"/>
        </w:rPr>
        <w:t xml:space="preserve">också </w:t>
      </w:r>
      <w:r w:rsidR="0044582D" w:rsidRPr="00462B37">
        <w:rPr>
          <w:rFonts w:eastAsiaTheme="majorEastAsia" w:cstheme="majorBidi"/>
          <w:bCs/>
          <w:szCs w:val="26"/>
        </w:rPr>
        <w:t>vidare som finalister till en stor regionfinal</w:t>
      </w:r>
      <w:r w:rsidR="00F71006">
        <w:rPr>
          <w:rFonts w:eastAsiaTheme="majorEastAsia" w:cstheme="majorBidi"/>
          <w:bCs/>
          <w:szCs w:val="26"/>
        </w:rPr>
        <w:t xml:space="preserve"> i </w:t>
      </w:r>
      <w:r w:rsidR="0044582D" w:rsidRPr="00462B37">
        <w:rPr>
          <w:rFonts w:eastAsiaTheme="majorEastAsia" w:cstheme="majorBidi"/>
          <w:bCs/>
          <w:szCs w:val="26"/>
        </w:rPr>
        <w:t>slutet på året.</w:t>
      </w:r>
      <w:r w:rsidR="00F71006">
        <w:rPr>
          <w:rFonts w:eastAsiaTheme="majorEastAsia" w:cstheme="majorBidi"/>
          <w:bCs/>
          <w:szCs w:val="26"/>
        </w:rPr>
        <w:t xml:space="preserve"> </w:t>
      </w:r>
    </w:p>
    <w:p w14:paraId="253A1BD0" w14:textId="1BD04DAE" w:rsidR="007D2805" w:rsidRPr="007D2805" w:rsidRDefault="008C395C" w:rsidP="008C395C">
      <w:pPr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t>Pär Lindström</w:t>
      </w:r>
      <w:r w:rsidR="009C7F56">
        <w:rPr>
          <w:rFonts w:eastAsiaTheme="majorEastAsia" w:cstheme="majorBidi"/>
          <w:bCs/>
          <w:iCs/>
          <w:szCs w:val="26"/>
        </w:rPr>
        <w:t xml:space="preserve">, som med sin idé om hur man </w:t>
      </w:r>
      <w:r w:rsidR="00911EBD">
        <w:rPr>
          <w:rFonts w:eastAsiaTheme="majorEastAsia" w:cstheme="majorBidi"/>
          <w:bCs/>
          <w:iCs/>
          <w:szCs w:val="26"/>
        </w:rPr>
        <w:t xml:space="preserve">på ett mer effektivt sätt </w:t>
      </w:r>
      <w:r w:rsidR="009C7F56">
        <w:rPr>
          <w:rFonts w:eastAsiaTheme="majorEastAsia" w:cstheme="majorBidi"/>
          <w:bCs/>
          <w:iCs/>
          <w:szCs w:val="26"/>
        </w:rPr>
        <w:t>kan öka antalet bisamhällen i världen</w:t>
      </w:r>
      <w:r>
        <w:rPr>
          <w:rFonts w:eastAsiaTheme="majorEastAsia" w:cstheme="majorBidi"/>
          <w:bCs/>
          <w:iCs/>
          <w:szCs w:val="26"/>
        </w:rPr>
        <w:t xml:space="preserve">, tog </w:t>
      </w:r>
      <w:r w:rsidRPr="00031C69">
        <w:rPr>
          <w:rFonts w:eastAsiaTheme="majorEastAsia" w:cstheme="majorBidi"/>
          <w:bCs/>
          <w:iCs/>
          <w:szCs w:val="26"/>
        </w:rPr>
        <w:t xml:space="preserve">hem </w:t>
      </w:r>
      <w:r w:rsidR="009C7F56">
        <w:rPr>
          <w:rFonts w:eastAsiaTheme="majorEastAsia" w:cstheme="majorBidi"/>
          <w:bCs/>
          <w:iCs/>
          <w:szCs w:val="26"/>
        </w:rPr>
        <w:t>hederspriset ”Bästa idé”</w:t>
      </w:r>
      <w:r w:rsidRPr="00031C69">
        <w:rPr>
          <w:rFonts w:eastAsiaTheme="majorEastAsia" w:cstheme="majorBidi"/>
          <w:bCs/>
          <w:iCs/>
          <w:szCs w:val="26"/>
        </w:rPr>
        <w:t xml:space="preserve"> –</w:t>
      </w:r>
      <w:r>
        <w:rPr>
          <w:rFonts w:eastAsiaTheme="majorEastAsia" w:cstheme="majorBidi"/>
          <w:bCs/>
          <w:iCs/>
          <w:szCs w:val="26"/>
        </w:rPr>
        <w:t xml:space="preserve"> </w:t>
      </w:r>
      <w:r w:rsidR="009C7F56">
        <w:rPr>
          <w:rFonts w:eastAsiaTheme="majorEastAsia" w:cstheme="majorBidi"/>
          <w:bCs/>
          <w:iCs/>
          <w:szCs w:val="26"/>
        </w:rPr>
        <w:t>som</w:t>
      </w:r>
      <w:r>
        <w:rPr>
          <w:rFonts w:eastAsiaTheme="majorEastAsia" w:cstheme="majorBidi"/>
          <w:bCs/>
          <w:iCs/>
          <w:szCs w:val="26"/>
        </w:rPr>
        <w:t xml:space="preserve"> delas ut till den bästa idén av alla inlämnade bidrag, oavsett priskategori.</w:t>
      </w:r>
      <w:r w:rsidR="007D2805">
        <w:rPr>
          <w:rFonts w:eastAsiaTheme="majorEastAsia" w:cstheme="majorBidi"/>
          <w:bCs/>
          <w:iCs/>
          <w:szCs w:val="26"/>
        </w:rPr>
        <w:t xml:space="preserve"> </w:t>
      </w:r>
      <w:r w:rsidR="007D2805" w:rsidRPr="007D2805">
        <w:rPr>
          <w:iCs/>
        </w:rPr>
        <w:t>Kenneth Lindström</w:t>
      </w:r>
      <w:r w:rsidR="007D2805">
        <w:rPr>
          <w:iCs/>
        </w:rPr>
        <w:t xml:space="preserve"> blev kvällens dubbelvinnare och prisades för sina idéer i både Bästa digitala idé och Bästa </w:t>
      </w:r>
      <w:proofErr w:type="spellStart"/>
      <w:r w:rsidR="007D2805">
        <w:rPr>
          <w:iCs/>
        </w:rPr>
        <w:t>kommunidé</w:t>
      </w:r>
      <w:proofErr w:type="spellEnd"/>
      <w:r w:rsidR="007D2805">
        <w:rPr>
          <w:iCs/>
        </w:rPr>
        <w:t>.</w:t>
      </w:r>
    </w:p>
    <w:p w14:paraId="2F28D004" w14:textId="77777777" w:rsidR="00770C1F" w:rsidRDefault="006514E1" w:rsidP="006C2BAB">
      <w:pPr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t>Prisutdelningen</w:t>
      </w:r>
      <w:r w:rsidRPr="006514E1">
        <w:rPr>
          <w:rFonts w:eastAsiaTheme="majorEastAsia" w:cstheme="majorBidi"/>
          <w:bCs/>
          <w:iCs/>
          <w:szCs w:val="26"/>
        </w:rPr>
        <w:t xml:space="preserve"> är ett avstamp för att förverkliga så många som möjligt av idéerna.</w:t>
      </w:r>
      <w:r>
        <w:rPr>
          <w:rFonts w:eastAsiaTheme="majorEastAsia" w:cstheme="majorBidi"/>
          <w:bCs/>
          <w:iCs/>
          <w:szCs w:val="26"/>
        </w:rPr>
        <w:t xml:space="preserve"> Alla deltagare med nya affärsidéer erbjuds fortsatt stöd av Åkroken Business </w:t>
      </w:r>
      <w:proofErr w:type="spellStart"/>
      <w:r>
        <w:rPr>
          <w:rFonts w:eastAsiaTheme="majorEastAsia" w:cstheme="majorBidi"/>
          <w:bCs/>
          <w:iCs/>
          <w:szCs w:val="26"/>
        </w:rPr>
        <w:t>Incubator</w:t>
      </w:r>
      <w:proofErr w:type="spellEnd"/>
      <w:r>
        <w:rPr>
          <w:rFonts w:eastAsiaTheme="majorEastAsia" w:cstheme="majorBidi"/>
          <w:bCs/>
          <w:iCs/>
          <w:szCs w:val="26"/>
        </w:rPr>
        <w:t xml:space="preserve"> för </w:t>
      </w:r>
      <w:r w:rsidR="00E7727A">
        <w:rPr>
          <w:rFonts w:eastAsiaTheme="majorEastAsia" w:cstheme="majorBidi"/>
          <w:bCs/>
          <w:iCs/>
          <w:szCs w:val="26"/>
        </w:rPr>
        <w:t>att komma vidare med sin idé. Syftet är att utveckla affärsidéerna, stötta entreprenörerna och skapa fler nya företag i V</w:t>
      </w:r>
      <w:r w:rsidR="00770C1F">
        <w:rPr>
          <w:rFonts w:eastAsiaTheme="majorEastAsia" w:cstheme="majorBidi"/>
          <w:bCs/>
          <w:iCs/>
          <w:szCs w:val="26"/>
        </w:rPr>
        <w:t>ästernorrland.</w:t>
      </w:r>
    </w:p>
    <w:p w14:paraId="39CD7D15" w14:textId="08905A5B" w:rsidR="00AA15B6" w:rsidRPr="00E7727A" w:rsidRDefault="007260C7" w:rsidP="006C2BAB">
      <w:pPr>
        <w:rPr>
          <w:rFonts w:eastAsiaTheme="majorEastAsia" w:cstheme="majorBidi"/>
          <w:bCs/>
          <w:iCs/>
          <w:szCs w:val="26"/>
        </w:rPr>
      </w:pPr>
      <w:r>
        <w:rPr>
          <w:b/>
          <w:bCs/>
          <w:iCs/>
        </w:rPr>
        <w:t>P</w:t>
      </w:r>
      <w:r w:rsidR="00462B37" w:rsidRPr="00462B37">
        <w:rPr>
          <w:b/>
          <w:bCs/>
          <w:iCs/>
        </w:rPr>
        <w:t xml:space="preserve">ristagarna </w:t>
      </w:r>
      <w:r w:rsidR="006514E1">
        <w:rPr>
          <w:b/>
          <w:bCs/>
          <w:iCs/>
        </w:rPr>
        <w:t xml:space="preserve">från Ånge </w:t>
      </w:r>
      <w:r w:rsidR="00462B37" w:rsidRPr="00462B37">
        <w:rPr>
          <w:b/>
          <w:bCs/>
          <w:iCs/>
        </w:rPr>
        <w:t xml:space="preserve">i jagharenidé.nu 2015 </w:t>
      </w:r>
      <w:r w:rsidR="00462B37" w:rsidRPr="00462B37">
        <w:rPr>
          <w:b/>
          <w:iCs/>
        </w:rPr>
        <w:t>är</w:t>
      </w:r>
      <w:r w:rsidR="00305F2C" w:rsidRPr="00462B37">
        <w:rPr>
          <w:b/>
          <w:iCs/>
        </w:rPr>
        <w:t>:</w:t>
      </w:r>
    </w:p>
    <w:p w14:paraId="41A8D062" w14:textId="663769D0" w:rsidR="005A7957" w:rsidRDefault="006C2BAB" w:rsidP="00305F2C">
      <w:pPr>
        <w:rPr>
          <w:iCs/>
        </w:rPr>
      </w:pPr>
      <w:r w:rsidRPr="00462B37">
        <w:rPr>
          <w:b/>
          <w:iCs/>
        </w:rPr>
        <w:t xml:space="preserve">Bästa </w:t>
      </w:r>
      <w:proofErr w:type="spellStart"/>
      <w:r w:rsidRPr="00462B37">
        <w:rPr>
          <w:b/>
          <w:iCs/>
        </w:rPr>
        <w:t>tjänsteidé</w:t>
      </w:r>
      <w:proofErr w:type="spellEnd"/>
      <w:r w:rsidR="00462B37" w:rsidRPr="00462B37">
        <w:rPr>
          <w:b/>
          <w:iCs/>
        </w:rPr>
        <w:t>:</w:t>
      </w:r>
      <w:r w:rsidR="00462B37" w:rsidRPr="00462B37">
        <w:rPr>
          <w:iCs/>
        </w:rPr>
        <w:t xml:space="preserve"> </w:t>
      </w:r>
      <w:r w:rsidR="005A7957" w:rsidRPr="005A7957">
        <w:rPr>
          <w:iCs/>
          <w:u w:val="single"/>
        </w:rPr>
        <w:t>Rebecca Molin och Maria Molin Söderberg</w:t>
      </w:r>
      <w:r w:rsidR="004D3728">
        <w:rPr>
          <w:iCs/>
          <w:u w:val="single"/>
        </w:rPr>
        <w:t xml:space="preserve"> – Swed</w:t>
      </w:r>
      <w:r w:rsidR="005A7957">
        <w:rPr>
          <w:iCs/>
          <w:u w:val="single"/>
        </w:rPr>
        <w:t xml:space="preserve">ish </w:t>
      </w:r>
      <w:proofErr w:type="spellStart"/>
      <w:r w:rsidR="005A7957">
        <w:rPr>
          <w:iCs/>
          <w:u w:val="single"/>
        </w:rPr>
        <w:t>Countryside</w:t>
      </w:r>
      <w:proofErr w:type="spellEnd"/>
      <w:r w:rsidR="005A7957">
        <w:rPr>
          <w:iCs/>
          <w:u w:val="single"/>
        </w:rPr>
        <w:br/>
      </w:r>
      <w:r w:rsidR="005A7957">
        <w:rPr>
          <w:i/>
          <w:iCs/>
        </w:rPr>
        <w:t>Försäljning av</w:t>
      </w:r>
      <w:r w:rsidR="009C7F56">
        <w:rPr>
          <w:i/>
          <w:iCs/>
        </w:rPr>
        <w:t xml:space="preserve"> aktiviteter till turister </w:t>
      </w:r>
      <w:r w:rsidR="00911EBD">
        <w:rPr>
          <w:i/>
          <w:iCs/>
        </w:rPr>
        <w:t>och</w:t>
      </w:r>
      <w:r w:rsidR="005A7957" w:rsidRPr="005A7957">
        <w:rPr>
          <w:i/>
          <w:iCs/>
        </w:rPr>
        <w:t xml:space="preserve"> därigenom öka </w:t>
      </w:r>
      <w:r w:rsidR="005A7957">
        <w:rPr>
          <w:i/>
          <w:iCs/>
        </w:rPr>
        <w:t>besökarantalet.</w:t>
      </w:r>
      <w:r w:rsidR="005A7957" w:rsidRPr="005A7957">
        <w:rPr>
          <w:i/>
          <w:iCs/>
        </w:rPr>
        <w:t xml:space="preserve"> </w:t>
      </w:r>
      <w:r w:rsidR="005A7957">
        <w:rPr>
          <w:i/>
          <w:iCs/>
        </w:rPr>
        <w:t>U</w:t>
      </w:r>
      <w:r w:rsidR="005A7957" w:rsidRPr="005A7957">
        <w:rPr>
          <w:i/>
          <w:iCs/>
        </w:rPr>
        <w:t>n</w:t>
      </w:r>
      <w:r w:rsidR="009C7F56">
        <w:rPr>
          <w:i/>
          <w:iCs/>
        </w:rPr>
        <w:t>derlättar för besöksnäringen samt</w:t>
      </w:r>
      <w:r w:rsidR="005A7957" w:rsidRPr="005A7957">
        <w:rPr>
          <w:i/>
          <w:iCs/>
        </w:rPr>
        <w:t xml:space="preserve"> Ånge kommun i arbetet med att ta tillvara på kommunens naturresurser</w:t>
      </w:r>
      <w:r w:rsidR="005A7957">
        <w:rPr>
          <w:i/>
          <w:iCs/>
        </w:rPr>
        <w:t>.</w:t>
      </w:r>
    </w:p>
    <w:p w14:paraId="7FC09317" w14:textId="2D73E598" w:rsidR="005A7957" w:rsidRPr="00462B37" w:rsidRDefault="006C2BAB" w:rsidP="005A7957">
      <w:pPr>
        <w:rPr>
          <w:iCs/>
        </w:rPr>
      </w:pPr>
      <w:r w:rsidRPr="00462B37">
        <w:rPr>
          <w:b/>
          <w:iCs/>
        </w:rPr>
        <w:t>Bästa produktidé</w:t>
      </w:r>
      <w:r w:rsidR="00462B37">
        <w:rPr>
          <w:b/>
          <w:iCs/>
        </w:rPr>
        <w:t xml:space="preserve">: </w:t>
      </w:r>
      <w:r w:rsidR="009C7F56" w:rsidRPr="009C7F56">
        <w:rPr>
          <w:iCs/>
          <w:u w:val="single"/>
        </w:rPr>
        <w:t xml:space="preserve">Anna </w:t>
      </w:r>
      <w:proofErr w:type="spellStart"/>
      <w:r w:rsidR="009C7F56" w:rsidRPr="009C7F56">
        <w:rPr>
          <w:iCs/>
          <w:u w:val="single"/>
        </w:rPr>
        <w:t>Ahlnäs</w:t>
      </w:r>
      <w:proofErr w:type="spellEnd"/>
      <w:r w:rsidR="009C7F56" w:rsidRPr="009C7F56">
        <w:rPr>
          <w:iCs/>
          <w:u w:val="single"/>
        </w:rPr>
        <w:t xml:space="preserve"> – </w:t>
      </w:r>
      <w:proofErr w:type="spellStart"/>
      <w:r w:rsidR="009C7F56" w:rsidRPr="009C7F56">
        <w:rPr>
          <w:iCs/>
          <w:u w:val="single"/>
        </w:rPr>
        <w:t>Xonnel</w:t>
      </w:r>
      <w:proofErr w:type="spellEnd"/>
      <w:r w:rsidR="009C7F56">
        <w:rPr>
          <w:iCs/>
        </w:rPr>
        <w:t xml:space="preserve"> </w:t>
      </w:r>
      <w:r w:rsidR="009C7F56">
        <w:rPr>
          <w:iCs/>
        </w:rPr>
        <w:br/>
      </w:r>
      <w:r w:rsidR="009C7F56" w:rsidRPr="009C7F56">
        <w:rPr>
          <w:i/>
          <w:iCs/>
        </w:rPr>
        <w:t>Ett nytt ergonom</w:t>
      </w:r>
      <w:r w:rsidR="00911EBD">
        <w:rPr>
          <w:i/>
          <w:iCs/>
        </w:rPr>
        <w:t>is</w:t>
      </w:r>
      <w:r w:rsidR="009C7F56" w:rsidRPr="009C7F56">
        <w:rPr>
          <w:i/>
          <w:iCs/>
        </w:rPr>
        <w:t>kt och innovativt babyskydd som underlättar vardagen för småbarnsföräldrar.</w:t>
      </w:r>
    </w:p>
    <w:p w14:paraId="39A49C7A" w14:textId="0AB2A3C9" w:rsidR="006C2BAB" w:rsidRPr="00462B37" w:rsidRDefault="006C2BAB" w:rsidP="00305F2C">
      <w:pPr>
        <w:rPr>
          <w:b/>
          <w:iCs/>
        </w:rPr>
      </w:pPr>
      <w:r w:rsidRPr="00462B37">
        <w:rPr>
          <w:b/>
          <w:iCs/>
        </w:rPr>
        <w:t xml:space="preserve">Bästa </w:t>
      </w:r>
      <w:proofErr w:type="spellStart"/>
      <w:r w:rsidRPr="00462B37">
        <w:rPr>
          <w:b/>
          <w:iCs/>
        </w:rPr>
        <w:t>hållbarhetsidé</w:t>
      </w:r>
      <w:proofErr w:type="spellEnd"/>
      <w:r w:rsidR="00462B37">
        <w:rPr>
          <w:b/>
          <w:iCs/>
        </w:rPr>
        <w:t xml:space="preserve">: </w:t>
      </w:r>
      <w:r w:rsidR="009C7F56" w:rsidRPr="00911EBD">
        <w:rPr>
          <w:iCs/>
          <w:u w:val="single"/>
        </w:rPr>
        <w:t>Kenneth Lindström – Isolerfönster</w:t>
      </w:r>
      <w:r w:rsidR="00462B37" w:rsidRPr="00462B37">
        <w:rPr>
          <w:iCs/>
        </w:rPr>
        <w:br/>
      </w:r>
      <w:r w:rsidR="009C7F56">
        <w:rPr>
          <w:i/>
          <w:iCs/>
        </w:rPr>
        <w:t>M</w:t>
      </w:r>
      <w:r w:rsidR="009C7F56" w:rsidRPr="009C7F56">
        <w:rPr>
          <w:i/>
          <w:iCs/>
        </w:rPr>
        <w:t>inska</w:t>
      </w:r>
      <w:r w:rsidR="009C7F56">
        <w:rPr>
          <w:i/>
          <w:iCs/>
        </w:rPr>
        <w:t>r</w:t>
      </w:r>
      <w:r w:rsidR="009C7F56" w:rsidRPr="009C7F56">
        <w:rPr>
          <w:i/>
          <w:iCs/>
        </w:rPr>
        <w:t xml:space="preserve"> energiförlusterna </w:t>
      </w:r>
      <w:r w:rsidR="009C7F56">
        <w:rPr>
          <w:i/>
          <w:iCs/>
        </w:rPr>
        <w:t>för dig som</w:t>
      </w:r>
      <w:r w:rsidR="009C7F56" w:rsidRPr="009C7F56">
        <w:rPr>
          <w:i/>
          <w:iCs/>
        </w:rPr>
        <w:t xml:space="preserve"> har tvåglasfönster.</w:t>
      </w:r>
    </w:p>
    <w:p w14:paraId="7B13D6FF" w14:textId="286BA6DA" w:rsidR="006C2BAB" w:rsidRPr="009C7F56" w:rsidRDefault="006C2BAB" w:rsidP="00305F2C">
      <w:pPr>
        <w:rPr>
          <w:iCs/>
        </w:rPr>
      </w:pPr>
      <w:r w:rsidRPr="00462B37">
        <w:rPr>
          <w:b/>
          <w:iCs/>
        </w:rPr>
        <w:t>Bästa digitala idé</w:t>
      </w:r>
      <w:r w:rsidR="00462B37">
        <w:rPr>
          <w:b/>
          <w:iCs/>
        </w:rPr>
        <w:t xml:space="preserve">: </w:t>
      </w:r>
      <w:r w:rsidR="009C7F56" w:rsidRPr="009C7F56">
        <w:rPr>
          <w:iCs/>
          <w:u w:val="single"/>
        </w:rPr>
        <w:t>Hans Karlsson</w:t>
      </w:r>
      <w:r w:rsidR="009C7F56">
        <w:rPr>
          <w:iCs/>
          <w:u w:val="single"/>
        </w:rPr>
        <w:t xml:space="preserve"> – </w:t>
      </w:r>
      <w:proofErr w:type="spellStart"/>
      <w:r w:rsidR="009C7F56">
        <w:rPr>
          <w:iCs/>
          <w:u w:val="single"/>
        </w:rPr>
        <w:t>Weblagret</w:t>
      </w:r>
      <w:proofErr w:type="spellEnd"/>
      <w:r w:rsidR="009C7F56">
        <w:rPr>
          <w:iCs/>
        </w:rPr>
        <w:br/>
      </w:r>
      <w:r w:rsidR="009C7F56" w:rsidRPr="009C7F56">
        <w:rPr>
          <w:i/>
          <w:iCs/>
        </w:rPr>
        <w:t>Idén går ut på att hjälpa små aktörer att sälja sina produkter via internet.</w:t>
      </w:r>
    </w:p>
    <w:p w14:paraId="1F100131" w14:textId="3075DB86" w:rsidR="00770C1F" w:rsidRPr="009C7F56" w:rsidRDefault="006C2BAB" w:rsidP="00DC72BE">
      <w:pPr>
        <w:rPr>
          <w:iCs/>
        </w:rPr>
      </w:pPr>
      <w:r w:rsidRPr="00462B37">
        <w:rPr>
          <w:b/>
          <w:iCs/>
        </w:rPr>
        <w:t xml:space="preserve">Bästa </w:t>
      </w:r>
      <w:proofErr w:type="spellStart"/>
      <w:r w:rsidRPr="00462B37">
        <w:rPr>
          <w:b/>
          <w:iCs/>
        </w:rPr>
        <w:t>kommunidé</w:t>
      </w:r>
      <w:proofErr w:type="spellEnd"/>
      <w:r w:rsidR="00462B37">
        <w:rPr>
          <w:b/>
          <w:iCs/>
        </w:rPr>
        <w:t xml:space="preserve">: </w:t>
      </w:r>
      <w:r w:rsidR="009C7F56" w:rsidRPr="009C7F56">
        <w:rPr>
          <w:iCs/>
          <w:u w:val="single"/>
        </w:rPr>
        <w:t>Hans Karlsson</w:t>
      </w:r>
      <w:r w:rsidR="009C7F56">
        <w:rPr>
          <w:iCs/>
          <w:u w:val="single"/>
        </w:rPr>
        <w:t xml:space="preserve"> – </w:t>
      </w:r>
      <w:r w:rsidR="009C7F56" w:rsidRPr="009C7F56">
        <w:rPr>
          <w:iCs/>
          <w:u w:val="single"/>
        </w:rPr>
        <w:t>Glesbygdskortet</w:t>
      </w:r>
      <w:r w:rsidR="009C7F56">
        <w:rPr>
          <w:iCs/>
        </w:rPr>
        <w:br/>
      </w:r>
      <w:r w:rsidR="009C7F56">
        <w:rPr>
          <w:i/>
          <w:iCs/>
        </w:rPr>
        <w:t>Ett bonuskort som ska öka hand</w:t>
      </w:r>
      <w:r w:rsidR="009C7F56" w:rsidRPr="009C7F56">
        <w:rPr>
          <w:i/>
          <w:iCs/>
        </w:rPr>
        <w:t>e</w:t>
      </w:r>
      <w:r w:rsidR="009C7F56">
        <w:rPr>
          <w:i/>
          <w:iCs/>
        </w:rPr>
        <w:t>l</w:t>
      </w:r>
      <w:r w:rsidR="009C7F56" w:rsidRPr="009C7F56">
        <w:rPr>
          <w:i/>
          <w:iCs/>
        </w:rPr>
        <w:t>n i mindre orter samt ge ökad bygdekänsla.</w:t>
      </w:r>
    </w:p>
    <w:p w14:paraId="17A17EA3" w14:textId="3E2C5ED3" w:rsidR="008C395C" w:rsidRPr="00462B37" w:rsidRDefault="008C395C" w:rsidP="008C395C">
      <w:pPr>
        <w:rPr>
          <w:iCs/>
        </w:rPr>
      </w:pPr>
      <w:r w:rsidRPr="008C395C">
        <w:rPr>
          <w:b/>
          <w:i/>
          <w:iCs/>
        </w:rPr>
        <w:t xml:space="preserve">Bästa idé: </w:t>
      </w:r>
      <w:r w:rsidRPr="00233C5B">
        <w:rPr>
          <w:iCs/>
          <w:u w:val="single"/>
        </w:rPr>
        <w:t xml:space="preserve">Pär Lindström – </w:t>
      </w:r>
      <w:proofErr w:type="spellStart"/>
      <w:r w:rsidRPr="00233C5B">
        <w:rPr>
          <w:iCs/>
          <w:u w:val="single"/>
        </w:rPr>
        <w:t>Varroa</w:t>
      </w:r>
      <w:proofErr w:type="spellEnd"/>
      <w:r w:rsidRPr="00233C5B">
        <w:rPr>
          <w:iCs/>
          <w:u w:val="single"/>
        </w:rPr>
        <w:t xml:space="preserve"> </w:t>
      </w:r>
      <w:proofErr w:type="spellStart"/>
      <w:r w:rsidRPr="00233C5B">
        <w:rPr>
          <w:iCs/>
          <w:u w:val="single"/>
        </w:rPr>
        <w:t>Wiper</w:t>
      </w:r>
      <w:proofErr w:type="spellEnd"/>
      <w:r w:rsidRPr="00462B37">
        <w:rPr>
          <w:iCs/>
        </w:rPr>
        <w:br/>
      </w:r>
      <w:r w:rsidR="009C7F56" w:rsidRPr="009C7F56">
        <w:rPr>
          <w:i/>
          <w:iCs/>
        </w:rPr>
        <w:t xml:space="preserve">Parasiten </w:t>
      </w:r>
      <w:proofErr w:type="spellStart"/>
      <w:r w:rsidR="009C7F56" w:rsidRPr="009C7F56">
        <w:rPr>
          <w:i/>
          <w:iCs/>
        </w:rPr>
        <w:t>Varroa</w:t>
      </w:r>
      <w:proofErr w:type="spellEnd"/>
      <w:r w:rsidR="009C7F56" w:rsidRPr="009C7F56">
        <w:rPr>
          <w:i/>
          <w:iCs/>
        </w:rPr>
        <w:t xml:space="preserve"> </w:t>
      </w:r>
      <w:proofErr w:type="spellStart"/>
      <w:r w:rsidR="009C7F56" w:rsidRPr="009C7F56">
        <w:rPr>
          <w:i/>
          <w:iCs/>
        </w:rPr>
        <w:t>Destructor</w:t>
      </w:r>
      <w:proofErr w:type="spellEnd"/>
      <w:r w:rsidR="009C7F56" w:rsidRPr="009C7F56">
        <w:rPr>
          <w:i/>
          <w:iCs/>
        </w:rPr>
        <w:t xml:space="preserve"> gör att antalet bin i h</w:t>
      </w:r>
      <w:r w:rsidR="009C7F56">
        <w:rPr>
          <w:i/>
          <w:iCs/>
        </w:rPr>
        <w:t>ela världen minskar drastiskt. D</w:t>
      </w:r>
      <w:r w:rsidR="009C7F56" w:rsidRPr="009C7F56">
        <w:rPr>
          <w:i/>
          <w:iCs/>
        </w:rPr>
        <w:t xml:space="preserve">et finns idag en teknisk lösning på problemet </w:t>
      </w:r>
      <w:r w:rsidR="009C7F56">
        <w:rPr>
          <w:i/>
          <w:iCs/>
        </w:rPr>
        <w:t>där</w:t>
      </w:r>
      <w:r w:rsidR="009C7F56" w:rsidRPr="009C7F56">
        <w:rPr>
          <w:i/>
          <w:iCs/>
        </w:rPr>
        <w:t xml:space="preserve"> </w:t>
      </w:r>
      <w:proofErr w:type="spellStart"/>
      <w:r w:rsidR="009C7F56" w:rsidRPr="009C7F56">
        <w:rPr>
          <w:i/>
          <w:iCs/>
        </w:rPr>
        <w:t>Varroa</w:t>
      </w:r>
      <w:proofErr w:type="spellEnd"/>
      <w:r w:rsidR="009C7F56" w:rsidRPr="009C7F56">
        <w:rPr>
          <w:i/>
          <w:iCs/>
        </w:rPr>
        <w:t xml:space="preserve"> </w:t>
      </w:r>
      <w:proofErr w:type="spellStart"/>
      <w:r w:rsidR="009C7F56" w:rsidRPr="009C7F56">
        <w:rPr>
          <w:i/>
          <w:iCs/>
        </w:rPr>
        <w:t>Wiper</w:t>
      </w:r>
      <w:proofErr w:type="spellEnd"/>
      <w:r w:rsidR="009C7F56" w:rsidRPr="009C7F56">
        <w:rPr>
          <w:i/>
          <w:iCs/>
        </w:rPr>
        <w:t xml:space="preserve"> </w:t>
      </w:r>
      <w:r w:rsidR="009C7F56">
        <w:rPr>
          <w:i/>
          <w:iCs/>
        </w:rPr>
        <w:t>effektivt kan minska</w:t>
      </w:r>
      <w:r w:rsidR="009C7F56" w:rsidRPr="009C7F56">
        <w:rPr>
          <w:i/>
          <w:iCs/>
        </w:rPr>
        <w:t xml:space="preserve"> den </w:t>
      </w:r>
      <w:r w:rsidR="009C7F56">
        <w:rPr>
          <w:i/>
          <w:iCs/>
        </w:rPr>
        <w:t xml:space="preserve">tidsödande hanteringen </w:t>
      </w:r>
      <w:r w:rsidR="009C7F56" w:rsidRPr="009C7F56">
        <w:rPr>
          <w:i/>
          <w:iCs/>
        </w:rPr>
        <w:t xml:space="preserve">och </w:t>
      </w:r>
      <w:r w:rsidR="009C7F56">
        <w:rPr>
          <w:i/>
          <w:iCs/>
        </w:rPr>
        <w:t xml:space="preserve">där användandet </w:t>
      </w:r>
      <w:r w:rsidR="009C7F56" w:rsidRPr="009C7F56">
        <w:rPr>
          <w:i/>
          <w:iCs/>
        </w:rPr>
        <w:t xml:space="preserve">av miljövänligt florsocker på ett enklare sätt </w:t>
      </w:r>
      <w:r w:rsidR="009C7F56">
        <w:rPr>
          <w:i/>
          <w:iCs/>
        </w:rPr>
        <w:t xml:space="preserve">kan </w:t>
      </w:r>
      <w:r w:rsidR="009C7F56" w:rsidRPr="009C7F56">
        <w:rPr>
          <w:i/>
          <w:iCs/>
        </w:rPr>
        <w:t>öka våra bisamhällen.</w:t>
      </w:r>
    </w:p>
    <w:p w14:paraId="13C3ADE3" w14:textId="36773E65" w:rsidR="00CE2D4C" w:rsidRPr="00770C1F" w:rsidRDefault="00985334" w:rsidP="00DC72BE">
      <w:pPr>
        <w:rPr>
          <w:i/>
          <w:iCs/>
        </w:rPr>
      </w:pPr>
      <w:r w:rsidRPr="00985334">
        <w:rPr>
          <w:b/>
          <w:bCs/>
          <w:iCs/>
        </w:rPr>
        <w:t>Om jagharenide.nu: </w:t>
      </w:r>
      <w:r>
        <w:rPr>
          <w:b/>
          <w:bCs/>
          <w:iCs/>
        </w:rPr>
        <w:br/>
      </w:r>
      <w:r w:rsidRPr="00985334">
        <w:rPr>
          <w:iCs/>
        </w:rPr>
        <w:t xml:space="preserve">Jagharenidé.nu har tidigare arrangerats </w:t>
      </w:r>
      <w:r w:rsidR="00092DD8">
        <w:rPr>
          <w:iCs/>
        </w:rPr>
        <w:t xml:space="preserve">av Åkroken Business </w:t>
      </w:r>
      <w:proofErr w:type="spellStart"/>
      <w:r w:rsidR="00092DD8">
        <w:rPr>
          <w:iCs/>
        </w:rPr>
        <w:t>Incubator</w:t>
      </w:r>
      <w:proofErr w:type="spellEnd"/>
      <w:r w:rsidR="00092DD8">
        <w:rPr>
          <w:iCs/>
        </w:rPr>
        <w:t xml:space="preserve"> </w:t>
      </w:r>
      <w:r w:rsidRPr="00985334">
        <w:rPr>
          <w:iCs/>
        </w:rPr>
        <w:t xml:space="preserve">2007, 2009, 2011 och 2013. </w:t>
      </w:r>
      <w:r w:rsidR="000C3FFA" w:rsidRPr="000C3FFA">
        <w:rPr>
          <w:iCs/>
        </w:rPr>
        <w:t xml:space="preserve">Syftet </w:t>
      </w:r>
      <w:r w:rsidR="00244AF9">
        <w:rPr>
          <w:iCs/>
        </w:rPr>
        <w:t xml:space="preserve">med tävlingen </w:t>
      </w:r>
      <w:r w:rsidR="000C3FFA" w:rsidRPr="000C3FFA">
        <w:rPr>
          <w:iCs/>
        </w:rPr>
        <w:t xml:space="preserve">är att främja och visa upp entreprenörskap i </w:t>
      </w:r>
      <w:r w:rsidR="000C3FFA">
        <w:rPr>
          <w:iCs/>
        </w:rPr>
        <w:t>Västernorrland</w:t>
      </w:r>
      <w:r w:rsidR="000C3FFA" w:rsidRPr="000C3FFA">
        <w:rPr>
          <w:iCs/>
        </w:rPr>
        <w:t>.</w:t>
      </w:r>
      <w:r w:rsidR="000C3FFA">
        <w:rPr>
          <w:iCs/>
        </w:rPr>
        <w:t xml:space="preserve"> </w:t>
      </w:r>
      <w:r w:rsidR="00CE2D4C" w:rsidRPr="00CE2D4C">
        <w:rPr>
          <w:iCs/>
        </w:rPr>
        <w:t>Tävlingen är också ett sätt att öka inflödet av innovativa idéer och entreprenörer till inkubatorverksamheten och samverkande aktörer.</w:t>
      </w:r>
      <w:r>
        <w:rPr>
          <w:iCs/>
        </w:rPr>
        <w:t xml:space="preserve"> </w:t>
      </w:r>
      <w:r w:rsidR="00244AF9" w:rsidRPr="00985334">
        <w:rPr>
          <w:iCs/>
        </w:rPr>
        <w:t xml:space="preserve">Samtliga </w:t>
      </w:r>
      <w:r w:rsidR="006514E1">
        <w:rPr>
          <w:iCs/>
        </w:rPr>
        <w:t>affärs</w:t>
      </w:r>
      <w:r w:rsidR="00244AF9" w:rsidRPr="00985334">
        <w:rPr>
          <w:iCs/>
        </w:rPr>
        <w:t xml:space="preserve">idéer som deltagit i tävlingen har erbjudits fortsatt hjälp för att ta </w:t>
      </w:r>
      <w:r w:rsidR="00244AF9" w:rsidRPr="00985334">
        <w:rPr>
          <w:iCs/>
        </w:rPr>
        <w:lastRenderedPageBreak/>
        <w:t xml:space="preserve">nästa steg mot kommersialisering. Uppföljningar visar att cirka 10 % av bidragen efter två år har resulterat i företag med en eller flera anställda. </w:t>
      </w:r>
      <w:r w:rsidRPr="00985334">
        <w:rPr>
          <w:iCs/>
        </w:rPr>
        <w:t xml:space="preserve">Läs mer på: </w:t>
      </w:r>
      <w:hyperlink r:id="rId9" w:history="1">
        <w:r w:rsidRPr="00985334">
          <w:rPr>
            <w:rStyle w:val="Hyperlnk"/>
            <w:iCs/>
          </w:rPr>
          <w:t>www.jagharenide.nu</w:t>
        </w:r>
      </w:hyperlink>
    </w:p>
    <w:p w14:paraId="43727BE5" w14:textId="54F2A206" w:rsidR="00977C20" w:rsidRPr="00FC2F94" w:rsidRDefault="00FC2F94" w:rsidP="00DC72BE">
      <w:pPr>
        <w:rPr>
          <w:b/>
          <w:bCs/>
          <w:iCs/>
        </w:rPr>
      </w:pPr>
      <w:r w:rsidRPr="00FC2F94">
        <w:rPr>
          <w:b/>
          <w:bCs/>
          <w:iCs/>
        </w:rPr>
        <w:t>För mer information kontakta:</w:t>
      </w:r>
      <w:r>
        <w:rPr>
          <w:b/>
          <w:bCs/>
          <w:iCs/>
        </w:rPr>
        <w:br/>
      </w:r>
      <w:r w:rsidR="00DC72BE">
        <w:rPr>
          <w:iCs/>
        </w:rPr>
        <w:t xml:space="preserve">Ewa </w:t>
      </w:r>
      <w:proofErr w:type="spellStart"/>
      <w:r w:rsidR="00DC72BE">
        <w:rPr>
          <w:iCs/>
        </w:rPr>
        <w:t>Sandeheim</w:t>
      </w:r>
      <w:proofErr w:type="spellEnd"/>
      <w:r>
        <w:rPr>
          <w:iCs/>
        </w:rPr>
        <w:t xml:space="preserve"> – </w:t>
      </w:r>
      <w:r w:rsidR="00DC72BE">
        <w:rPr>
          <w:iCs/>
        </w:rPr>
        <w:t>verksamhetskoordinator</w:t>
      </w:r>
      <w:r>
        <w:rPr>
          <w:iCs/>
        </w:rPr>
        <w:t xml:space="preserve">, Åkroken Business </w:t>
      </w:r>
      <w:proofErr w:type="spellStart"/>
      <w:r>
        <w:rPr>
          <w:iCs/>
        </w:rPr>
        <w:t>Incubator</w:t>
      </w:r>
      <w:proofErr w:type="spellEnd"/>
      <w:r>
        <w:rPr>
          <w:iCs/>
        </w:rPr>
        <w:br/>
      </w:r>
      <w:r w:rsidR="00DC72BE" w:rsidRPr="00DC72BE">
        <w:rPr>
          <w:iCs/>
        </w:rPr>
        <w:t>070-667 19 94</w:t>
      </w:r>
      <w:r w:rsidR="00DC72BE">
        <w:rPr>
          <w:iCs/>
        </w:rPr>
        <w:t xml:space="preserve">, </w:t>
      </w:r>
      <w:r w:rsidR="00DC72BE" w:rsidRPr="00DC72BE">
        <w:rPr>
          <w:iCs/>
        </w:rPr>
        <w:t>ewa.sandeheim@akroken.se</w:t>
      </w:r>
    </w:p>
    <w:sectPr w:rsidR="00977C20" w:rsidRPr="00FC2F94" w:rsidSect="00227D44">
      <w:headerReference w:type="default" r:id="rId10"/>
      <w:footerReference w:type="default" r:id="rId11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F83E" w14:textId="77777777" w:rsidR="008C395C" w:rsidRDefault="008C395C" w:rsidP="00C571D9">
      <w:pPr>
        <w:spacing w:after="0" w:line="240" w:lineRule="auto"/>
      </w:pPr>
      <w:r>
        <w:separator/>
      </w:r>
    </w:p>
  </w:endnote>
  <w:endnote w:type="continuationSeparator" w:id="0">
    <w:p w14:paraId="0603A322" w14:textId="77777777" w:rsidR="008C395C" w:rsidRDefault="008C395C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FD22" w14:textId="77777777" w:rsidR="008C395C" w:rsidRDefault="008C395C" w:rsidP="00520669">
    <w:pPr>
      <w:pStyle w:val="Sidfot"/>
      <w:rPr>
        <w:rFonts w:ascii="Georgia" w:hAnsi="Georgia"/>
        <w:b/>
        <w:color w:val="7F7F7F" w:themeColor="text1" w:themeTint="80"/>
        <w:szCs w:val="20"/>
        <w:lang w:val="en-US"/>
      </w:rPr>
    </w:pPr>
    <w:r w:rsidRPr="00520669">
      <w:rPr>
        <w:rFonts w:ascii="Georgia" w:hAnsi="Georgia"/>
        <w:b/>
        <w:noProof/>
        <w:color w:val="7F7F7F" w:themeColor="text1" w:themeTint="8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D7749" wp14:editId="2D11CBF6">
              <wp:simplePos x="0" y="0"/>
              <wp:positionH relativeFrom="column">
                <wp:posOffset>-404495</wp:posOffset>
              </wp:positionH>
              <wp:positionV relativeFrom="paragraph">
                <wp:posOffset>121920</wp:posOffset>
              </wp:positionV>
              <wp:extent cx="6715125" cy="0"/>
              <wp:effectExtent l="0" t="0" r="15875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5B2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9.6pt" to="496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cHdQBAAD+AwAADgAAAGRycy9lMm9Eb2MueG1srFNdj9MwEHxH4j9YfqdJinpA1PTE3el4QVDd&#10;wQ9wnXVr4S+tTZP+e9ZOmzsBQgLx4sTenfHM2F5fj9awI2DU3nW8WdScgZO+127f8a9f7l+95Swm&#10;4XphvIOOnyDy683LF+shtLD0B296QEYkLrZD6PghpdBWVZQHsCIufABHReXRikRT3Fc9ioHYramW&#10;dX1VDR77gF5CjLR6NxX5pvArBTJ9VipCYqbjpC2VEcu4y2O1WYt2jyIctDzLEP+gwgrtaNOZ6k4k&#10;wb6j/oXKaok+epUW0tvKK6UlFA/kpql/cvN4EAGKFwonhjmm+P9o5afjFpnu6ew4c8LSET2Ib6zJ&#10;wQwhtlS/dVs8z2LYYnY5KrT5S/rZWMI8zWHCmJikxas3zapZrjiTl1r1BAwY0wfwluWfjhvtsk/R&#10;iuPHmGgzar205GXj2ECMr1d16Yre6P5eG5NrEfe7W4PsKOiI369uljfvsnhieNZGM+NoMVuaTJS/&#10;dDIw8T+AohRIdjPtkO8fzLRCSnCphFKYqDvDFEmYgWdpfwKe+zMUyt38G/CMKDt7l2aw1c7j72Sn&#10;8SJZTf2XBCbfOYKd70/leEs0dMlKcucHkW/x83mBPz3bzQ8AAAD//wMAUEsDBBQABgAIAAAAIQCU&#10;6j243AAAAAkBAAAPAAAAZHJzL2Rvd25yZXYueG1sTI/BTsMwDIbvSLxDZCQuaEtppYqUphNCGgcu&#10;iA04Z43XVjROlWRreXuMOMDR/j/9/lxvFjeKM4Y4eNJwu85AILXeDtRpeNtvV3cgYjJkzegJNXxh&#10;hE1zeVGbyvqZXvG8S53gEoqV0dCnNFVSxrZHZ+LaT0icHX1wJvEYOmmDmbncjTLPslI6MxBf6M2E&#10;jz22n7uT0/BUdm14nl8+vHqPN7Y4jjntt1pfXy0P9yASLukPhh99VoeGnQ7+RDaKUcOqLEpGOVA5&#10;CAaUKhSIw+9CNrX8/0HzDQAA//8DAFBLAQItABQABgAIAAAAIQDkmcPA+wAAAOEBAAATAAAAAAAA&#10;AAAAAAAAAAAAAABbQ29udGVudF9UeXBlc10ueG1sUEsBAi0AFAAGAAgAAAAhACOyauHXAAAAlAEA&#10;AAsAAAAAAAAAAAAAAAAALAEAAF9yZWxzLy5yZWxzUEsBAi0AFAAGAAgAAAAhAL0nHB3UAQAA/gMA&#10;AA4AAAAAAAAAAAAAAAAALAIAAGRycy9lMm9Eb2MueG1sUEsBAi0AFAAGAAgAAAAhAJTqPbjcAAAA&#10;CQEAAA8AAAAAAAAAAAAAAAAALAQAAGRycy9kb3ducmV2LnhtbFBLBQYAAAAABAAEAPMAAAA1BQAA&#10;AAA=&#10;" strokecolor="#a5b2b9" strokeweight=".5pt"/>
          </w:pict>
        </mc:Fallback>
      </mc:AlternateContent>
    </w:r>
  </w:p>
  <w:p w14:paraId="42C14885" w14:textId="77777777" w:rsidR="008C395C" w:rsidRPr="008C25BD" w:rsidRDefault="008C395C" w:rsidP="00520669">
    <w:pPr>
      <w:pStyle w:val="Sidfot"/>
      <w:rPr>
        <w:rFonts w:cs="Arial"/>
        <w:b/>
        <w:color w:val="8CA0AA"/>
        <w:sz w:val="16"/>
        <w:szCs w:val="16"/>
        <w:lang w:val="en-US"/>
      </w:rPr>
    </w:pPr>
  </w:p>
  <w:p w14:paraId="71AAF974" w14:textId="77777777" w:rsidR="008C395C" w:rsidRPr="008C25BD" w:rsidRDefault="008C395C" w:rsidP="00520669">
    <w:pPr>
      <w:pStyle w:val="Sidfot"/>
      <w:rPr>
        <w:rFonts w:cs="Arial"/>
        <w:b/>
        <w:color w:val="A5B2B9" w:themeColor="accent2"/>
        <w:sz w:val="16"/>
        <w:szCs w:val="16"/>
        <w:lang w:val="en-US"/>
      </w:rPr>
    </w:pPr>
    <w:r w:rsidRPr="008C25BD">
      <w:rPr>
        <w:rFonts w:cs="Arial"/>
        <w:b/>
        <w:color w:val="A5B2B9" w:themeColor="accent2"/>
        <w:sz w:val="16"/>
        <w:szCs w:val="16"/>
        <w:lang w:val="en-US"/>
      </w:rPr>
      <w:t>www.akrokenbusinessincubator.se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D03F" w14:textId="77777777" w:rsidR="008C395C" w:rsidRDefault="008C395C" w:rsidP="00C571D9">
      <w:pPr>
        <w:spacing w:after="0" w:line="240" w:lineRule="auto"/>
      </w:pPr>
      <w:r>
        <w:separator/>
      </w:r>
    </w:p>
  </w:footnote>
  <w:footnote w:type="continuationSeparator" w:id="0">
    <w:p w14:paraId="7653CA69" w14:textId="77777777" w:rsidR="008C395C" w:rsidRDefault="008C395C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ED24" w14:textId="77777777" w:rsidR="008C395C" w:rsidRDefault="008C395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66A94D4" wp14:editId="21DC664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89894" cy="746760"/>
          <wp:effectExtent l="0" t="0" r="0" b="0"/>
          <wp:wrapNone/>
          <wp:docPr id="2" name="Bildobjekt 2" descr="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104E3"/>
    <w:multiLevelType w:val="hybridMultilevel"/>
    <w:tmpl w:val="3530E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547B1"/>
    <w:multiLevelType w:val="hybridMultilevel"/>
    <w:tmpl w:val="43709248"/>
    <w:lvl w:ilvl="0" w:tplc="635892C0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1A8"/>
    <w:multiLevelType w:val="hybridMultilevel"/>
    <w:tmpl w:val="876C9C46"/>
    <w:lvl w:ilvl="0" w:tplc="AC36207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510C6FBA"/>
    <w:multiLevelType w:val="hybridMultilevel"/>
    <w:tmpl w:val="0DC8F3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C94C6E"/>
    <w:multiLevelType w:val="hybridMultilevel"/>
    <w:tmpl w:val="34FC29CA"/>
    <w:lvl w:ilvl="0" w:tplc="73C6EE3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3AA3"/>
    <w:multiLevelType w:val="hybridMultilevel"/>
    <w:tmpl w:val="1CC4DEC2"/>
    <w:lvl w:ilvl="0" w:tplc="E1AC2C62">
      <w:start w:val="20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37E06"/>
    <w:multiLevelType w:val="hybridMultilevel"/>
    <w:tmpl w:val="F7CE4A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F"/>
    <w:rsid w:val="000069E3"/>
    <w:rsid w:val="0001290F"/>
    <w:rsid w:val="0002432D"/>
    <w:rsid w:val="000301CA"/>
    <w:rsid w:val="000433A9"/>
    <w:rsid w:val="00047694"/>
    <w:rsid w:val="00057FEA"/>
    <w:rsid w:val="000642A4"/>
    <w:rsid w:val="0008366E"/>
    <w:rsid w:val="00091636"/>
    <w:rsid w:val="00092DD8"/>
    <w:rsid w:val="00097493"/>
    <w:rsid w:val="000B37E3"/>
    <w:rsid w:val="000C3FFA"/>
    <w:rsid w:val="000D1704"/>
    <w:rsid w:val="000E46AE"/>
    <w:rsid w:val="00101A64"/>
    <w:rsid w:val="00151E80"/>
    <w:rsid w:val="001522F1"/>
    <w:rsid w:val="00162AC7"/>
    <w:rsid w:val="001766A5"/>
    <w:rsid w:val="00194AE9"/>
    <w:rsid w:val="001B2417"/>
    <w:rsid w:val="001D7BE6"/>
    <w:rsid w:val="001F2CF9"/>
    <w:rsid w:val="00210AB6"/>
    <w:rsid w:val="00220D01"/>
    <w:rsid w:val="002233E5"/>
    <w:rsid w:val="00227D44"/>
    <w:rsid w:val="00233C5B"/>
    <w:rsid w:val="00235380"/>
    <w:rsid w:val="00244AF9"/>
    <w:rsid w:val="00244C3F"/>
    <w:rsid w:val="00293EB2"/>
    <w:rsid w:val="002A3F82"/>
    <w:rsid w:val="002B62CC"/>
    <w:rsid w:val="002B7DA1"/>
    <w:rsid w:val="002C04DA"/>
    <w:rsid w:val="002E7656"/>
    <w:rsid w:val="00305F2C"/>
    <w:rsid w:val="00306CBC"/>
    <w:rsid w:val="00340F80"/>
    <w:rsid w:val="003411F7"/>
    <w:rsid w:val="00341972"/>
    <w:rsid w:val="00344274"/>
    <w:rsid w:val="0035691F"/>
    <w:rsid w:val="003740D2"/>
    <w:rsid w:val="003941FF"/>
    <w:rsid w:val="003C168E"/>
    <w:rsid w:val="003C2B6F"/>
    <w:rsid w:val="003F4ED8"/>
    <w:rsid w:val="0044538F"/>
    <w:rsid w:val="0044582D"/>
    <w:rsid w:val="0045683B"/>
    <w:rsid w:val="00462B37"/>
    <w:rsid w:val="004658BB"/>
    <w:rsid w:val="00466488"/>
    <w:rsid w:val="0047653D"/>
    <w:rsid w:val="004839E4"/>
    <w:rsid w:val="00497D27"/>
    <w:rsid w:val="004B2369"/>
    <w:rsid w:val="004B4396"/>
    <w:rsid w:val="004B6558"/>
    <w:rsid w:val="004C3137"/>
    <w:rsid w:val="004D3728"/>
    <w:rsid w:val="00500492"/>
    <w:rsid w:val="00504882"/>
    <w:rsid w:val="00520669"/>
    <w:rsid w:val="005259A0"/>
    <w:rsid w:val="00550909"/>
    <w:rsid w:val="00556143"/>
    <w:rsid w:val="005579C1"/>
    <w:rsid w:val="00561789"/>
    <w:rsid w:val="00573FE6"/>
    <w:rsid w:val="005823D0"/>
    <w:rsid w:val="005908D3"/>
    <w:rsid w:val="005A7957"/>
    <w:rsid w:val="005C1D60"/>
    <w:rsid w:val="005D27D7"/>
    <w:rsid w:val="005D2F7E"/>
    <w:rsid w:val="005D38B5"/>
    <w:rsid w:val="005E4FFD"/>
    <w:rsid w:val="005F481B"/>
    <w:rsid w:val="0063657C"/>
    <w:rsid w:val="00636BB8"/>
    <w:rsid w:val="00645B13"/>
    <w:rsid w:val="006514E1"/>
    <w:rsid w:val="006817C8"/>
    <w:rsid w:val="00684495"/>
    <w:rsid w:val="006C0C05"/>
    <w:rsid w:val="006C2BAB"/>
    <w:rsid w:val="006C4456"/>
    <w:rsid w:val="006E5795"/>
    <w:rsid w:val="006F78AE"/>
    <w:rsid w:val="00724827"/>
    <w:rsid w:val="007260C7"/>
    <w:rsid w:val="00747EDC"/>
    <w:rsid w:val="007500F0"/>
    <w:rsid w:val="00770C1F"/>
    <w:rsid w:val="007777CD"/>
    <w:rsid w:val="0078310C"/>
    <w:rsid w:val="007857DC"/>
    <w:rsid w:val="007C6815"/>
    <w:rsid w:val="007D2805"/>
    <w:rsid w:val="007F1B39"/>
    <w:rsid w:val="00834C05"/>
    <w:rsid w:val="008435AD"/>
    <w:rsid w:val="00854E12"/>
    <w:rsid w:val="00866997"/>
    <w:rsid w:val="0089233F"/>
    <w:rsid w:val="00893084"/>
    <w:rsid w:val="00894877"/>
    <w:rsid w:val="008C1752"/>
    <w:rsid w:val="008C25BD"/>
    <w:rsid w:val="008C395C"/>
    <w:rsid w:val="009004BD"/>
    <w:rsid w:val="00911EBD"/>
    <w:rsid w:val="00912299"/>
    <w:rsid w:val="00931326"/>
    <w:rsid w:val="00943871"/>
    <w:rsid w:val="009603C1"/>
    <w:rsid w:val="00964750"/>
    <w:rsid w:val="009677B6"/>
    <w:rsid w:val="00977C20"/>
    <w:rsid w:val="00985334"/>
    <w:rsid w:val="00996C5C"/>
    <w:rsid w:val="009C7F56"/>
    <w:rsid w:val="009E3630"/>
    <w:rsid w:val="009E7BF5"/>
    <w:rsid w:val="00A225C7"/>
    <w:rsid w:val="00A3223B"/>
    <w:rsid w:val="00A56DD3"/>
    <w:rsid w:val="00A864A1"/>
    <w:rsid w:val="00AA15B6"/>
    <w:rsid w:val="00AB2781"/>
    <w:rsid w:val="00AE2254"/>
    <w:rsid w:val="00AF0CFE"/>
    <w:rsid w:val="00B01C91"/>
    <w:rsid w:val="00B22702"/>
    <w:rsid w:val="00B27407"/>
    <w:rsid w:val="00B44372"/>
    <w:rsid w:val="00B63934"/>
    <w:rsid w:val="00B64E30"/>
    <w:rsid w:val="00B7387C"/>
    <w:rsid w:val="00B83073"/>
    <w:rsid w:val="00BC504B"/>
    <w:rsid w:val="00BD1D33"/>
    <w:rsid w:val="00BE08AE"/>
    <w:rsid w:val="00BF59DE"/>
    <w:rsid w:val="00BF79C2"/>
    <w:rsid w:val="00C16F51"/>
    <w:rsid w:val="00C20A1F"/>
    <w:rsid w:val="00C21AB6"/>
    <w:rsid w:val="00C22841"/>
    <w:rsid w:val="00C25947"/>
    <w:rsid w:val="00C54787"/>
    <w:rsid w:val="00C571D9"/>
    <w:rsid w:val="00C67C58"/>
    <w:rsid w:val="00C7515C"/>
    <w:rsid w:val="00C84E45"/>
    <w:rsid w:val="00C908D7"/>
    <w:rsid w:val="00CA3556"/>
    <w:rsid w:val="00CB0348"/>
    <w:rsid w:val="00CC4884"/>
    <w:rsid w:val="00CD5B67"/>
    <w:rsid w:val="00CE2D4C"/>
    <w:rsid w:val="00D02065"/>
    <w:rsid w:val="00D045E3"/>
    <w:rsid w:val="00D049A7"/>
    <w:rsid w:val="00D11AE7"/>
    <w:rsid w:val="00D14BAE"/>
    <w:rsid w:val="00D24FAA"/>
    <w:rsid w:val="00D347CB"/>
    <w:rsid w:val="00D62D9E"/>
    <w:rsid w:val="00D735F0"/>
    <w:rsid w:val="00DA0B36"/>
    <w:rsid w:val="00DC72BE"/>
    <w:rsid w:val="00DE056A"/>
    <w:rsid w:val="00DE7DAB"/>
    <w:rsid w:val="00E37BFC"/>
    <w:rsid w:val="00E4794F"/>
    <w:rsid w:val="00E7567F"/>
    <w:rsid w:val="00E7727A"/>
    <w:rsid w:val="00E91612"/>
    <w:rsid w:val="00EA59C0"/>
    <w:rsid w:val="00EA75BD"/>
    <w:rsid w:val="00EB3E32"/>
    <w:rsid w:val="00EB59E7"/>
    <w:rsid w:val="00EC38A7"/>
    <w:rsid w:val="00EC617E"/>
    <w:rsid w:val="00ED7B04"/>
    <w:rsid w:val="00F547B4"/>
    <w:rsid w:val="00F67FBE"/>
    <w:rsid w:val="00F71006"/>
    <w:rsid w:val="00F94D73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D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agharenide.n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̊BI_tema 2015">
  <a:themeElements>
    <a:clrScheme name="ÅBI">
      <a:dk1>
        <a:sysClr val="windowText" lastClr="000000"/>
      </a:dk1>
      <a:lt1>
        <a:sysClr val="window" lastClr="FFFFFF"/>
      </a:lt1>
      <a:dk2>
        <a:srgbClr val="6D212A"/>
      </a:dk2>
      <a:lt2>
        <a:srgbClr val="E9E9E9"/>
      </a:lt2>
      <a:accent1>
        <a:srgbClr val="8A484B"/>
      </a:accent1>
      <a:accent2>
        <a:srgbClr val="A5B2B9"/>
      </a:accent2>
      <a:accent3>
        <a:srgbClr val="515050"/>
      </a:accent3>
      <a:accent4>
        <a:srgbClr val="AC7979"/>
      </a:accent4>
      <a:accent5>
        <a:srgbClr val="C2CCD2"/>
      </a:accent5>
      <a:accent6>
        <a:srgbClr val="8B8B8A"/>
      </a:accent6>
      <a:hlink>
        <a:srgbClr val="6D212A"/>
      </a:hlink>
      <a:folHlink>
        <a:srgbClr val="6D212A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69D13-2E51-6043-825C-71C3743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511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Ivares</dc:creator>
  <cp:lastModifiedBy>Helene Ivares</cp:lastModifiedBy>
  <cp:revision>15</cp:revision>
  <cp:lastPrinted>2015-06-15T08:07:00Z</cp:lastPrinted>
  <dcterms:created xsi:type="dcterms:W3CDTF">2015-06-10T08:26:00Z</dcterms:created>
  <dcterms:modified xsi:type="dcterms:W3CDTF">2015-06-16T13:17:00Z</dcterms:modified>
</cp:coreProperties>
</file>