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E1" w:rsidRDefault="00AE2252">
      <w:r w:rsidRPr="00EF1E55">
        <w:rPr>
          <w:noProof/>
          <w:sz w:val="44"/>
          <w:lang w:eastAsia="sv-SE"/>
        </w:rPr>
        <w:drawing>
          <wp:anchor distT="0" distB="0" distL="114300" distR="114300" simplePos="0" relativeHeight="251659264" behindDoc="0" locked="0" layoutInCell="1" allowOverlap="1" wp14:anchorId="365654B9" wp14:editId="28FD0F55">
            <wp:simplePos x="0" y="0"/>
            <wp:positionH relativeFrom="margin">
              <wp:align>right</wp:align>
            </wp:positionH>
            <wp:positionV relativeFrom="margin">
              <wp:align>top</wp:align>
            </wp:positionV>
            <wp:extent cx="2162175" cy="619125"/>
            <wp:effectExtent l="0" t="0" r="9525" b="9525"/>
            <wp:wrapTopAndBottom/>
            <wp:docPr id="2" name="Bildobjekt 2"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anchor>
        </w:drawing>
      </w:r>
    </w:p>
    <w:p w:rsidR="00B239E1" w:rsidRPr="00843F10" w:rsidRDefault="001102D9">
      <w:pPr>
        <w:rPr>
          <w:b/>
          <w:sz w:val="36"/>
          <w:szCs w:val="28"/>
        </w:rPr>
      </w:pPr>
      <w:r w:rsidRPr="00843F10">
        <w:rPr>
          <w:b/>
          <w:sz w:val="36"/>
          <w:szCs w:val="28"/>
        </w:rPr>
        <w:t xml:space="preserve">Ny granskning från Mäklarsamfundet: Lyssna på </w:t>
      </w:r>
      <w:r w:rsidR="00843F10" w:rsidRPr="00843F10">
        <w:rPr>
          <w:b/>
          <w:sz w:val="36"/>
          <w:szCs w:val="28"/>
        </w:rPr>
        <w:t xml:space="preserve">de </w:t>
      </w:r>
      <w:r w:rsidRPr="00843F10">
        <w:rPr>
          <w:b/>
          <w:sz w:val="36"/>
          <w:szCs w:val="28"/>
        </w:rPr>
        <w:t>äldre!</w:t>
      </w:r>
    </w:p>
    <w:p w:rsidR="001102D9" w:rsidRPr="00AE2252" w:rsidRDefault="00B239E1">
      <w:pPr>
        <w:rPr>
          <w:rFonts w:ascii="Arial" w:hAnsi="Arial" w:cs="Arial"/>
          <w:sz w:val="20"/>
        </w:rPr>
      </w:pPr>
      <w:r w:rsidRPr="00AE2252">
        <w:rPr>
          <w:rFonts w:ascii="Arial" w:hAnsi="Arial" w:cs="Arial"/>
          <w:sz w:val="20"/>
        </w:rPr>
        <w:t>Pressmeddelande den 1 juli 2015</w:t>
      </w:r>
    </w:p>
    <w:p w:rsidR="00EB71B4" w:rsidRPr="00AE2252" w:rsidRDefault="001102D9" w:rsidP="000128CC">
      <w:pPr>
        <w:rPr>
          <w:rFonts w:ascii="Arial" w:hAnsi="Arial" w:cs="Arial"/>
          <w:sz w:val="20"/>
        </w:rPr>
      </w:pPr>
      <w:r w:rsidRPr="00AE2252">
        <w:rPr>
          <w:rFonts w:ascii="Arial" w:hAnsi="Arial" w:cs="Arial"/>
          <w:b/>
          <w:sz w:val="20"/>
        </w:rPr>
        <w:t>En dyster bild av bostadsmarknaden för äldre tecknas</w:t>
      </w:r>
      <w:r w:rsidR="004B7D4A" w:rsidRPr="00AE2252">
        <w:rPr>
          <w:rFonts w:ascii="Arial" w:hAnsi="Arial" w:cs="Arial"/>
          <w:b/>
          <w:sz w:val="20"/>
        </w:rPr>
        <w:t xml:space="preserve"> i den granskning</w:t>
      </w:r>
      <w:r w:rsidRPr="00AE2252">
        <w:rPr>
          <w:rFonts w:ascii="Arial" w:hAnsi="Arial" w:cs="Arial"/>
          <w:b/>
          <w:sz w:val="20"/>
        </w:rPr>
        <w:t xml:space="preserve"> Mäklarsamfundet presenterar i Almedalen i dag. </w:t>
      </w:r>
      <w:r w:rsidR="008503A1" w:rsidRPr="00AE2252">
        <w:rPr>
          <w:rFonts w:ascii="Arial" w:hAnsi="Arial" w:cs="Arial"/>
          <w:b/>
          <w:sz w:val="20"/>
        </w:rPr>
        <w:t>M</w:t>
      </w:r>
      <w:r w:rsidR="004B7D4A" w:rsidRPr="00AE2252">
        <w:rPr>
          <w:rFonts w:ascii="Arial" w:hAnsi="Arial" w:cs="Arial"/>
          <w:b/>
          <w:sz w:val="20"/>
        </w:rPr>
        <w:t>er än hälften skulle vi</w:t>
      </w:r>
      <w:r w:rsidR="008503A1" w:rsidRPr="00AE2252">
        <w:rPr>
          <w:rFonts w:ascii="Arial" w:hAnsi="Arial" w:cs="Arial"/>
          <w:b/>
          <w:sz w:val="20"/>
        </w:rPr>
        <w:t xml:space="preserve">lja flytta nu eller i framtiden, men få tror att det kommer att finnas ett passande boende. </w:t>
      </w:r>
      <w:r w:rsidR="005A35C6" w:rsidRPr="00AE2252">
        <w:rPr>
          <w:rFonts w:ascii="Arial" w:hAnsi="Arial" w:cs="Arial"/>
          <w:b/>
          <w:sz w:val="20"/>
        </w:rPr>
        <w:t>40 procent av</w:t>
      </w:r>
      <w:r w:rsidR="008503A1" w:rsidRPr="00AE2252">
        <w:rPr>
          <w:rFonts w:ascii="Arial" w:hAnsi="Arial" w:cs="Arial"/>
          <w:b/>
          <w:sz w:val="20"/>
        </w:rPr>
        <w:t xml:space="preserve"> kommuntjänstemännen ser pessimistiskt på t</w:t>
      </w:r>
      <w:r w:rsidR="005A35C6" w:rsidRPr="00AE2252">
        <w:rPr>
          <w:rFonts w:ascii="Arial" w:hAnsi="Arial" w:cs="Arial"/>
          <w:b/>
          <w:sz w:val="20"/>
        </w:rPr>
        <w:t xml:space="preserve">illgången på bostäder för äldre. </w:t>
      </w:r>
      <w:r w:rsidR="008503A1" w:rsidRPr="00AE2252">
        <w:rPr>
          <w:rFonts w:ascii="Arial" w:hAnsi="Arial" w:cs="Arial"/>
          <w:b/>
          <w:sz w:val="20"/>
        </w:rPr>
        <w:t>Granskningen visar</w:t>
      </w:r>
      <w:r w:rsidR="005A35C6" w:rsidRPr="00AE2252">
        <w:rPr>
          <w:rFonts w:ascii="Arial" w:hAnsi="Arial" w:cs="Arial"/>
          <w:b/>
          <w:sz w:val="20"/>
        </w:rPr>
        <w:t xml:space="preserve"> också</w:t>
      </w:r>
      <w:r w:rsidR="008503A1" w:rsidRPr="00AE2252">
        <w:rPr>
          <w:rFonts w:ascii="Arial" w:hAnsi="Arial" w:cs="Arial"/>
          <w:b/>
          <w:sz w:val="20"/>
        </w:rPr>
        <w:t xml:space="preserve"> att endast 15 procent av de äldre är nöjda med kommunens erbjudande av boende för äldre. Därför är det överraskande att drygt 80 procent av kommuntjänstemännen </w:t>
      </w:r>
      <w:r w:rsidR="005A35C6" w:rsidRPr="00AE2252">
        <w:rPr>
          <w:rFonts w:ascii="Arial" w:hAnsi="Arial" w:cs="Arial"/>
          <w:b/>
          <w:sz w:val="20"/>
        </w:rPr>
        <w:t xml:space="preserve">faktiskt </w:t>
      </w:r>
      <w:r w:rsidR="008503A1" w:rsidRPr="00AE2252">
        <w:rPr>
          <w:rFonts w:ascii="Arial" w:hAnsi="Arial" w:cs="Arial"/>
          <w:b/>
          <w:sz w:val="20"/>
        </w:rPr>
        <w:t>bedömer att de äldre är nöjda</w:t>
      </w:r>
      <w:r w:rsidR="005A35C6" w:rsidRPr="00AE2252">
        <w:rPr>
          <w:rFonts w:ascii="Arial" w:hAnsi="Arial" w:cs="Arial"/>
          <w:b/>
          <w:sz w:val="20"/>
        </w:rPr>
        <w:t>.</w:t>
      </w:r>
    </w:p>
    <w:p w:rsidR="002F2312" w:rsidRPr="00D54623" w:rsidRDefault="002F2312" w:rsidP="00D54623">
      <w:pPr>
        <w:pStyle w:val="Liststycke"/>
        <w:numPr>
          <w:ilvl w:val="0"/>
          <w:numId w:val="3"/>
        </w:numPr>
        <w:rPr>
          <w:rFonts w:ascii="Arial" w:hAnsi="Arial" w:cs="Arial"/>
          <w:sz w:val="20"/>
        </w:rPr>
      </w:pPr>
      <w:r w:rsidRPr="00D54623">
        <w:rPr>
          <w:rFonts w:ascii="Arial" w:hAnsi="Arial" w:cs="Arial"/>
          <w:sz w:val="20"/>
        </w:rPr>
        <w:t xml:space="preserve">Att äldre väljer att bo kvar allt längre beskrivs som ett problem för hela bostadsmarknaden, det hindrar flyttkedjorna </w:t>
      </w:r>
      <w:r w:rsidR="005F4F04" w:rsidRPr="00D54623">
        <w:rPr>
          <w:rFonts w:ascii="Arial" w:hAnsi="Arial" w:cs="Arial"/>
          <w:sz w:val="20"/>
        </w:rPr>
        <w:t>och gör det svårare för</w:t>
      </w:r>
      <w:r w:rsidRPr="00D54623">
        <w:rPr>
          <w:rFonts w:ascii="Arial" w:hAnsi="Arial" w:cs="Arial"/>
          <w:sz w:val="20"/>
        </w:rPr>
        <w:t xml:space="preserve"> unga vuxna att komma in på bostadsmarknaden. Vår granskning visar att det finns fler hinder än höga reavinstskatter. </w:t>
      </w:r>
      <w:r w:rsidR="005F4F04" w:rsidRPr="00D54623">
        <w:rPr>
          <w:rFonts w:ascii="Arial" w:hAnsi="Arial" w:cs="Arial"/>
          <w:sz w:val="20"/>
        </w:rPr>
        <w:t xml:space="preserve">Det är ett intressant faktum att så få av de äldre faktiskt är nöjda med de alternativ som står till buds och detta är </w:t>
      </w:r>
      <w:r w:rsidRPr="00D54623">
        <w:rPr>
          <w:rFonts w:ascii="Arial" w:hAnsi="Arial" w:cs="Arial"/>
          <w:sz w:val="20"/>
        </w:rPr>
        <w:t>en ”</w:t>
      </w:r>
      <w:proofErr w:type="spellStart"/>
      <w:r w:rsidRPr="00D54623">
        <w:rPr>
          <w:rFonts w:ascii="Arial" w:hAnsi="Arial" w:cs="Arial"/>
          <w:sz w:val="20"/>
        </w:rPr>
        <w:t>early</w:t>
      </w:r>
      <w:proofErr w:type="spellEnd"/>
      <w:r w:rsidRPr="00D54623">
        <w:rPr>
          <w:rFonts w:ascii="Arial" w:hAnsi="Arial" w:cs="Arial"/>
          <w:sz w:val="20"/>
        </w:rPr>
        <w:t xml:space="preserve"> </w:t>
      </w:r>
      <w:proofErr w:type="spellStart"/>
      <w:r w:rsidRPr="00D54623">
        <w:rPr>
          <w:rFonts w:ascii="Arial" w:hAnsi="Arial" w:cs="Arial"/>
          <w:sz w:val="20"/>
        </w:rPr>
        <w:t>warning</w:t>
      </w:r>
      <w:proofErr w:type="spellEnd"/>
      <w:r w:rsidRPr="00D54623">
        <w:rPr>
          <w:rFonts w:ascii="Arial" w:hAnsi="Arial" w:cs="Arial"/>
          <w:sz w:val="20"/>
        </w:rPr>
        <w:t xml:space="preserve">” som måste tas på </w:t>
      </w:r>
      <w:r w:rsidR="00AE2252" w:rsidRPr="00D54623">
        <w:rPr>
          <w:rFonts w:ascii="Arial" w:hAnsi="Arial" w:cs="Arial"/>
          <w:sz w:val="20"/>
        </w:rPr>
        <w:t xml:space="preserve">allvar, säger Ingrid Eiken, VD för </w:t>
      </w:r>
      <w:r w:rsidRPr="00D54623">
        <w:rPr>
          <w:rFonts w:ascii="Arial" w:hAnsi="Arial" w:cs="Arial"/>
          <w:sz w:val="20"/>
        </w:rPr>
        <w:t>Mäklarsamfundet.</w:t>
      </w:r>
    </w:p>
    <w:p w:rsidR="002F2312" w:rsidRPr="00AE2252" w:rsidRDefault="002F2312" w:rsidP="002F2312">
      <w:pPr>
        <w:pStyle w:val="Liststycke"/>
        <w:rPr>
          <w:rFonts w:ascii="Arial" w:hAnsi="Arial" w:cs="Arial"/>
          <w:sz w:val="20"/>
        </w:rPr>
      </w:pPr>
    </w:p>
    <w:p w:rsidR="00A87CE9" w:rsidRPr="00D54623" w:rsidRDefault="005F4F04" w:rsidP="00D54623">
      <w:pPr>
        <w:pStyle w:val="Liststycke"/>
        <w:numPr>
          <w:ilvl w:val="0"/>
          <w:numId w:val="3"/>
        </w:numPr>
        <w:rPr>
          <w:rFonts w:ascii="Arial" w:hAnsi="Arial" w:cs="Arial"/>
          <w:sz w:val="20"/>
        </w:rPr>
      </w:pPr>
      <w:r w:rsidRPr="00D54623">
        <w:rPr>
          <w:rFonts w:ascii="Arial" w:hAnsi="Arial" w:cs="Arial"/>
          <w:sz w:val="20"/>
        </w:rPr>
        <w:t>Det krävs nya grepp för att öka</w:t>
      </w:r>
      <w:r w:rsidR="00EB71B4" w:rsidRPr="00D54623">
        <w:rPr>
          <w:rFonts w:ascii="Arial" w:hAnsi="Arial" w:cs="Arial"/>
          <w:sz w:val="20"/>
        </w:rPr>
        <w:t xml:space="preserve"> byggande och rörligheten</w:t>
      </w:r>
      <w:r w:rsidRPr="00D54623">
        <w:rPr>
          <w:rFonts w:ascii="Arial" w:hAnsi="Arial" w:cs="Arial"/>
          <w:sz w:val="20"/>
        </w:rPr>
        <w:t xml:space="preserve"> på bostadsmarknaden</w:t>
      </w:r>
      <w:r w:rsidR="00EB71B4" w:rsidRPr="00D54623">
        <w:rPr>
          <w:rFonts w:ascii="Arial" w:hAnsi="Arial" w:cs="Arial"/>
          <w:sz w:val="20"/>
        </w:rPr>
        <w:t xml:space="preserve">. </w:t>
      </w:r>
      <w:r w:rsidRPr="00D54623">
        <w:rPr>
          <w:rFonts w:ascii="Arial" w:hAnsi="Arial" w:cs="Arial"/>
          <w:sz w:val="20"/>
        </w:rPr>
        <w:t>En bra början för ökad rörlighet är att visa större intresse och respekt för de äldre, då kan vi skapa de boendealternativ som ger ökad rörlighet. Att intresset för att lyssna på de äldre är så lågt är häpnadsväckande, säger Ingrid Eiken, VD</w:t>
      </w:r>
      <w:r w:rsidR="00AE2252" w:rsidRPr="00D54623">
        <w:rPr>
          <w:rFonts w:ascii="Arial" w:hAnsi="Arial" w:cs="Arial"/>
          <w:sz w:val="20"/>
        </w:rPr>
        <w:t xml:space="preserve"> för</w:t>
      </w:r>
      <w:r w:rsidRPr="00D54623">
        <w:rPr>
          <w:rFonts w:ascii="Arial" w:hAnsi="Arial" w:cs="Arial"/>
          <w:sz w:val="20"/>
        </w:rPr>
        <w:t xml:space="preserve"> Mäklarsamfundet.</w:t>
      </w:r>
    </w:p>
    <w:p w:rsidR="00AE2252" w:rsidRDefault="000128CC" w:rsidP="00A87CE9">
      <w:pPr>
        <w:rPr>
          <w:rFonts w:ascii="Arial" w:hAnsi="Arial" w:cs="Arial"/>
          <w:sz w:val="20"/>
        </w:rPr>
      </w:pPr>
      <w:r>
        <w:rPr>
          <w:rFonts w:ascii="Arial" w:hAnsi="Arial" w:cs="Arial"/>
          <w:b/>
          <w:sz w:val="20"/>
        </w:rPr>
        <w:br/>
      </w:r>
      <w:r w:rsidR="00AE2252" w:rsidRPr="00AE2252">
        <w:rPr>
          <w:rFonts w:ascii="Arial" w:hAnsi="Arial" w:cs="Arial"/>
          <w:b/>
          <w:sz w:val="20"/>
        </w:rPr>
        <w:t>Granskningen i korthet</w:t>
      </w:r>
    </w:p>
    <w:p w:rsidR="00AE2252" w:rsidRPr="00AE2252" w:rsidRDefault="00A87CE9" w:rsidP="00AE2252">
      <w:pPr>
        <w:pStyle w:val="Liststycke"/>
        <w:numPr>
          <w:ilvl w:val="0"/>
          <w:numId w:val="2"/>
        </w:numPr>
        <w:rPr>
          <w:rFonts w:ascii="Arial" w:hAnsi="Arial" w:cs="Arial"/>
          <w:sz w:val="20"/>
        </w:rPr>
      </w:pPr>
      <w:r w:rsidRPr="00AE2252">
        <w:rPr>
          <w:rFonts w:ascii="Arial" w:hAnsi="Arial" w:cs="Arial"/>
          <w:sz w:val="20"/>
        </w:rPr>
        <w:t>Ca 20 procent av den svenska befolkningen</w:t>
      </w:r>
      <w:r w:rsidR="00BF6703" w:rsidRPr="00AE2252">
        <w:rPr>
          <w:rFonts w:ascii="Arial" w:hAnsi="Arial" w:cs="Arial"/>
          <w:sz w:val="20"/>
        </w:rPr>
        <w:t xml:space="preserve"> är 65 år eller äldre. Från</w:t>
      </w:r>
      <w:r w:rsidR="00984CF6">
        <w:rPr>
          <w:rFonts w:ascii="Arial" w:hAnsi="Arial" w:cs="Arial"/>
          <w:sz w:val="20"/>
        </w:rPr>
        <w:t xml:space="preserve"> år 2020 beräknas andelen 80-</w:t>
      </w:r>
      <w:r w:rsidRPr="00AE2252">
        <w:rPr>
          <w:rFonts w:ascii="Arial" w:hAnsi="Arial" w:cs="Arial"/>
          <w:sz w:val="20"/>
        </w:rPr>
        <w:t>åringar och äldre öka. Särskilt kraftig blir ö</w:t>
      </w:r>
      <w:r w:rsidR="00BF6703" w:rsidRPr="00AE2252">
        <w:rPr>
          <w:rFonts w:ascii="Arial" w:hAnsi="Arial" w:cs="Arial"/>
          <w:sz w:val="20"/>
        </w:rPr>
        <w:t>kningen bland dem över 85 år. År</w:t>
      </w:r>
      <w:r w:rsidRPr="00AE2252">
        <w:rPr>
          <w:rFonts w:ascii="Arial" w:hAnsi="Arial" w:cs="Arial"/>
          <w:sz w:val="20"/>
        </w:rPr>
        <w:t xml:space="preserve"> 2050 har denna grupp </w:t>
      </w:r>
      <w:r w:rsidR="00AE2252" w:rsidRPr="00AE2252">
        <w:rPr>
          <w:rFonts w:ascii="Arial" w:hAnsi="Arial" w:cs="Arial"/>
          <w:sz w:val="20"/>
        </w:rPr>
        <w:t>fördubblats jämfört med idag.</w:t>
      </w:r>
    </w:p>
    <w:p w:rsidR="00AE2252" w:rsidRPr="00AE2252" w:rsidRDefault="00A87CE9" w:rsidP="00AE2252">
      <w:pPr>
        <w:pStyle w:val="Liststycke"/>
        <w:numPr>
          <w:ilvl w:val="0"/>
          <w:numId w:val="2"/>
        </w:numPr>
        <w:rPr>
          <w:rFonts w:ascii="Arial" w:hAnsi="Arial" w:cs="Arial"/>
          <w:sz w:val="20"/>
        </w:rPr>
      </w:pPr>
      <w:r w:rsidRPr="00AE2252">
        <w:rPr>
          <w:rFonts w:ascii="Arial" w:hAnsi="Arial" w:cs="Arial"/>
          <w:sz w:val="20"/>
        </w:rPr>
        <w:t>Hälften av de tillfrågade vill flytta nu eller i</w:t>
      </w:r>
      <w:r w:rsidR="008503A1" w:rsidRPr="00AE2252">
        <w:rPr>
          <w:rFonts w:ascii="Arial" w:hAnsi="Arial" w:cs="Arial"/>
          <w:sz w:val="20"/>
        </w:rPr>
        <w:t xml:space="preserve"> </w:t>
      </w:r>
      <w:r w:rsidRPr="00AE2252">
        <w:rPr>
          <w:rFonts w:ascii="Arial" w:hAnsi="Arial" w:cs="Arial"/>
          <w:sz w:val="20"/>
        </w:rPr>
        <w:t>framtiden</w:t>
      </w:r>
      <w:r w:rsidR="008503A1" w:rsidRPr="00AE2252">
        <w:rPr>
          <w:rFonts w:ascii="Arial" w:hAnsi="Arial" w:cs="Arial"/>
          <w:sz w:val="20"/>
        </w:rPr>
        <w:t>.</w:t>
      </w:r>
    </w:p>
    <w:p w:rsidR="00AE2252" w:rsidRPr="00AE2252" w:rsidRDefault="008503A1" w:rsidP="00AE2252">
      <w:pPr>
        <w:pStyle w:val="Liststycke"/>
        <w:numPr>
          <w:ilvl w:val="0"/>
          <w:numId w:val="2"/>
        </w:numPr>
        <w:rPr>
          <w:rFonts w:ascii="Arial" w:hAnsi="Arial" w:cs="Arial"/>
          <w:sz w:val="20"/>
        </w:rPr>
      </w:pPr>
      <w:r w:rsidRPr="00AE2252">
        <w:rPr>
          <w:rFonts w:ascii="Arial" w:hAnsi="Arial" w:cs="Arial"/>
          <w:sz w:val="20"/>
        </w:rPr>
        <w:t xml:space="preserve">Två tredjedelar av dessa tänker sig </w:t>
      </w:r>
      <w:r w:rsidR="00AE2252" w:rsidRPr="00AE2252">
        <w:rPr>
          <w:rFonts w:ascii="Arial" w:hAnsi="Arial" w:cs="Arial"/>
          <w:sz w:val="20"/>
        </w:rPr>
        <w:t xml:space="preserve">någon form av anpassat boende. </w:t>
      </w:r>
    </w:p>
    <w:p w:rsidR="00AE2252" w:rsidRPr="00AE2252" w:rsidRDefault="008503A1" w:rsidP="00AE2252">
      <w:pPr>
        <w:pStyle w:val="Liststycke"/>
        <w:numPr>
          <w:ilvl w:val="0"/>
          <w:numId w:val="2"/>
        </w:numPr>
        <w:rPr>
          <w:rFonts w:ascii="Arial" w:hAnsi="Arial" w:cs="Arial"/>
          <w:sz w:val="20"/>
        </w:rPr>
      </w:pPr>
      <w:r w:rsidRPr="00AE2252">
        <w:rPr>
          <w:rFonts w:ascii="Arial" w:hAnsi="Arial" w:cs="Arial"/>
          <w:sz w:val="20"/>
        </w:rPr>
        <w:t>En tredjedel som tänker sig att flytta tror inte att det kommer att finnas ett passande alternativ de dag de vill flytta.</w:t>
      </w:r>
      <w:r w:rsidR="00BF6703" w:rsidRPr="00AE2252">
        <w:rPr>
          <w:rFonts w:ascii="Arial" w:hAnsi="Arial" w:cs="Arial"/>
          <w:sz w:val="20"/>
        </w:rPr>
        <w:t xml:space="preserve"> </w:t>
      </w:r>
      <w:r w:rsidRPr="00AE2252">
        <w:rPr>
          <w:rFonts w:ascii="Arial" w:hAnsi="Arial" w:cs="Arial"/>
          <w:sz w:val="20"/>
        </w:rPr>
        <w:t>Få känner till kommunens erbjudanden,</w:t>
      </w:r>
      <w:r w:rsidR="00AE2252" w:rsidRPr="00AE2252">
        <w:rPr>
          <w:rFonts w:ascii="Arial" w:hAnsi="Arial" w:cs="Arial"/>
          <w:sz w:val="20"/>
        </w:rPr>
        <w:t xml:space="preserve"> och inställningen är ljummen. </w:t>
      </w:r>
    </w:p>
    <w:p w:rsidR="00AE2252" w:rsidRPr="00AE2252" w:rsidRDefault="008503A1" w:rsidP="00AE2252">
      <w:pPr>
        <w:pStyle w:val="Liststycke"/>
        <w:numPr>
          <w:ilvl w:val="0"/>
          <w:numId w:val="2"/>
        </w:numPr>
        <w:rPr>
          <w:rFonts w:ascii="Arial" w:hAnsi="Arial" w:cs="Arial"/>
          <w:sz w:val="20"/>
        </w:rPr>
      </w:pPr>
      <w:r w:rsidRPr="00AE2252">
        <w:rPr>
          <w:rFonts w:ascii="Arial" w:hAnsi="Arial" w:cs="Arial"/>
          <w:sz w:val="20"/>
        </w:rPr>
        <w:t>Reavinstskatten upplevs som ett hinder av en femtedel av de tillfrågade, i St</w:t>
      </w:r>
      <w:r w:rsidR="00BF6703" w:rsidRPr="00AE2252">
        <w:rPr>
          <w:rFonts w:ascii="Arial" w:hAnsi="Arial" w:cs="Arial"/>
          <w:sz w:val="20"/>
        </w:rPr>
        <w:t>ockholmsområdet är andelen högre</w:t>
      </w:r>
      <w:r w:rsidR="00AE2252" w:rsidRPr="00AE2252">
        <w:rPr>
          <w:rFonts w:ascii="Arial" w:hAnsi="Arial" w:cs="Arial"/>
          <w:sz w:val="20"/>
        </w:rPr>
        <w:t xml:space="preserve">; en tredjedel. </w:t>
      </w:r>
    </w:p>
    <w:p w:rsidR="00AE2252" w:rsidRPr="00AE2252" w:rsidRDefault="008503A1" w:rsidP="00AE2252">
      <w:pPr>
        <w:pStyle w:val="Liststycke"/>
        <w:numPr>
          <w:ilvl w:val="0"/>
          <w:numId w:val="2"/>
        </w:numPr>
        <w:rPr>
          <w:rFonts w:ascii="Arial" w:hAnsi="Arial" w:cs="Arial"/>
          <w:sz w:val="20"/>
        </w:rPr>
      </w:pPr>
      <w:r w:rsidRPr="00AE2252">
        <w:rPr>
          <w:rFonts w:ascii="Arial" w:hAnsi="Arial" w:cs="Arial"/>
          <w:sz w:val="20"/>
        </w:rPr>
        <w:t>40 procent av kommuntjänstemännen ser pessimistiskt på ti</w:t>
      </w:r>
      <w:r w:rsidR="00AE2252" w:rsidRPr="00AE2252">
        <w:rPr>
          <w:rFonts w:ascii="Arial" w:hAnsi="Arial" w:cs="Arial"/>
          <w:sz w:val="20"/>
        </w:rPr>
        <w:t xml:space="preserve">llgången på boenden för äldre. </w:t>
      </w:r>
    </w:p>
    <w:p w:rsidR="00A87CE9" w:rsidRPr="00AE2252" w:rsidRDefault="008503A1" w:rsidP="00AE2252">
      <w:pPr>
        <w:pStyle w:val="Liststycke"/>
        <w:numPr>
          <w:ilvl w:val="0"/>
          <w:numId w:val="2"/>
        </w:numPr>
        <w:rPr>
          <w:rFonts w:ascii="Arial" w:hAnsi="Arial" w:cs="Arial"/>
          <w:sz w:val="20"/>
        </w:rPr>
      </w:pPr>
      <w:r w:rsidRPr="00AE2252">
        <w:rPr>
          <w:rFonts w:ascii="Arial" w:hAnsi="Arial" w:cs="Arial"/>
          <w:sz w:val="20"/>
        </w:rPr>
        <w:t xml:space="preserve">Över 80 procent av kommuntjänstemännen tror att de äldre är nöjda eller mycket nöjda med kommunens erbjudande av boenden för äldre, samtidigt som bara 15 procent av de äldre faktiskt uppger att de är nöjda. </w:t>
      </w:r>
    </w:p>
    <w:p w:rsidR="00A87CE9" w:rsidRPr="00AE2252" w:rsidRDefault="000128CC" w:rsidP="00A87CE9">
      <w:pPr>
        <w:rPr>
          <w:rFonts w:ascii="Arial" w:hAnsi="Arial" w:cs="Arial"/>
          <w:sz w:val="20"/>
        </w:rPr>
      </w:pPr>
      <w:r>
        <w:rPr>
          <w:rFonts w:ascii="Arial" w:hAnsi="Arial" w:cs="Arial"/>
          <w:b/>
          <w:sz w:val="20"/>
        </w:rPr>
        <w:br/>
      </w:r>
      <w:r w:rsidR="00AE2252">
        <w:rPr>
          <w:rFonts w:ascii="Arial" w:hAnsi="Arial" w:cs="Arial"/>
          <w:b/>
          <w:sz w:val="20"/>
        </w:rPr>
        <w:t>Fakta om granskningen</w:t>
      </w:r>
      <w:r w:rsidR="00A87CE9" w:rsidRPr="00AE2252">
        <w:rPr>
          <w:rFonts w:ascii="Arial" w:hAnsi="Arial" w:cs="Arial"/>
          <w:sz w:val="20"/>
        </w:rPr>
        <w:br/>
        <w:t xml:space="preserve">Mäklarsamfundet har i samarbete med TNS Sifo ställt frågor till allmänheten i åldersgruppen 60-79 år under perioden 16 februari till 5 mars 2015. Antalet intervjuer var 1016 st. Under samma tidsperiod ställdes också frågor till kommuntjänstemän med ansvar för äldrefrågor, 150 personer intervjuades. </w:t>
      </w:r>
    </w:p>
    <w:p w:rsidR="00D07EE2" w:rsidRPr="00D07EE2" w:rsidRDefault="00D07EE2">
      <w:pPr>
        <w:rPr>
          <w:rFonts w:ascii="Arial" w:hAnsi="Arial" w:cs="Arial"/>
          <w:color w:val="000000" w:themeColor="text1"/>
          <w:sz w:val="20"/>
          <w:szCs w:val="20"/>
        </w:rPr>
      </w:pPr>
      <w:r w:rsidRPr="00D07EE2">
        <w:rPr>
          <w:rFonts w:ascii="Arial" w:hAnsi="Arial" w:cs="Arial"/>
          <w:noProof/>
          <w:color w:val="000000" w:themeColor="text1"/>
          <w:sz w:val="20"/>
          <w:szCs w:val="20"/>
          <w:lang w:eastAsia="sv-SE"/>
        </w:rPr>
        <w:lastRenderedPageBreak/>
        <w:drawing>
          <wp:inline distT="0" distB="0" distL="0" distR="0">
            <wp:extent cx="1934813" cy="2905125"/>
            <wp:effectExtent l="0" t="0" r="889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grid_eiken_almedalen_2015_red_500p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068" cy="2973076"/>
                    </a:xfrm>
                    <a:prstGeom prst="rect">
                      <a:avLst/>
                    </a:prstGeom>
                  </pic:spPr>
                </pic:pic>
              </a:graphicData>
            </a:graphic>
          </wp:inline>
        </w:drawing>
      </w:r>
    </w:p>
    <w:p w:rsidR="00D07EE2" w:rsidRPr="00D07EE2" w:rsidRDefault="00D07EE2">
      <w:pPr>
        <w:rPr>
          <w:rFonts w:ascii="Arial" w:hAnsi="Arial" w:cs="Arial"/>
          <w:color w:val="000000" w:themeColor="text1"/>
          <w:sz w:val="20"/>
          <w:szCs w:val="20"/>
        </w:rPr>
      </w:pPr>
      <w:r w:rsidRPr="00D07EE2">
        <w:rPr>
          <w:rFonts w:ascii="Arial" w:hAnsi="Arial" w:cs="Arial"/>
          <w:color w:val="000000" w:themeColor="text1"/>
          <w:sz w:val="20"/>
          <w:szCs w:val="20"/>
        </w:rPr>
        <w:t>Ingrid Eiken, VD Mäklarsamfundet</w:t>
      </w:r>
      <w:r w:rsidRPr="00D07EE2">
        <w:rPr>
          <w:rFonts w:ascii="Arial" w:hAnsi="Arial" w:cs="Arial"/>
          <w:color w:val="000000" w:themeColor="text1"/>
          <w:sz w:val="20"/>
          <w:szCs w:val="20"/>
        </w:rPr>
        <w:br/>
        <w:t>Foto: Caroline Berg</w:t>
      </w:r>
      <w:bookmarkStart w:id="0" w:name="_GoBack"/>
      <w:bookmarkEnd w:id="0"/>
    </w:p>
    <w:p w:rsidR="00B239E1" w:rsidRDefault="000128CC">
      <w:r>
        <w:rPr>
          <w:rFonts w:ascii="Arial" w:hAnsi="Arial" w:cs="Arial"/>
          <w:color w:val="000000" w:themeColor="text1"/>
          <w:sz w:val="20"/>
          <w:szCs w:val="20"/>
          <w:u w:val="single"/>
        </w:rPr>
        <w:br/>
      </w:r>
      <w:r w:rsidR="00570033" w:rsidRPr="00F111BC">
        <w:rPr>
          <w:rFonts w:ascii="Arial" w:hAnsi="Arial" w:cs="Arial"/>
          <w:color w:val="000000" w:themeColor="text1"/>
          <w:sz w:val="20"/>
          <w:szCs w:val="20"/>
          <w:u w:val="single"/>
        </w:rPr>
        <w:t>För ytterligare information kontakta</w:t>
      </w:r>
      <w:r w:rsidR="00570033" w:rsidRPr="00F111BC">
        <w:rPr>
          <w:rFonts w:ascii="Arial" w:hAnsi="Arial" w:cs="Arial"/>
          <w:color w:val="000000" w:themeColor="text1"/>
          <w:sz w:val="20"/>
          <w:szCs w:val="20"/>
        </w:rPr>
        <w:t xml:space="preserve">: </w:t>
      </w:r>
      <w:r w:rsidR="00570033" w:rsidRPr="00F111BC">
        <w:rPr>
          <w:rFonts w:ascii="Arial" w:hAnsi="Arial" w:cs="Arial"/>
          <w:color w:val="000000" w:themeColor="text1"/>
          <w:sz w:val="20"/>
          <w:szCs w:val="20"/>
        </w:rPr>
        <w:br/>
      </w:r>
      <w:r w:rsidR="00570033" w:rsidRPr="00570033">
        <w:rPr>
          <w:rFonts w:ascii="Arial" w:eastAsia="Times New Roman" w:hAnsi="Arial" w:cs="Arial"/>
          <w:sz w:val="20"/>
          <w:szCs w:val="20"/>
          <w:lang w:eastAsia="sv-SE"/>
        </w:rPr>
        <w:t>Ingrid Eiken, VD</w:t>
      </w:r>
      <w:r w:rsidR="00570033">
        <w:rPr>
          <w:rFonts w:ascii="Arial" w:eastAsia="Times New Roman" w:hAnsi="Arial" w:cs="Arial"/>
          <w:sz w:val="20"/>
          <w:szCs w:val="20"/>
          <w:lang w:eastAsia="sv-SE"/>
        </w:rPr>
        <w:t xml:space="preserve"> Mäklarsamfundet, 070-669 34 34.</w:t>
      </w:r>
      <w:r w:rsidR="00570033">
        <w:rPr>
          <w:rFonts w:ascii="Arial" w:eastAsia="Times New Roman" w:hAnsi="Arial" w:cs="Arial"/>
          <w:sz w:val="20"/>
          <w:szCs w:val="20"/>
          <w:lang w:eastAsia="sv-SE"/>
        </w:rPr>
        <w:br/>
      </w:r>
      <w:r w:rsidR="00570033" w:rsidRPr="00F111BC">
        <w:rPr>
          <w:rFonts w:ascii="Arial" w:hAnsi="Arial" w:cs="Arial"/>
          <w:color w:val="000000" w:themeColor="text1"/>
          <w:sz w:val="20"/>
          <w:szCs w:val="20"/>
        </w:rPr>
        <w:t>Josefine Uppling, Analys- och kommunikationschef, 070-050 80 76</w:t>
      </w:r>
      <w:r>
        <w:rPr>
          <w:rFonts w:ascii="Arial" w:hAnsi="Arial" w:cs="Arial"/>
          <w:color w:val="000000" w:themeColor="text1"/>
          <w:sz w:val="20"/>
          <w:szCs w:val="20"/>
        </w:rPr>
        <w:t>.</w:t>
      </w:r>
    </w:p>
    <w:sectPr w:rsidR="00B23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5CD1"/>
    <w:multiLevelType w:val="hybridMultilevel"/>
    <w:tmpl w:val="8D92C686"/>
    <w:lvl w:ilvl="0" w:tplc="10D4FDA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DA2792"/>
    <w:multiLevelType w:val="hybridMultilevel"/>
    <w:tmpl w:val="0E58C418"/>
    <w:lvl w:ilvl="0" w:tplc="F0D8362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EB656A"/>
    <w:multiLevelType w:val="hybridMultilevel"/>
    <w:tmpl w:val="D6D8D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1"/>
    <w:rsid w:val="000128CC"/>
    <w:rsid w:val="001102D9"/>
    <w:rsid w:val="0024683E"/>
    <w:rsid w:val="002F2312"/>
    <w:rsid w:val="004B7D4A"/>
    <w:rsid w:val="00570033"/>
    <w:rsid w:val="0059410F"/>
    <w:rsid w:val="005A35C6"/>
    <w:rsid w:val="005F4F04"/>
    <w:rsid w:val="00664742"/>
    <w:rsid w:val="00843F10"/>
    <w:rsid w:val="008503A1"/>
    <w:rsid w:val="00984CF6"/>
    <w:rsid w:val="00A87CE9"/>
    <w:rsid w:val="00AB4E22"/>
    <w:rsid w:val="00AE2252"/>
    <w:rsid w:val="00B239E1"/>
    <w:rsid w:val="00BC658B"/>
    <w:rsid w:val="00BF6703"/>
    <w:rsid w:val="00C4225E"/>
    <w:rsid w:val="00D07EE2"/>
    <w:rsid w:val="00D54623"/>
    <w:rsid w:val="00EB71B4"/>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03310-FC43-4803-81D6-62A674DF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B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2501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Uppling</dc:creator>
  <cp:keywords/>
  <dc:description/>
  <cp:lastModifiedBy>Maklar01</cp:lastModifiedBy>
  <cp:revision>3</cp:revision>
  <cp:lastPrinted>2015-07-01T14:15:00Z</cp:lastPrinted>
  <dcterms:created xsi:type="dcterms:W3CDTF">2015-07-01T14:15:00Z</dcterms:created>
  <dcterms:modified xsi:type="dcterms:W3CDTF">2015-07-01T14:17:00Z</dcterms:modified>
</cp:coreProperties>
</file>