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8" w:rsidRPr="001E5A08" w:rsidRDefault="001E5A08" w:rsidP="001E5A08">
      <w:pPr>
        <w:rPr>
          <w:rFonts w:ascii="Arial" w:hAnsi="Arial" w:cs="Arial"/>
          <w:b/>
          <w:sz w:val="24"/>
          <w:szCs w:val="24"/>
        </w:rPr>
      </w:pPr>
      <w:r>
        <w:rPr>
          <w:rFonts w:ascii="Arial" w:hAnsi="Arial" w:cs="Arial"/>
          <w:b/>
          <w:sz w:val="24"/>
          <w:szCs w:val="24"/>
        </w:rPr>
        <w:t>DC18-</w:t>
      </w:r>
      <w:r w:rsidR="003F52DC">
        <w:rPr>
          <w:rFonts w:ascii="Arial" w:hAnsi="Arial" w:cs="Arial"/>
          <w:b/>
          <w:sz w:val="24"/>
          <w:szCs w:val="24"/>
        </w:rPr>
        <w:t>090</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E5A08">
        <w:rPr>
          <w:rFonts w:ascii="Arial" w:hAnsi="Arial" w:cs="Arial"/>
          <w:b/>
          <w:sz w:val="24"/>
          <w:szCs w:val="24"/>
        </w:rPr>
        <w:t>14 March 2018</w:t>
      </w:r>
    </w:p>
    <w:p w:rsidR="001E5A08" w:rsidRDefault="001E5A08" w:rsidP="007B1DAD">
      <w:pPr>
        <w:jc w:val="center"/>
        <w:rPr>
          <w:rFonts w:ascii="Arial" w:hAnsi="Arial" w:cs="Arial"/>
          <w:b/>
          <w:sz w:val="28"/>
          <w:szCs w:val="28"/>
        </w:rPr>
      </w:pPr>
    </w:p>
    <w:p w:rsidR="009F17E9" w:rsidRPr="007B1DAD" w:rsidRDefault="007B1DAD" w:rsidP="007B1DAD">
      <w:pPr>
        <w:jc w:val="center"/>
        <w:rPr>
          <w:rFonts w:ascii="Arial" w:hAnsi="Arial" w:cs="Arial"/>
          <w:b/>
          <w:sz w:val="28"/>
          <w:szCs w:val="28"/>
        </w:rPr>
      </w:pPr>
      <w:r w:rsidRPr="007B1DAD">
        <w:rPr>
          <w:rFonts w:ascii="Arial" w:hAnsi="Arial" w:cs="Arial"/>
          <w:b/>
          <w:sz w:val="28"/>
          <w:szCs w:val="28"/>
        </w:rPr>
        <w:t xml:space="preserve">MICHAEL SHERMAN TO BECOME BT’S </w:t>
      </w:r>
      <w:r w:rsidR="00051067">
        <w:rPr>
          <w:rFonts w:ascii="Arial" w:hAnsi="Arial" w:cs="Arial"/>
          <w:b/>
          <w:sz w:val="28"/>
          <w:szCs w:val="28"/>
        </w:rPr>
        <w:t>CHIEF</w:t>
      </w:r>
      <w:r w:rsidRPr="007B1DAD">
        <w:rPr>
          <w:rFonts w:ascii="Arial" w:hAnsi="Arial" w:cs="Arial"/>
          <w:b/>
          <w:sz w:val="28"/>
          <w:szCs w:val="28"/>
        </w:rPr>
        <w:t xml:space="preserve"> STRATEGY AND TRANSFORMATION </w:t>
      </w:r>
      <w:r w:rsidR="00051067">
        <w:rPr>
          <w:rFonts w:ascii="Arial" w:hAnsi="Arial" w:cs="Arial"/>
          <w:b/>
          <w:sz w:val="28"/>
          <w:szCs w:val="28"/>
        </w:rPr>
        <w:t>OFFICER</w:t>
      </w:r>
    </w:p>
    <w:p w:rsidR="007B1DAD" w:rsidRPr="00BB4D07" w:rsidRDefault="007B1DAD" w:rsidP="00780586">
      <w:pPr>
        <w:spacing w:line="360" w:lineRule="auto"/>
        <w:rPr>
          <w:rFonts w:ascii="Arial" w:hAnsi="Arial" w:cs="Arial"/>
        </w:rPr>
      </w:pPr>
    </w:p>
    <w:p w:rsidR="006F2C45" w:rsidRPr="00BB4D07" w:rsidRDefault="001E7C4A" w:rsidP="00780586">
      <w:pPr>
        <w:spacing w:line="360" w:lineRule="auto"/>
        <w:rPr>
          <w:rFonts w:ascii="Arial" w:hAnsi="Arial" w:cs="Arial"/>
          <w:color w:val="000000" w:themeColor="text1"/>
        </w:rPr>
      </w:pPr>
      <w:r w:rsidRPr="00BB4D07">
        <w:rPr>
          <w:rFonts w:ascii="Arial" w:hAnsi="Arial" w:cs="Arial"/>
          <w:color w:val="000000" w:themeColor="text1"/>
        </w:rPr>
        <w:t>BT today announced the appointment of Mi</w:t>
      </w:r>
      <w:r w:rsidR="00780586" w:rsidRPr="00BB4D07">
        <w:rPr>
          <w:rFonts w:ascii="Arial" w:hAnsi="Arial" w:cs="Arial"/>
          <w:color w:val="000000" w:themeColor="text1"/>
        </w:rPr>
        <w:t>chael</w:t>
      </w:r>
      <w:r w:rsidRPr="00BB4D07">
        <w:rPr>
          <w:rFonts w:ascii="Arial" w:hAnsi="Arial" w:cs="Arial"/>
          <w:color w:val="000000" w:themeColor="text1"/>
        </w:rPr>
        <w:t xml:space="preserve"> Sherman to the newly created role of </w:t>
      </w:r>
      <w:r w:rsidR="00051067">
        <w:rPr>
          <w:rFonts w:ascii="Arial" w:hAnsi="Arial" w:cs="Arial"/>
          <w:color w:val="000000" w:themeColor="text1"/>
        </w:rPr>
        <w:t>Chief</w:t>
      </w:r>
      <w:r w:rsidRPr="00BB4D07">
        <w:rPr>
          <w:rFonts w:ascii="Arial" w:hAnsi="Arial" w:cs="Arial"/>
          <w:color w:val="000000" w:themeColor="text1"/>
        </w:rPr>
        <w:t xml:space="preserve"> Strategy and Transformation </w:t>
      </w:r>
      <w:r w:rsidR="00051067">
        <w:rPr>
          <w:rFonts w:ascii="Arial" w:hAnsi="Arial" w:cs="Arial"/>
          <w:color w:val="000000" w:themeColor="text1"/>
        </w:rPr>
        <w:t>Officer</w:t>
      </w:r>
      <w:r w:rsidRPr="00BB4D07">
        <w:rPr>
          <w:rFonts w:ascii="Arial" w:hAnsi="Arial" w:cs="Arial"/>
          <w:color w:val="000000" w:themeColor="text1"/>
        </w:rPr>
        <w:t xml:space="preserve">, reporting </w:t>
      </w:r>
      <w:r w:rsidR="00CD3431" w:rsidRPr="00BB4D07">
        <w:rPr>
          <w:rFonts w:ascii="Arial" w:hAnsi="Arial" w:cs="Arial"/>
          <w:color w:val="000000" w:themeColor="text1"/>
        </w:rPr>
        <w:t xml:space="preserve">directly </w:t>
      </w:r>
      <w:r w:rsidRPr="00BB4D07">
        <w:rPr>
          <w:rFonts w:ascii="Arial" w:hAnsi="Arial" w:cs="Arial"/>
          <w:color w:val="000000" w:themeColor="text1"/>
        </w:rPr>
        <w:t>to Chief Executive Gavin Patterson.</w:t>
      </w:r>
    </w:p>
    <w:p w:rsidR="00CD3431" w:rsidRPr="00BB4D07" w:rsidRDefault="00780586" w:rsidP="009F17E9">
      <w:pPr>
        <w:spacing w:line="360" w:lineRule="auto"/>
        <w:rPr>
          <w:rFonts w:ascii="Arial" w:hAnsi="Arial" w:cs="Arial"/>
          <w:color w:val="000000" w:themeColor="text1"/>
        </w:rPr>
      </w:pPr>
      <w:r w:rsidRPr="00BB4D07">
        <w:rPr>
          <w:rFonts w:ascii="Arial" w:hAnsi="Arial" w:cs="Arial"/>
          <w:color w:val="000000" w:themeColor="text1"/>
        </w:rPr>
        <w:tab/>
        <w:t>Sherman will work closely with Gavin, the board and BT’s customer facing units to develop and drive the company’s strategy</w:t>
      </w:r>
      <w:r w:rsidR="009F5299">
        <w:rPr>
          <w:rFonts w:ascii="Arial" w:hAnsi="Arial" w:cs="Arial"/>
          <w:color w:val="000000" w:themeColor="text1"/>
        </w:rPr>
        <w:t>, customer experience</w:t>
      </w:r>
      <w:r w:rsidRPr="00BB4D07">
        <w:rPr>
          <w:rFonts w:ascii="Arial" w:hAnsi="Arial" w:cs="Arial"/>
          <w:color w:val="000000" w:themeColor="text1"/>
        </w:rPr>
        <w:t xml:space="preserve"> and transformation programmes. He</w:t>
      </w:r>
      <w:r w:rsidR="00CD3431" w:rsidRPr="00BB4D07">
        <w:rPr>
          <w:rFonts w:ascii="Arial" w:hAnsi="Arial" w:cs="Arial"/>
          <w:color w:val="000000" w:themeColor="text1"/>
        </w:rPr>
        <w:t xml:space="preserve"> </w:t>
      </w:r>
      <w:r w:rsidR="009F5299">
        <w:rPr>
          <w:rFonts w:ascii="Arial" w:hAnsi="Arial" w:cs="Arial"/>
          <w:color w:val="000000" w:themeColor="text1"/>
        </w:rPr>
        <w:t>will join</w:t>
      </w:r>
      <w:r w:rsidR="00CD3431" w:rsidRPr="00BB4D07">
        <w:rPr>
          <w:rFonts w:ascii="Arial" w:hAnsi="Arial" w:cs="Arial"/>
          <w:color w:val="000000" w:themeColor="text1"/>
        </w:rPr>
        <w:t xml:space="preserve"> from management consulting and business strategy firm Boston Consulting Group, </w:t>
      </w:r>
      <w:r w:rsidRPr="00BB4D07">
        <w:rPr>
          <w:rFonts w:ascii="Arial" w:hAnsi="Arial" w:cs="Arial"/>
          <w:color w:val="000000" w:themeColor="text1"/>
        </w:rPr>
        <w:t>where he</w:t>
      </w:r>
      <w:r w:rsidR="007B1DAD" w:rsidRPr="00BB4D07">
        <w:rPr>
          <w:rFonts w:ascii="Arial" w:hAnsi="Arial" w:cs="Arial"/>
          <w:color w:val="000000" w:themeColor="text1"/>
        </w:rPr>
        <w:t>’s</w:t>
      </w:r>
      <w:r w:rsidRPr="00BB4D07">
        <w:rPr>
          <w:rFonts w:ascii="Arial" w:hAnsi="Arial" w:cs="Arial"/>
          <w:color w:val="000000" w:themeColor="text1"/>
        </w:rPr>
        <w:t xml:space="preserve"> spent </w:t>
      </w:r>
      <w:r w:rsidR="009F5299">
        <w:rPr>
          <w:rFonts w:ascii="Arial" w:hAnsi="Arial" w:cs="Arial"/>
          <w:color w:val="000000" w:themeColor="text1"/>
        </w:rPr>
        <w:t xml:space="preserve">the last </w:t>
      </w:r>
      <w:r w:rsidRPr="00BB4D07">
        <w:rPr>
          <w:rFonts w:ascii="Arial" w:hAnsi="Arial" w:cs="Arial"/>
          <w:color w:val="000000" w:themeColor="text1"/>
        </w:rPr>
        <w:t>11 years leading its Technology, Media and Telecommunications practice in the United States.</w:t>
      </w:r>
      <w:r w:rsidR="00566CDB" w:rsidRPr="00BB4D07">
        <w:rPr>
          <w:rFonts w:ascii="Arial" w:hAnsi="Arial" w:cs="Arial"/>
          <w:color w:val="000000" w:themeColor="text1"/>
        </w:rPr>
        <w:t xml:space="preserve"> He joins on May 1</w:t>
      </w:r>
      <w:r w:rsidR="00566CDB" w:rsidRPr="00BB4D07">
        <w:rPr>
          <w:rFonts w:ascii="Arial" w:hAnsi="Arial" w:cs="Arial"/>
          <w:color w:val="000000" w:themeColor="text1"/>
          <w:vertAlign w:val="superscript"/>
        </w:rPr>
        <w:t>st</w:t>
      </w:r>
      <w:r w:rsidR="00566CDB" w:rsidRPr="00BB4D07">
        <w:rPr>
          <w:rFonts w:ascii="Arial" w:hAnsi="Arial" w:cs="Arial"/>
          <w:color w:val="000000" w:themeColor="text1"/>
        </w:rPr>
        <w:t>, 2018.</w:t>
      </w:r>
    </w:p>
    <w:p w:rsidR="008C3817" w:rsidRPr="00BB4D07" w:rsidRDefault="008C3817" w:rsidP="009F17E9">
      <w:pPr>
        <w:pStyle w:val="Default"/>
        <w:spacing w:line="360" w:lineRule="auto"/>
        <w:rPr>
          <w:color w:val="000000" w:themeColor="text1"/>
          <w:sz w:val="22"/>
          <w:szCs w:val="22"/>
        </w:rPr>
      </w:pPr>
      <w:r w:rsidRPr="00BB4D07">
        <w:rPr>
          <w:color w:val="000000" w:themeColor="text1"/>
          <w:sz w:val="22"/>
          <w:szCs w:val="22"/>
        </w:rPr>
        <w:tab/>
        <w:t>Sherman</w:t>
      </w:r>
      <w:r w:rsidR="009F5299">
        <w:rPr>
          <w:color w:val="000000" w:themeColor="text1"/>
          <w:sz w:val="22"/>
          <w:szCs w:val="22"/>
        </w:rPr>
        <w:t>,</w:t>
      </w:r>
      <w:r w:rsidRPr="00BB4D07">
        <w:rPr>
          <w:color w:val="000000" w:themeColor="text1"/>
          <w:sz w:val="22"/>
          <w:szCs w:val="22"/>
        </w:rPr>
        <w:t xml:space="preserve"> who brings nearly 19 years’ strategic consultancy </w:t>
      </w:r>
      <w:r w:rsidR="00780586" w:rsidRPr="00BB4D07">
        <w:rPr>
          <w:color w:val="000000" w:themeColor="text1"/>
          <w:sz w:val="22"/>
          <w:szCs w:val="22"/>
        </w:rPr>
        <w:t xml:space="preserve">experience </w:t>
      </w:r>
      <w:r w:rsidRPr="00BB4D07">
        <w:rPr>
          <w:color w:val="000000" w:themeColor="text1"/>
          <w:sz w:val="22"/>
          <w:szCs w:val="22"/>
        </w:rPr>
        <w:t>to the role, is the latest hire</w:t>
      </w:r>
      <w:r w:rsidR="007B1DAD" w:rsidRPr="00BB4D07">
        <w:rPr>
          <w:color w:val="000000" w:themeColor="text1"/>
          <w:sz w:val="22"/>
          <w:szCs w:val="22"/>
        </w:rPr>
        <w:t xml:space="preserve"> that</w:t>
      </w:r>
      <w:r w:rsidRPr="00BB4D07">
        <w:rPr>
          <w:color w:val="000000" w:themeColor="text1"/>
          <w:sz w:val="22"/>
          <w:szCs w:val="22"/>
        </w:rPr>
        <w:t xml:space="preserve"> BT Chief Executive Gavin Patterson has made to his Executive Committee</w:t>
      </w:r>
      <w:r w:rsidR="00780586" w:rsidRPr="00BB4D07">
        <w:rPr>
          <w:color w:val="000000" w:themeColor="text1"/>
          <w:sz w:val="22"/>
          <w:szCs w:val="22"/>
        </w:rPr>
        <w:t xml:space="preserve">, as he </w:t>
      </w:r>
      <w:r w:rsidR="007B1DAD" w:rsidRPr="00BB4D07">
        <w:rPr>
          <w:color w:val="000000" w:themeColor="text1"/>
          <w:sz w:val="22"/>
          <w:szCs w:val="22"/>
        </w:rPr>
        <w:t>builds a team to drive</w:t>
      </w:r>
      <w:r w:rsidR="00780586" w:rsidRPr="00BB4D07">
        <w:rPr>
          <w:color w:val="000000" w:themeColor="text1"/>
          <w:sz w:val="22"/>
          <w:szCs w:val="22"/>
        </w:rPr>
        <w:t xml:space="preserve"> the business forward</w:t>
      </w:r>
      <w:r w:rsidRPr="00BB4D07">
        <w:rPr>
          <w:color w:val="000000" w:themeColor="text1"/>
          <w:sz w:val="22"/>
          <w:szCs w:val="22"/>
        </w:rPr>
        <w:t xml:space="preserve">. Former </w:t>
      </w:r>
      <w:proofErr w:type="spellStart"/>
      <w:r w:rsidRPr="00BB4D07">
        <w:rPr>
          <w:color w:val="000000" w:themeColor="text1"/>
          <w:sz w:val="22"/>
          <w:szCs w:val="22"/>
        </w:rPr>
        <w:t>Ofwat</w:t>
      </w:r>
      <w:proofErr w:type="spellEnd"/>
      <w:r w:rsidRPr="00BB4D07">
        <w:rPr>
          <w:color w:val="000000" w:themeColor="text1"/>
          <w:sz w:val="22"/>
          <w:szCs w:val="22"/>
        </w:rPr>
        <w:t xml:space="preserve"> </w:t>
      </w:r>
      <w:r w:rsidR="00780586" w:rsidRPr="00BB4D07">
        <w:rPr>
          <w:color w:val="000000" w:themeColor="text1"/>
          <w:sz w:val="22"/>
          <w:szCs w:val="22"/>
        </w:rPr>
        <w:t xml:space="preserve">Chief Executive </w:t>
      </w:r>
      <w:proofErr w:type="spellStart"/>
      <w:r w:rsidR="00780586" w:rsidRPr="00BB4D07">
        <w:rPr>
          <w:color w:val="000000" w:themeColor="text1"/>
          <w:sz w:val="22"/>
          <w:szCs w:val="22"/>
        </w:rPr>
        <w:t>Cathryn</w:t>
      </w:r>
      <w:proofErr w:type="spellEnd"/>
      <w:r w:rsidR="00780586" w:rsidRPr="00BB4D07">
        <w:rPr>
          <w:color w:val="000000" w:themeColor="text1"/>
          <w:sz w:val="22"/>
          <w:szCs w:val="22"/>
        </w:rPr>
        <w:t xml:space="preserve"> Ross joined as BT’s </w:t>
      </w:r>
      <w:r w:rsidRPr="00BB4D07">
        <w:rPr>
          <w:color w:val="000000" w:themeColor="text1"/>
          <w:sz w:val="22"/>
          <w:szCs w:val="22"/>
        </w:rPr>
        <w:t xml:space="preserve">Director of Regulatory Affairs </w:t>
      </w:r>
      <w:r w:rsidR="00780586" w:rsidRPr="00BB4D07">
        <w:rPr>
          <w:color w:val="000000" w:themeColor="text1"/>
          <w:sz w:val="22"/>
          <w:szCs w:val="22"/>
        </w:rPr>
        <w:t xml:space="preserve">in January and Sabine Chalmers, the former Anheuser-Busch </w:t>
      </w:r>
      <w:proofErr w:type="spellStart"/>
      <w:r w:rsidR="00780586" w:rsidRPr="00BB4D07">
        <w:rPr>
          <w:color w:val="000000" w:themeColor="text1"/>
          <w:sz w:val="22"/>
          <w:szCs w:val="22"/>
        </w:rPr>
        <w:t>InBev</w:t>
      </w:r>
      <w:proofErr w:type="spellEnd"/>
      <w:r w:rsidR="00780586" w:rsidRPr="00BB4D07">
        <w:rPr>
          <w:color w:val="000000" w:themeColor="text1"/>
          <w:sz w:val="22"/>
          <w:szCs w:val="22"/>
        </w:rPr>
        <w:t xml:space="preserve"> executive</w:t>
      </w:r>
      <w:r w:rsidR="006B551A">
        <w:rPr>
          <w:color w:val="000000" w:themeColor="text1"/>
          <w:sz w:val="22"/>
          <w:szCs w:val="22"/>
        </w:rPr>
        <w:t>,</w:t>
      </w:r>
      <w:r w:rsidR="00780586" w:rsidRPr="00BB4D07">
        <w:rPr>
          <w:color w:val="000000" w:themeColor="text1"/>
          <w:sz w:val="22"/>
          <w:szCs w:val="22"/>
        </w:rPr>
        <w:t xml:space="preserve"> joins as General Counsel in</w:t>
      </w:r>
      <w:r w:rsidR="003F491D">
        <w:rPr>
          <w:color w:val="000000" w:themeColor="text1"/>
          <w:sz w:val="22"/>
          <w:szCs w:val="22"/>
        </w:rPr>
        <w:t xml:space="preserve"> April 2018</w:t>
      </w:r>
      <w:r w:rsidR="00780586" w:rsidRPr="00BB4D07">
        <w:rPr>
          <w:color w:val="000000" w:themeColor="text1"/>
          <w:sz w:val="22"/>
          <w:szCs w:val="22"/>
        </w:rPr>
        <w:t>.</w:t>
      </w:r>
    </w:p>
    <w:p w:rsidR="00CD3431" w:rsidRPr="00925B8B" w:rsidRDefault="009F17E9" w:rsidP="00925B8B">
      <w:pPr>
        <w:spacing w:line="360" w:lineRule="auto"/>
        <w:ind w:firstLine="720"/>
        <w:rPr>
          <w:rFonts w:ascii="Arial" w:hAnsi="Arial" w:cs="Arial"/>
          <w:color w:val="000000" w:themeColor="text1"/>
        </w:rPr>
      </w:pPr>
      <w:r w:rsidRPr="00925B8B">
        <w:rPr>
          <w:rFonts w:ascii="Arial" w:hAnsi="Arial" w:cs="Arial"/>
          <w:color w:val="000000" w:themeColor="text1"/>
          <w:lang w:val="en"/>
        </w:rPr>
        <w:t>Bas Burger became</w:t>
      </w:r>
      <w:r w:rsidR="007B1DAD" w:rsidRPr="00925B8B">
        <w:rPr>
          <w:rFonts w:ascii="Arial" w:hAnsi="Arial" w:cs="Arial"/>
          <w:color w:val="000000" w:themeColor="text1"/>
          <w:lang w:val="en"/>
        </w:rPr>
        <w:t xml:space="preserve"> the</w:t>
      </w:r>
      <w:r w:rsidRPr="00925B8B">
        <w:rPr>
          <w:rFonts w:ascii="Arial" w:hAnsi="Arial" w:cs="Arial"/>
          <w:color w:val="000000" w:themeColor="text1"/>
          <w:lang w:val="en"/>
        </w:rPr>
        <w:t xml:space="preserve"> CEO of Global Services from 1 June 2017 and </w:t>
      </w:r>
      <w:r w:rsidR="00780586" w:rsidRPr="00925B8B">
        <w:rPr>
          <w:rFonts w:ascii="Arial" w:hAnsi="Arial" w:cs="Arial"/>
          <w:color w:val="000000" w:themeColor="text1"/>
        </w:rPr>
        <w:t xml:space="preserve">Marc </w:t>
      </w:r>
      <w:proofErr w:type="spellStart"/>
      <w:r w:rsidR="00780586" w:rsidRPr="00925B8B">
        <w:rPr>
          <w:rFonts w:ascii="Arial" w:hAnsi="Arial" w:cs="Arial"/>
          <w:color w:val="000000" w:themeColor="text1"/>
        </w:rPr>
        <w:t>Allera</w:t>
      </w:r>
      <w:proofErr w:type="spellEnd"/>
      <w:r w:rsidR="00780586" w:rsidRPr="00925B8B">
        <w:rPr>
          <w:rFonts w:ascii="Arial" w:hAnsi="Arial" w:cs="Arial"/>
          <w:color w:val="000000" w:themeColor="text1"/>
        </w:rPr>
        <w:t xml:space="preserve">, the CEO of </w:t>
      </w:r>
      <w:r w:rsidR="007B1DAD" w:rsidRPr="00925B8B">
        <w:rPr>
          <w:rFonts w:ascii="Arial" w:hAnsi="Arial" w:cs="Arial"/>
          <w:color w:val="000000" w:themeColor="text1"/>
        </w:rPr>
        <w:t>EE</w:t>
      </w:r>
      <w:r w:rsidR="006B551A">
        <w:rPr>
          <w:rFonts w:ascii="Arial" w:hAnsi="Arial" w:cs="Arial"/>
          <w:color w:val="000000" w:themeColor="text1"/>
        </w:rPr>
        <w:t>,</w:t>
      </w:r>
      <w:r w:rsidR="007B1DAD" w:rsidRPr="00925B8B">
        <w:rPr>
          <w:rFonts w:ascii="Arial" w:hAnsi="Arial" w:cs="Arial"/>
          <w:color w:val="000000" w:themeColor="text1"/>
        </w:rPr>
        <w:t xml:space="preserve"> the </w:t>
      </w:r>
      <w:r w:rsidRPr="00925B8B">
        <w:rPr>
          <w:rFonts w:ascii="Arial" w:hAnsi="Arial" w:cs="Arial"/>
          <w:color w:val="000000" w:themeColor="text1"/>
        </w:rPr>
        <w:t xml:space="preserve">mobile operator </w:t>
      </w:r>
      <w:r w:rsidR="007B1DAD" w:rsidRPr="00925B8B">
        <w:rPr>
          <w:rFonts w:ascii="Arial" w:hAnsi="Arial" w:cs="Arial"/>
          <w:color w:val="000000" w:themeColor="text1"/>
        </w:rPr>
        <w:t xml:space="preserve">BT acquired </w:t>
      </w:r>
      <w:r w:rsidR="00780586" w:rsidRPr="00925B8B">
        <w:rPr>
          <w:rFonts w:ascii="Arial" w:hAnsi="Arial" w:cs="Arial"/>
          <w:color w:val="000000" w:themeColor="text1"/>
        </w:rPr>
        <w:t>in 2016, was appointed to lead a newly created Consumer business, bringing together BT’s Consumer and EE businesses</w:t>
      </w:r>
      <w:r w:rsidRPr="00925B8B">
        <w:rPr>
          <w:rFonts w:ascii="Arial" w:hAnsi="Arial" w:cs="Arial"/>
          <w:color w:val="000000" w:themeColor="text1"/>
        </w:rPr>
        <w:t xml:space="preserve"> in September last year. </w:t>
      </w:r>
    </w:p>
    <w:p w:rsidR="009F5299" w:rsidRDefault="009F5299" w:rsidP="00925B8B">
      <w:pPr>
        <w:spacing w:line="360" w:lineRule="auto"/>
        <w:ind w:firstLine="720"/>
        <w:rPr>
          <w:rFonts w:ascii="Arial" w:hAnsi="Arial" w:cs="Arial"/>
          <w:lang w:val="en-US"/>
        </w:rPr>
      </w:pPr>
      <w:r w:rsidRPr="00925B8B">
        <w:rPr>
          <w:rFonts w:ascii="Arial" w:hAnsi="Arial" w:cs="Arial"/>
          <w:color w:val="000000" w:themeColor="text1"/>
        </w:rPr>
        <w:t>BT Group Chief Executive Gavin Patterson said: “I’</w:t>
      </w:r>
      <w:r w:rsidR="00925B8B" w:rsidRPr="00925B8B">
        <w:rPr>
          <w:rFonts w:ascii="Arial" w:hAnsi="Arial" w:cs="Arial"/>
          <w:color w:val="000000" w:themeColor="text1"/>
        </w:rPr>
        <w:t xml:space="preserve">m delighted Mike </w:t>
      </w:r>
      <w:r w:rsidR="00925B8B">
        <w:rPr>
          <w:rFonts w:ascii="Arial" w:hAnsi="Arial" w:cs="Arial"/>
          <w:color w:val="000000" w:themeColor="text1"/>
        </w:rPr>
        <w:t>has decided to</w:t>
      </w:r>
      <w:r w:rsidR="00925B8B" w:rsidRPr="00925B8B">
        <w:rPr>
          <w:rFonts w:ascii="Arial" w:hAnsi="Arial" w:cs="Arial"/>
          <w:color w:val="000000" w:themeColor="text1"/>
        </w:rPr>
        <w:t xml:space="preserve"> join</w:t>
      </w:r>
      <w:r w:rsidR="00925B8B">
        <w:rPr>
          <w:rFonts w:ascii="Arial" w:hAnsi="Arial" w:cs="Arial"/>
          <w:color w:val="000000" w:themeColor="text1"/>
        </w:rPr>
        <w:t xml:space="preserve"> BT and become part of </w:t>
      </w:r>
      <w:r w:rsidR="00925B8B" w:rsidRPr="00925B8B">
        <w:rPr>
          <w:rFonts w:ascii="Arial" w:hAnsi="Arial" w:cs="Arial"/>
          <w:color w:val="000000" w:themeColor="text1"/>
        </w:rPr>
        <w:t>my executive team.</w:t>
      </w:r>
      <w:r w:rsidRPr="00925B8B">
        <w:rPr>
          <w:rFonts w:ascii="Arial" w:hAnsi="Arial" w:cs="Arial"/>
          <w:color w:val="000000" w:themeColor="text1"/>
        </w:rPr>
        <w:t xml:space="preserve"> </w:t>
      </w:r>
      <w:r w:rsidR="00925B8B" w:rsidRPr="00925B8B">
        <w:rPr>
          <w:rFonts w:ascii="Arial" w:hAnsi="Arial" w:cs="Arial"/>
          <w:color w:val="000000" w:themeColor="text1"/>
        </w:rPr>
        <w:t>He will be a fantastic addition who</w:t>
      </w:r>
      <w:r w:rsidR="00925B8B" w:rsidRPr="00925B8B">
        <w:rPr>
          <w:rFonts w:ascii="Arial" w:hAnsi="Arial" w:cs="Arial"/>
          <w:lang w:val="en-US"/>
        </w:rPr>
        <w:t xml:space="preserve"> </w:t>
      </w:r>
      <w:r w:rsidRPr="00925B8B">
        <w:rPr>
          <w:rFonts w:ascii="Arial" w:hAnsi="Arial" w:cs="Arial"/>
          <w:lang w:val="en-US"/>
        </w:rPr>
        <w:t xml:space="preserve">will </w:t>
      </w:r>
      <w:r w:rsidR="00925B8B">
        <w:rPr>
          <w:rFonts w:ascii="Arial" w:hAnsi="Arial" w:cs="Arial"/>
          <w:lang w:val="en-US"/>
        </w:rPr>
        <w:t xml:space="preserve">help </w:t>
      </w:r>
      <w:r w:rsidRPr="00925B8B">
        <w:rPr>
          <w:rFonts w:ascii="Arial" w:hAnsi="Arial" w:cs="Arial"/>
          <w:lang w:val="en-US"/>
        </w:rPr>
        <w:t xml:space="preserve">us to take our strategy, strategic planning and transformation </w:t>
      </w:r>
      <w:r w:rsidR="00925B8B">
        <w:rPr>
          <w:rFonts w:ascii="Arial" w:hAnsi="Arial" w:cs="Arial"/>
          <w:lang w:val="en-US"/>
        </w:rPr>
        <w:t>plans</w:t>
      </w:r>
      <w:r w:rsidRPr="00925B8B">
        <w:rPr>
          <w:rFonts w:ascii="Arial" w:hAnsi="Arial" w:cs="Arial"/>
          <w:lang w:val="en-US"/>
        </w:rPr>
        <w:t xml:space="preserve"> to the next level.</w:t>
      </w:r>
      <w:r w:rsidR="00925B8B">
        <w:rPr>
          <w:rFonts w:ascii="Arial" w:hAnsi="Arial" w:cs="Arial"/>
          <w:lang w:val="en-US"/>
        </w:rPr>
        <w:t>”</w:t>
      </w:r>
    </w:p>
    <w:p w:rsidR="00AE7868" w:rsidRPr="00925B8B" w:rsidRDefault="00AE7868" w:rsidP="00925B8B">
      <w:pPr>
        <w:spacing w:line="360" w:lineRule="auto"/>
        <w:ind w:firstLine="720"/>
        <w:rPr>
          <w:rFonts w:ascii="Arial" w:hAnsi="Arial" w:cs="Arial"/>
          <w:lang w:val="en-US"/>
        </w:rPr>
      </w:pPr>
      <w:r>
        <w:rPr>
          <w:rFonts w:ascii="Arial" w:hAnsi="Arial" w:cs="Arial"/>
          <w:lang w:val="en-US"/>
        </w:rPr>
        <w:t xml:space="preserve">Michael Sherman added: “BT is in a great position. It’s a world class provider of digital services to multinationals and the UK’s leading </w:t>
      </w:r>
      <w:r w:rsidR="00AD5EF5">
        <w:rPr>
          <w:rFonts w:ascii="Arial" w:hAnsi="Arial" w:cs="Arial"/>
          <w:lang w:val="en-US"/>
        </w:rPr>
        <w:t xml:space="preserve">provider of </w:t>
      </w:r>
      <w:r>
        <w:rPr>
          <w:rFonts w:ascii="Arial" w:hAnsi="Arial" w:cs="Arial"/>
          <w:lang w:val="en-US"/>
        </w:rPr>
        <w:t>broadband</w:t>
      </w:r>
      <w:r w:rsidR="00AD5EF5">
        <w:rPr>
          <w:rFonts w:ascii="Arial" w:hAnsi="Arial" w:cs="Arial"/>
          <w:lang w:val="en-US"/>
        </w:rPr>
        <w:t xml:space="preserve"> and mobile</w:t>
      </w:r>
      <w:r>
        <w:rPr>
          <w:rFonts w:ascii="Arial" w:hAnsi="Arial" w:cs="Arial"/>
          <w:lang w:val="en-US"/>
        </w:rPr>
        <w:t>. I’m excited to be able to help drive forward the strategy that Gavin and his team are building and bring further insight and focus.”</w:t>
      </w:r>
    </w:p>
    <w:p w:rsidR="00566CDB" w:rsidRPr="00BB4D07" w:rsidRDefault="00566CDB" w:rsidP="00925B8B">
      <w:pPr>
        <w:spacing w:line="360" w:lineRule="auto"/>
        <w:ind w:firstLine="720"/>
        <w:rPr>
          <w:rFonts w:ascii="Arial" w:hAnsi="Arial" w:cs="Arial"/>
          <w:color w:val="000000" w:themeColor="text1"/>
        </w:rPr>
      </w:pPr>
      <w:r w:rsidRPr="00925B8B">
        <w:rPr>
          <w:rFonts w:ascii="Arial" w:hAnsi="Arial" w:cs="Arial"/>
          <w:color w:val="000000" w:themeColor="text1"/>
        </w:rPr>
        <w:t>Mi</w:t>
      </w:r>
      <w:r w:rsidR="00BB4D07" w:rsidRPr="00925B8B">
        <w:rPr>
          <w:rFonts w:ascii="Arial" w:hAnsi="Arial" w:cs="Arial"/>
          <w:color w:val="000000" w:themeColor="text1"/>
        </w:rPr>
        <w:t>chael has a strong</w:t>
      </w:r>
      <w:r w:rsidRPr="00925B8B">
        <w:rPr>
          <w:rFonts w:ascii="Arial" w:hAnsi="Arial" w:cs="Arial"/>
          <w:color w:val="000000" w:themeColor="text1"/>
        </w:rPr>
        <w:t xml:space="preserve"> pedigree </w:t>
      </w:r>
      <w:r w:rsidR="006B551A">
        <w:rPr>
          <w:rFonts w:ascii="Arial" w:hAnsi="Arial" w:cs="Arial"/>
          <w:color w:val="000000" w:themeColor="text1"/>
        </w:rPr>
        <w:t xml:space="preserve">as </w:t>
      </w:r>
      <w:r w:rsidR="006B551A" w:rsidRPr="00BB4D07">
        <w:rPr>
          <w:rFonts w:ascii="Arial" w:hAnsi="Arial" w:cs="Arial"/>
          <w:color w:val="000000" w:themeColor="text1"/>
          <w:lang w:val="en"/>
        </w:rPr>
        <w:t>a trusted advisor to many of the world’s most respected technology</w:t>
      </w:r>
      <w:r w:rsidR="006B551A">
        <w:rPr>
          <w:rFonts w:ascii="Arial" w:hAnsi="Arial" w:cs="Arial"/>
          <w:color w:val="000000" w:themeColor="text1"/>
          <w:lang w:val="en"/>
        </w:rPr>
        <w:t>, media and telecommunications</w:t>
      </w:r>
      <w:r w:rsidR="006B551A" w:rsidRPr="00BB4D07">
        <w:rPr>
          <w:rFonts w:ascii="Arial" w:hAnsi="Arial" w:cs="Arial"/>
          <w:color w:val="000000" w:themeColor="text1"/>
          <w:lang w:val="en"/>
        </w:rPr>
        <w:t xml:space="preserve"> companies</w:t>
      </w:r>
      <w:r w:rsidR="00BB4D07" w:rsidRPr="00925B8B">
        <w:rPr>
          <w:rFonts w:ascii="Arial" w:hAnsi="Arial" w:cs="Arial"/>
          <w:color w:val="000000" w:themeColor="text1"/>
        </w:rPr>
        <w:t>.</w:t>
      </w:r>
      <w:r w:rsidR="00BB4D07" w:rsidRPr="00925B8B">
        <w:rPr>
          <w:rFonts w:ascii="Arial" w:hAnsi="Arial" w:cs="Arial"/>
          <w:color w:val="000000" w:themeColor="text1"/>
          <w:lang w:val="en"/>
        </w:rPr>
        <w:t xml:space="preserve"> Most recently </w:t>
      </w:r>
      <w:r w:rsidR="009F5299" w:rsidRPr="00925B8B">
        <w:rPr>
          <w:rFonts w:ascii="Arial" w:hAnsi="Arial" w:cs="Arial"/>
          <w:color w:val="000000" w:themeColor="text1"/>
        </w:rPr>
        <w:t>as Partner and Managing Director at BCG</w:t>
      </w:r>
      <w:r w:rsidR="009F5299" w:rsidRPr="00925B8B">
        <w:rPr>
          <w:rFonts w:ascii="Arial" w:hAnsi="Arial" w:cs="Arial"/>
          <w:color w:val="000000" w:themeColor="text1"/>
          <w:lang w:val="en"/>
        </w:rPr>
        <w:t xml:space="preserve"> </w:t>
      </w:r>
      <w:r w:rsidR="00BB4D07" w:rsidRPr="00925B8B">
        <w:rPr>
          <w:rFonts w:ascii="Arial" w:hAnsi="Arial" w:cs="Arial"/>
          <w:color w:val="000000" w:themeColor="text1"/>
          <w:lang w:val="en"/>
        </w:rPr>
        <w:t>he has focused on advising clients on growth strategies and operational</w:t>
      </w:r>
      <w:r w:rsidR="00BB4D07" w:rsidRPr="00BB4D07">
        <w:rPr>
          <w:rFonts w:ascii="Arial" w:hAnsi="Arial" w:cs="Arial"/>
          <w:color w:val="000000" w:themeColor="text1"/>
          <w:lang w:val="en"/>
        </w:rPr>
        <w:t xml:space="preserve"> efficiency.</w:t>
      </w:r>
      <w:r w:rsidR="00BB4D07" w:rsidRPr="00BB4D07">
        <w:rPr>
          <w:rFonts w:ascii="Arial" w:hAnsi="Arial" w:cs="Arial"/>
          <w:color w:val="000000" w:themeColor="text1"/>
        </w:rPr>
        <w:t xml:space="preserve"> Before </w:t>
      </w:r>
      <w:r w:rsidR="009F5299">
        <w:rPr>
          <w:rFonts w:ascii="Arial" w:hAnsi="Arial" w:cs="Arial"/>
          <w:color w:val="000000" w:themeColor="text1"/>
        </w:rPr>
        <w:t>BCG</w:t>
      </w:r>
      <w:r w:rsidR="00BB4D07" w:rsidRPr="00BB4D07">
        <w:rPr>
          <w:rFonts w:ascii="Arial" w:hAnsi="Arial" w:cs="Arial"/>
          <w:color w:val="000000" w:themeColor="text1"/>
        </w:rPr>
        <w:t xml:space="preserve"> he spent nearly eight years as Executive Vice President at </w:t>
      </w:r>
      <w:r w:rsidR="009F5299">
        <w:rPr>
          <w:rFonts w:ascii="Arial" w:hAnsi="Arial" w:cs="Arial"/>
          <w:color w:val="000000" w:themeColor="text1"/>
        </w:rPr>
        <w:t xml:space="preserve">enterprise software company </w:t>
      </w:r>
      <w:proofErr w:type="spellStart"/>
      <w:r w:rsidR="00BB4D07" w:rsidRPr="00BB4D07">
        <w:rPr>
          <w:rFonts w:ascii="Arial" w:hAnsi="Arial" w:cs="Arial"/>
          <w:color w:val="000000" w:themeColor="text1"/>
        </w:rPr>
        <w:t>Viewlocity</w:t>
      </w:r>
      <w:proofErr w:type="spellEnd"/>
      <w:r w:rsidR="00BB4D07" w:rsidRPr="00BB4D07">
        <w:rPr>
          <w:rFonts w:ascii="Arial" w:hAnsi="Arial" w:cs="Arial"/>
          <w:color w:val="000000" w:themeColor="text1"/>
        </w:rPr>
        <w:t xml:space="preserve">. </w:t>
      </w:r>
    </w:p>
    <w:p w:rsidR="00566CDB" w:rsidRPr="00BB4D07" w:rsidRDefault="00566CDB" w:rsidP="00566CDB">
      <w:pPr>
        <w:spacing w:line="360" w:lineRule="auto"/>
        <w:ind w:firstLine="720"/>
        <w:rPr>
          <w:rFonts w:ascii="Arial" w:hAnsi="Arial" w:cs="Arial"/>
          <w:color w:val="000000" w:themeColor="text1"/>
          <w:lang w:val="en"/>
        </w:rPr>
      </w:pPr>
      <w:r w:rsidRPr="00BB4D07">
        <w:rPr>
          <w:rFonts w:ascii="Arial" w:hAnsi="Arial" w:cs="Arial"/>
          <w:color w:val="000000" w:themeColor="text1"/>
          <w:lang w:val="en"/>
        </w:rPr>
        <w:t xml:space="preserve">He has a </w:t>
      </w:r>
      <w:r w:rsidR="00BB4D07" w:rsidRPr="00BB4D07">
        <w:rPr>
          <w:rFonts w:ascii="Arial" w:hAnsi="Arial" w:cs="Arial"/>
          <w:color w:val="000000" w:themeColor="text1"/>
          <w:lang w:val="en"/>
        </w:rPr>
        <w:t>Bachelor</w:t>
      </w:r>
      <w:r w:rsidRPr="00BB4D07">
        <w:rPr>
          <w:rFonts w:ascii="Arial" w:hAnsi="Arial" w:cs="Arial"/>
          <w:color w:val="000000" w:themeColor="text1"/>
          <w:lang w:val="en"/>
        </w:rPr>
        <w:t xml:space="preserve"> of Science degree in Computer Science and Electrical Engineering from Duke University. He also earned an MBA from Duke’s Fuqua School of Business.</w:t>
      </w:r>
    </w:p>
    <w:p w:rsidR="00CD3431" w:rsidRDefault="00CD3431">
      <w:pPr>
        <w:rPr>
          <w:rFonts w:ascii="Arial" w:hAnsi="Arial" w:cs="Arial"/>
          <w:sz w:val="24"/>
          <w:szCs w:val="24"/>
        </w:rPr>
      </w:pPr>
    </w:p>
    <w:p w:rsidR="00306BA5" w:rsidRDefault="00BB4D07" w:rsidP="00BB4D07">
      <w:pPr>
        <w:jc w:val="center"/>
        <w:rPr>
          <w:rFonts w:ascii="Arial" w:hAnsi="Arial" w:cs="Arial"/>
          <w:sz w:val="24"/>
          <w:szCs w:val="24"/>
        </w:rPr>
        <w:sectPr w:rsidR="00306BA5">
          <w:headerReference w:type="default" r:id="rId7"/>
          <w:pgSz w:w="11906" w:h="16838"/>
          <w:pgMar w:top="1440" w:right="1440" w:bottom="1440" w:left="1440" w:header="708" w:footer="708" w:gutter="0"/>
          <w:cols w:space="708"/>
          <w:docGrid w:linePitch="360"/>
        </w:sectPr>
      </w:pPr>
      <w:r>
        <w:rPr>
          <w:rFonts w:ascii="Arial" w:hAnsi="Arial" w:cs="Arial"/>
          <w:sz w:val="24"/>
          <w:szCs w:val="24"/>
        </w:rPr>
        <w:t>-</w:t>
      </w:r>
      <w:proofErr w:type="gramStart"/>
      <w:r>
        <w:rPr>
          <w:rFonts w:ascii="Arial" w:hAnsi="Arial" w:cs="Arial"/>
          <w:sz w:val="24"/>
          <w:szCs w:val="24"/>
        </w:rPr>
        <w:t>ends</w:t>
      </w:r>
      <w:proofErr w:type="gramEnd"/>
      <w:r>
        <w:rPr>
          <w:rFonts w:ascii="Arial" w:hAnsi="Arial" w:cs="Arial"/>
          <w:sz w:val="24"/>
          <w:szCs w:val="24"/>
        </w:rPr>
        <w:t>-</w:t>
      </w:r>
    </w:p>
    <w:p w:rsidR="00BB4D07" w:rsidRPr="001E7C4A" w:rsidRDefault="00BB4D07" w:rsidP="00BB4D07">
      <w:pPr>
        <w:jc w:val="center"/>
        <w:rPr>
          <w:rFonts w:ascii="Arial" w:hAnsi="Arial" w:cs="Arial"/>
          <w:sz w:val="24"/>
          <w:szCs w:val="24"/>
        </w:rPr>
      </w:pPr>
    </w:p>
    <w:p w:rsidR="00BB4D07" w:rsidRPr="00BB4D07" w:rsidRDefault="00BB4D07" w:rsidP="00BB4D07">
      <w:pPr>
        <w:autoSpaceDE w:val="0"/>
        <w:autoSpaceDN w:val="0"/>
        <w:adjustRightInd w:val="0"/>
        <w:spacing w:after="160" w:line="259" w:lineRule="auto"/>
        <w:rPr>
          <w:rFonts w:ascii="Arial" w:hAnsi="Arial" w:cs="Arial"/>
          <w:b/>
          <w:bCs/>
        </w:rPr>
      </w:pPr>
      <w:bookmarkStart w:id="0" w:name="_GoBack"/>
      <w:bookmarkEnd w:id="0"/>
      <w:r w:rsidRPr="00BB4D07">
        <w:rPr>
          <w:rFonts w:ascii="Arial" w:hAnsi="Arial" w:cs="Arial"/>
          <w:b/>
          <w:bCs/>
        </w:rPr>
        <w:t>For further information</w:t>
      </w:r>
    </w:p>
    <w:p w:rsidR="00BB4D07" w:rsidRPr="00BB4D07" w:rsidRDefault="00BB4D07" w:rsidP="00BB4D07">
      <w:pPr>
        <w:autoSpaceDE w:val="0"/>
        <w:autoSpaceDN w:val="0"/>
        <w:adjustRightInd w:val="0"/>
        <w:spacing w:after="160" w:line="259" w:lineRule="auto"/>
        <w:rPr>
          <w:rFonts w:ascii="Arial" w:hAnsi="Arial" w:cs="Arial"/>
          <w:sz w:val="20"/>
          <w:szCs w:val="20"/>
        </w:rPr>
      </w:pPr>
      <w:r w:rsidRPr="00BB4D07">
        <w:rPr>
          <w:rFonts w:ascii="Arial" w:hAnsi="Arial" w:cs="Arial"/>
          <w:sz w:val="20"/>
          <w:szCs w:val="20"/>
        </w:rPr>
        <w:t xml:space="preserve">Enquiries about this news release should be made to the BT Group Newsroom 020 7356 5369. From outside the UK dial + 44 20 7356 5369. All news releases can be accessed at </w:t>
      </w:r>
      <w:hyperlink r:id="rId8" w:history="1">
        <w:r w:rsidRPr="00BB4D07">
          <w:rPr>
            <w:rFonts w:ascii="Arial" w:hAnsi="Arial" w:cs="Arial"/>
            <w:color w:val="0000FF"/>
            <w:sz w:val="20"/>
            <w:szCs w:val="20"/>
            <w:u w:val="single"/>
          </w:rPr>
          <w:t>our web site</w:t>
        </w:r>
      </w:hyperlink>
      <w:r w:rsidRPr="00BB4D07">
        <w:rPr>
          <w:rFonts w:ascii="Arial" w:hAnsi="Arial" w:cs="Arial"/>
          <w:sz w:val="20"/>
          <w:szCs w:val="20"/>
        </w:rPr>
        <w:t xml:space="preserve">. You can also </w:t>
      </w:r>
      <w:hyperlink r:id="rId9" w:history="1">
        <w:r w:rsidRPr="00BB4D07">
          <w:rPr>
            <w:rFonts w:ascii="Arial" w:hAnsi="Arial" w:cs="Arial"/>
            <w:color w:val="0000FF"/>
            <w:sz w:val="20"/>
            <w:szCs w:val="20"/>
            <w:u w:val="single"/>
          </w:rPr>
          <w:t>subscribe to receive all BT announcements here</w:t>
        </w:r>
      </w:hyperlink>
      <w:r w:rsidRPr="00BB4D07">
        <w:rPr>
          <w:rFonts w:ascii="Arial" w:hAnsi="Arial" w:cs="Arial"/>
          <w:sz w:val="20"/>
          <w:szCs w:val="20"/>
        </w:rPr>
        <w:t xml:space="preserve"> and you can </w:t>
      </w:r>
      <w:hyperlink r:id="rId10" w:history="1">
        <w:r w:rsidRPr="00BB4D07">
          <w:rPr>
            <w:rFonts w:ascii="Arial" w:hAnsi="Arial" w:cs="Arial"/>
            <w:color w:val="0000FF"/>
            <w:sz w:val="20"/>
            <w:szCs w:val="20"/>
            <w:u w:val="single"/>
          </w:rPr>
          <w:t>follow us on Twitter here</w:t>
        </w:r>
      </w:hyperlink>
      <w:r w:rsidRPr="00BB4D07">
        <w:rPr>
          <w:rFonts w:ascii="Arial" w:hAnsi="Arial" w:cs="Arial"/>
          <w:sz w:val="20"/>
          <w:szCs w:val="20"/>
        </w:rPr>
        <w:t xml:space="preserve">. </w:t>
      </w:r>
    </w:p>
    <w:p w:rsidR="00BB4D07" w:rsidRPr="00BB4D07" w:rsidRDefault="00BB4D07" w:rsidP="00BB4D07">
      <w:pPr>
        <w:spacing w:after="120" w:line="259" w:lineRule="auto"/>
        <w:rPr>
          <w:rFonts w:ascii="Arial" w:eastAsia="Calibri" w:hAnsi="Arial" w:cs="Arial"/>
          <w:b/>
          <w:bCs/>
          <w:sz w:val="20"/>
        </w:rPr>
      </w:pPr>
      <w:r w:rsidRPr="00BB4D07">
        <w:rPr>
          <w:rFonts w:ascii="Arial" w:hAnsi="Arial" w:cs="Arial"/>
          <w:b/>
          <w:bCs/>
          <w:sz w:val="20"/>
        </w:rPr>
        <w:t>About BT</w:t>
      </w:r>
    </w:p>
    <w:p w:rsidR="00BB4D07" w:rsidRPr="00BB4D07" w:rsidRDefault="00BB4D07" w:rsidP="00BB4D07">
      <w:pPr>
        <w:spacing w:after="120" w:line="259" w:lineRule="auto"/>
        <w:rPr>
          <w:rFonts w:ascii="Arial" w:hAnsi="Arial" w:cs="Arial"/>
          <w:sz w:val="20"/>
        </w:rPr>
      </w:pPr>
      <w:r w:rsidRPr="00BB4D07">
        <w:rPr>
          <w:rFonts w:ascii="Arial" w:hAnsi="Arial" w:cs="Arial"/>
          <w:sz w:val="20"/>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six customer-facing lines of business: Consumer, EE, Business and Public Sector, Global Services, Wholesale and Ventures, and Openreach.</w:t>
      </w:r>
    </w:p>
    <w:p w:rsidR="00BB4D07" w:rsidRPr="00BB4D07" w:rsidRDefault="00BB4D07" w:rsidP="00BB4D07">
      <w:pPr>
        <w:spacing w:after="120" w:line="259" w:lineRule="auto"/>
        <w:rPr>
          <w:rFonts w:ascii="Arial" w:hAnsi="Arial" w:cs="Arial"/>
          <w:sz w:val="20"/>
        </w:rPr>
      </w:pPr>
      <w:r w:rsidRPr="00BB4D07">
        <w:rPr>
          <w:rFonts w:ascii="Arial" w:hAnsi="Arial" w:cs="Arial"/>
          <w:sz w:val="20"/>
        </w:rPr>
        <w:t>For the year ended 31 March 2017, BT Group’s reported revenue was £24,062m with reported profit before taxation of £2,354m.</w:t>
      </w:r>
    </w:p>
    <w:p w:rsidR="00BB4D07" w:rsidRPr="00BB4D07" w:rsidRDefault="00BB4D07" w:rsidP="00BB4D07">
      <w:pPr>
        <w:spacing w:after="120" w:line="259" w:lineRule="auto"/>
        <w:rPr>
          <w:rFonts w:ascii="Arial" w:hAnsi="Arial" w:cs="Arial"/>
          <w:sz w:val="20"/>
        </w:rPr>
      </w:pPr>
      <w:r w:rsidRPr="00BB4D07">
        <w:rPr>
          <w:rFonts w:ascii="Arial" w:hAnsi="Arial" w:cs="Arial"/>
          <w:sz w:val="20"/>
        </w:rPr>
        <w:t>British Telecommunications plc (BT) is a wholly-owned subsidiary of BT Group plc and encompasses virtually all businesses and assets of the BT Group. BT Group plc is listed on stock exchanges in London and New York.</w:t>
      </w:r>
    </w:p>
    <w:p w:rsidR="00BB4D07" w:rsidRPr="00BB4D07" w:rsidRDefault="00BB4D07" w:rsidP="00BB4D07">
      <w:pPr>
        <w:spacing w:after="160" w:line="259" w:lineRule="auto"/>
        <w:rPr>
          <w:rFonts w:ascii="Arial" w:hAnsi="Arial" w:cs="Arial"/>
        </w:rPr>
      </w:pPr>
      <w:r w:rsidRPr="00BB4D07">
        <w:rPr>
          <w:rFonts w:ascii="Arial" w:hAnsi="Arial" w:cs="Arial"/>
          <w:sz w:val="20"/>
        </w:rPr>
        <w:t xml:space="preserve">For more information, visit </w:t>
      </w:r>
      <w:hyperlink r:id="rId11" w:history="1">
        <w:r w:rsidRPr="00BB4D07">
          <w:rPr>
            <w:rFonts w:ascii="Arial" w:hAnsi="Arial" w:cs="Arial"/>
            <w:color w:val="0000FF"/>
            <w:sz w:val="20"/>
            <w:u w:val="single"/>
          </w:rPr>
          <w:t>www.btplc.com</w:t>
        </w:r>
      </w:hyperlink>
    </w:p>
    <w:p w:rsidR="001E7C4A" w:rsidRDefault="001E7C4A"/>
    <w:sectPr w:rsidR="001E7C4A" w:rsidSect="00306BA5">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57" w:rsidRDefault="00514E57" w:rsidP="00306BA5">
      <w:r>
        <w:separator/>
      </w:r>
    </w:p>
  </w:endnote>
  <w:endnote w:type="continuationSeparator" w:id="0">
    <w:p w:rsidR="00514E57" w:rsidRDefault="00514E57" w:rsidP="0030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57" w:rsidRDefault="00514E57" w:rsidP="00306BA5">
      <w:r>
        <w:separator/>
      </w:r>
    </w:p>
  </w:footnote>
  <w:footnote w:type="continuationSeparator" w:id="0">
    <w:p w:rsidR="00514E57" w:rsidRDefault="00514E57" w:rsidP="0030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A5" w:rsidRDefault="00306BA5">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-608965</wp:posOffset>
              </wp:positionH>
              <wp:positionV relativeFrom="paragraph">
                <wp:posOffset>-297180</wp:posOffset>
              </wp:positionV>
              <wp:extent cx="5262245" cy="930910"/>
              <wp:effectExtent l="0" t="0" r="146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A5" w:rsidRPr="006B061F" w:rsidRDefault="00306BA5" w:rsidP="00306BA5">
                          <w:pPr>
                            <w:pStyle w:val="BTtitle"/>
                          </w:pPr>
                          <w:r w:rsidRPr="006B061F">
                            <w:t xml:space="preserve">        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5pt;margin-top:-23.4pt;width:414.3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AIAAKk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" filled="f" stroked="f">
              <v:textbox inset="0,0,0,0">
                <w:txbxContent>
                  <w:p w:rsidR="00306BA5" w:rsidRPr="006B061F" w:rsidRDefault="00306BA5" w:rsidP="00306BA5">
                    <w:pPr>
                      <w:pStyle w:val="BTtitle"/>
                    </w:pPr>
                    <w:r w:rsidRPr="006B061F">
                      <w:t xml:space="preserve">        News Release</w:t>
                    </w:r>
                  </w:p>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4639574</wp:posOffset>
          </wp:positionH>
          <wp:positionV relativeFrom="paragraph">
            <wp:posOffset>-299720</wp:posOffset>
          </wp:positionV>
          <wp:extent cx="1256665" cy="621030"/>
          <wp:effectExtent l="0" t="0" r="635" b="7620"/>
          <wp:wrapNone/>
          <wp:docPr id="2" name="Picture 2"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A5" w:rsidRDefault="00306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4A"/>
    <w:rsid w:val="00051067"/>
    <w:rsid w:val="001E5A08"/>
    <w:rsid w:val="001E7C4A"/>
    <w:rsid w:val="003050F8"/>
    <w:rsid w:val="00306BA5"/>
    <w:rsid w:val="003D46B7"/>
    <w:rsid w:val="003F491D"/>
    <w:rsid w:val="003F52DC"/>
    <w:rsid w:val="00514E57"/>
    <w:rsid w:val="00566CDB"/>
    <w:rsid w:val="006B551A"/>
    <w:rsid w:val="006F2C45"/>
    <w:rsid w:val="00745EA3"/>
    <w:rsid w:val="00780586"/>
    <w:rsid w:val="007B1DAD"/>
    <w:rsid w:val="007E082C"/>
    <w:rsid w:val="008C3817"/>
    <w:rsid w:val="00925B8B"/>
    <w:rsid w:val="009F17E9"/>
    <w:rsid w:val="009F5299"/>
    <w:rsid w:val="00AB107C"/>
    <w:rsid w:val="00AD5EF5"/>
    <w:rsid w:val="00AE7868"/>
    <w:rsid w:val="00BB4D07"/>
    <w:rsid w:val="00CD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7C52E-2B02-42F3-9F8B-52D7E2F7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C4A"/>
    <w:rPr>
      <w:color w:val="0563C1"/>
      <w:u w:val="single"/>
    </w:rPr>
  </w:style>
  <w:style w:type="paragraph" w:customStyle="1" w:styleId="Default">
    <w:name w:val="Default"/>
    <w:rsid w:val="008C381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B1DAD"/>
    <w:rPr>
      <w:color w:val="954F72" w:themeColor="followedHyperlink"/>
      <w:u w:val="single"/>
    </w:rPr>
  </w:style>
  <w:style w:type="character" w:styleId="Emphasis">
    <w:name w:val="Emphasis"/>
    <w:basedOn w:val="DefaultParagraphFont"/>
    <w:uiPriority w:val="20"/>
    <w:qFormat/>
    <w:rsid w:val="00566CDB"/>
    <w:rPr>
      <w:i/>
      <w:iCs/>
    </w:rPr>
  </w:style>
  <w:style w:type="paragraph" w:styleId="Header">
    <w:name w:val="header"/>
    <w:basedOn w:val="Normal"/>
    <w:link w:val="HeaderChar"/>
    <w:uiPriority w:val="99"/>
    <w:unhideWhenUsed/>
    <w:rsid w:val="00306BA5"/>
    <w:pPr>
      <w:tabs>
        <w:tab w:val="center" w:pos="4513"/>
        <w:tab w:val="right" w:pos="9026"/>
      </w:tabs>
    </w:pPr>
  </w:style>
  <w:style w:type="character" w:customStyle="1" w:styleId="HeaderChar">
    <w:name w:val="Header Char"/>
    <w:basedOn w:val="DefaultParagraphFont"/>
    <w:link w:val="Header"/>
    <w:uiPriority w:val="99"/>
    <w:rsid w:val="00306BA5"/>
    <w:rPr>
      <w:rFonts w:ascii="Calibri" w:hAnsi="Calibri" w:cs="Times New Roman"/>
    </w:rPr>
  </w:style>
  <w:style w:type="paragraph" w:styleId="Footer">
    <w:name w:val="footer"/>
    <w:basedOn w:val="Normal"/>
    <w:link w:val="FooterChar"/>
    <w:uiPriority w:val="99"/>
    <w:unhideWhenUsed/>
    <w:rsid w:val="00306BA5"/>
    <w:pPr>
      <w:tabs>
        <w:tab w:val="center" w:pos="4513"/>
        <w:tab w:val="right" w:pos="9026"/>
      </w:tabs>
    </w:pPr>
  </w:style>
  <w:style w:type="character" w:customStyle="1" w:styleId="FooterChar">
    <w:name w:val="Footer Char"/>
    <w:basedOn w:val="DefaultParagraphFont"/>
    <w:link w:val="Footer"/>
    <w:uiPriority w:val="99"/>
    <w:rsid w:val="00306BA5"/>
    <w:rPr>
      <w:rFonts w:ascii="Calibri" w:hAnsi="Calibri" w:cs="Times New Roman"/>
    </w:rPr>
  </w:style>
  <w:style w:type="paragraph" w:customStyle="1" w:styleId="BTtitle">
    <w:name w:val="BT_title"/>
    <w:basedOn w:val="Normal"/>
    <w:autoRedefine/>
    <w:rsid w:val="00306BA5"/>
    <w:pPr>
      <w:ind w:left="-709"/>
      <w:jc w:val="both"/>
    </w:pPr>
    <w:rPr>
      <w:rFonts w:ascii="Arial" w:eastAsia="Times New Roman" w:hAnsi="Arial" w:cs="Arial"/>
      <w:color w:val="0000FF"/>
      <w:sz w:val="7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743">
      <w:bodyDiv w:val="1"/>
      <w:marLeft w:val="0"/>
      <w:marRight w:val="0"/>
      <w:marTop w:val="0"/>
      <w:marBottom w:val="0"/>
      <w:divBdr>
        <w:top w:val="none" w:sz="0" w:space="0" w:color="auto"/>
        <w:left w:val="none" w:sz="0" w:space="0" w:color="auto"/>
        <w:bottom w:val="none" w:sz="0" w:space="0" w:color="auto"/>
        <w:right w:val="none" w:sz="0" w:space="0" w:color="auto"/>
      </w:divBdr>
    </w:div>
    <w:div w:id="1063717819">
      <w:bodyDiv w:val="1"/>
      <w:marLeft w:val="0"/>
      <w:marRight w:val="0"/>
      <w:marTop w:val="0"/>
      <w:marBottom w:val="0"/>
      <w:divBdr>
        <w:top w:val="none" w:sz="0" w:space="0" w:color="auto"/>
        <w:left w:val="none" w:sz="0" w:space="0" w:color="auto"/>
        <w:bottom w:val="none" w:sz="0" w:space="0" w:color="auto"/>
        <w:right w:val="none" w:sz="0" w:space="0" w:color="auto"/>
      </w:divBdr>
    </w:div>
    <w:div w:id="1199123503">
      <w:bodyDiv w:val="1"/>
      <w:marLeft w:val="0"/>
      <w:marRight w:val="0"/>
      <w:marTop w:val="0"/>
      <w:marBottom w:val="0"/>
      <w:divBdr>
        <w:top w:val="none" w:sz="0" w:space="0" w:color="auto"/>
        <w:left w:val="none" w:sz="0" w:space="0" w:color="auto"/>
        <w:bottom w:val="none" w:sz="0" w:space="0" w:color="auto"/>
        <w:right w:val="none" w:sz="0" w:space="0" w:color="auto"/>
      </w:divBdr>
    </w:div>
    <w:div w:id="16832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plc.com/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tplc.com" TargetMode="External"/><Relationship Id="rId5" Type="http://schemas.openxmlformats.org/officeDocument/2006/relationships/footnotes" Target="footnotes.xml"/><Relationship Id="rId10" Type="http://schemas.openxmlformats.org/officeDocument/2006/relationships/hyperlink" Target="https://twitter.com/btgroup" TargetMode="External"/><Relationship Id="rId4" Type="http://schemas.openxmlformats.org/officeDocument/2006/relationships/webSettings" Target="webSettings.xml"/><Relationship Id="rId9" Type="http://schemas.openxmlformats.org/officeDocument/2006/relationships/hyperlink" Target="http://www.mynewsdesk.com/follow/6236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2F0E-41B7-4C94-B339-C836A897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Thomas,D,Dan,CRN R</dc:creator>
  <cp:keywords/>
  <dc:description/>
  <cp:lastModifiedBy>Ireland,SJ,Sam,CRN R</cp:lastModifiedBy>
  <cp:revision>2</cp:revision>
  <dcterms:created xsi:type="dcterms:W3CDTF">2018-03-14T11:45:00Z</dcterms:created>
  <dcterms:modified xsi:type="dcterms:W3CDTF">2018-03-14T11:45:00Z</dcterms:modified>
</cp:coreProperties>
</file>