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236F" w14:textId="4F3FCE9F" w:rsidR="00F1109A" w:rsidRPr="00F1109A" w:rsidRDefault="00F1109A" w:rsidP="00F1109A">
      <w:pPr>
        <w:ind w:left="-284"/>
        <w:rPr>
          <w:rFonts w:ascii="Arial" w:hAnsi="Arial" w:cs="Arial"/>
          <w:b/>
          <w:color w:val="FF9933" w:themeColor="accent1"/>
        </w:rPr>
      </w:pPr>
      <w:bookmarkStart w:id="0" w:name="_GoBack"/>
      <w:bookmarkEnd w:id="0"/>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06515E">
        <w:rPr>
          <w:rFonts w:ascii="Arial" w:hAnsi="Arial" w:cs="Arial"/>
          <w:b/>
          <w:color w:val="FF9933" w:themeColor="accent1"/>
        </w:rPr>
        <w:fldChar w:fldCharType="begin"/>
      </w:r>
      <w:r w:rsidR="0006515E">
        <w:rPr>
          <w:rFonts w:ascii="Arial" w:hAnsi="Arial" w:cs="Arial"/>
          <w:b/>
          <w:color w:val="FF9933" w:themeColor="accent1"/>
        </w:rPr>
        <w:instrText xml:space="preserve"> SAVEDATE  \@ "yyyy-MM-dd" </w:instrText>
      </w:r>
      <w:r w:rsidR="0006515E">
        <w:rPr>
          <w:rFonts w:ascii="Arial" w:hAnsi="Arial" w:cs="Arial"/>
          <w:b/>
          <w:color w:val="FF9933" w:themeColor="accent1"/>
        </w:rPr>
        <w:fldChar w:fldCharType="separate"/>
      </w:r>
      <w:r w:rsidR="00422E12">
        <w:rPr>
          <w:rFonts w:ascii="Arial" w:hAnsi="Arial" w:cs="Arial"/>
          <w:b/>
          <w:noProof/>
          <w:color w:val="FF9933" w:themeColor="accent1"/>
        </w:rPr>
        <w:t>2017-10-09</w:t>
      </w:r>
      <w:r w:rsidR="0006515E">
        <w:rPr>
          <w:rFonts w:ascii="Arial" w:hAnsi="Arial" w:cs="Arial"/>
          <w:b/>
          <w:color w:val="FF9933" w:themeColor="accent1"/>
        </w:rPr>
        <w:fldChar w:fldCharType="end"/>
      </w:r>
    </w:p>
    <w:p w14:paraId="0502175E"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AFF16BB" wp14:editId="5717F620">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20C86"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4D49FC92" wp14:editId="2A6B49C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E89BC"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9FC92"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448E89BC"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0FB125D" wp14:editId="6AFC7244">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3C4733E9" w14:textId="77777777" w:rsidR="00F77DCD" w:rsidRDefault="00F77DCD" w:rsidP="00F1109A">
      <w:pPr>
        <w:ind w:left="-284"/>
        <w:rPr>
          <w:rFonts w:ascii="Arial" w:hAnsi="Arial" w:cs="Arial"/>
          <w:b/>
          <w:color w:val="FF9933" w:themeColor="accent1"/>
          <w:sz w:val="56"/>
        </w:rPr>
      </w:pPr>
    </w:p>
    <w:p w14:paraId="129F456B" w14:textId="77777777" w:rsidR="00F77DCD" w:rsidRDefault="00F77DCD" w:rsidP="00F1109A">
      <w:pPr>
        <w:ind w:left="-284"/>
        <w:rPr>
          <w:rFonts w:ascii="Arial" w:hAnsi="Arial" w:cs="Arial"/>
          <w:color w:val="FF9933" w:themeColor="accent1"/>
          <w:sz w:val="28"/>
          <w:szCs w:val="28"/>
        </w:rPr>
      </w:pPr>
    </w:p>
    <w:p w14:paraId="0336D033" w14:textId="77777777" w:rsidR="00453490" w:rsidRDefault="00453490" w:rsidP="00F1109A">
      <w:pPr>
        <w:ind w:left="-284"/>
        <w:rPr>
          <w:rFonts w:ascii="Arial" w:hAnsi="Arial" w:cs="Arial"/>
          <w:color w:val="FF9933" w:themeColor="accent1"/>
          <w:sz w:val="28"/>
          <w:szCs w:val="28"/>
        </w:rPr>
      </w:pPr>
    </w:p>
    <w:p w14:paraId="68DDDC16" w14:textId="77777777" w:rsidR="00453490" w:rsidRDefault="00453490" w:rsidP="00F1109A">
      <w:pPr>
        <w:ind w:left="-284"/>
        <w:rPr>
          <w:rFonts w:ascii="Arial" w:hAnsi="Arial" w:cs="Arial"/>
          <w:color w:val="FF9933" w:themeColor="accent1"/>
          <w:sz w:val="28"/>
          <w:szCs w:val="28"/>
        </w:rPr>
      </w:pPr>
    </w:p>
    <w:p w14:paraId="2251349A" w14:textId="77777777" w:rsidR="00AB302B" w:rsidRDefault="00AB302B" w:rsidP="00AB302B">
      <w:pPr>
        <w:rPr>
          <w:rFonts w:asciiTheme="majorHAnsi" w:hAnsiTheme="majorHAnsi" w:cstheme="majorHAnsi"/>
          <w:b/>
          <w:sz w:val="36"/>
          <w:szCs w:val="36"/>
        </w:rPr>
      </w:pPr>
    </w:p>
    <w:p w14:paraId="205BC50C" w14:textId="24C8DBBE" w:rsidR="00AB302B" w:rsidRDefault="00117BC2" w:rsidP="00AB302B">
      <w:pPr>
        <w:rPr>
          <w:rFonts w:asciiTheme="majorHAnsi" w:hAnsiTheme="majorHAnsi" w:cstheme="majorHAnsi"/>
          <w:b/>
          <w:sz w:val="36"/>
          <w:szCs w:val="36"/>
        </w:rPr>
      </w:pPr>
      <w:r>
        <w:rPr>
          <w:rFonts w:asciiTheme="majorHAnsi" w:hAnsiTheme="majorHAnsi" w:cstheme="majorHAnsi"/>
          <w:b/>
          <w:sz w:val="36"/>
          <w:szCs w:val="36"/>
        </w:rPr>
        <w:t>Låg hyreshöjning även</w:t>
      </w:r>
      <w:r w:rsidR="00AB302B" w:rsidRPr="00AB302B">
        <w:rPr>
          <w:rFonts w:asciiTheme="majorHAnsi" w:hAnsiTheme="majorHAnsi" w:cstheme="majorHAnsi"/>
          <w:b/>
          <w:sz w:val="36"/>
          <w:szCs w:val="36"/>
        </w:rPr>
        <w:t xml:space="preserve"> 2018</w:t>
      </w:r>
    </w:p>
    <w:p w14:paraId="7BA333AC" w14:textId="77777777" w:rsidR="00AB302B" w:rsidRPr="00AB302B" w:rsidRDefault="00AB302B" w:rsidP="00AB302B">
      <w:pPr>
        <w:rPr>
          <w:rFonts w:asciiTheme="majorHAnsi" w:hAnsiTheme="majorHAnsi" w:cstheme="majorHAnsi"/>
          <w:b/>
          <w:sz w:val="36"/>
          <w:szCs w:val="36"/>
        </w:rPr>
      </w:pPr>
    </w:p>
    <w:p w14:paraId="3F025747" w14:textId="1F9DECB4" w:rsidR="00AB302B" w:rsidRDefault="00AB302B" w:rsidP="00AB302B">
      <w:pPr>
        <w:rPr>
          <w:rFonts w:asciiTheme="majorHAnsi" w:hAnsiTheme="majorHAnsi" w:cstheme="majorHAnsi"/>
          <w:b/>
          <w:szCs w:val="22"/>
        </w:rPr>
      </w:pPr>
      <w:r w:rsidRPr="00AB302B">
        <w:rPr>
          <w:rFonts w:asciiTheme="majorHAnsi" w:hAnsiTheme="majorHAnsi" w:cstheme="majorHAnsi"/>
          <w:b/>
          <w:szCs w:val="22"/>
        </w:rPr>
        <w:t xml:space="preserve">Hyresgästföreningen </w:t>
      </w:r>
      <w:r w:rsidR="00AF428D">
        <w:rPr>
          <w:rFonts w:asciiTheme="majorHAnsi" w:hAnsiTheme="majorHAnsi" w:cstheme="majorHAnsi"/>
          <w:b/>
          <w:szCs w:val="22"/>
        </w:rPr>
        <w:t xml:space="preserve">region </w:t>
      </w:r>
      <w:r w:rsidRPr="00AB302B">
        <w:rPr>
          <w:rFonts w:asciiTheme="majorHAnsi" w:hAnsiTheme="majorHAnsi" w:cstheme="majorHAnsi"/>
          <w:b/>
          <w:szCs w:val="22"/>
        </w:rPr>
        <w:t>Sydost och Fastighets AB Linden har träf</w:t>
      </w:r>
      <w:r w:rsidR="00A546FD">
        <w:rPr>
          <w:rFonts w:asciiTheme="majorHAnsi" w:hAnsiTheme="majorHAnsi" w:cstheme="majorHAnsi"/>
          <w:b/>
          <w:szCs w:val="22"/>
        </w:rPr>
        <w:t>fat en överenskommelse om en</w:t>
      </w:r>
      <w:r w:rsidRPr="00AB302B">
        <w:rPr>
          <w:rFonts w:asciiTheme="majorHAnsi" w:hAnsiTheme="majorHAnsi" w:cstheme="majorHAnsi"/>
          <w:b/>
          <w:szCs w:val="22"/>
        </w:rPr>
        <w:t xml:space="preserve"> </w:t>
      </w:r>
      <w:r w:rsidR="00F25DB8">
        <w:rPr>
          <w:rFonts w:asciiTheme="majorHAnsi" w:hAnsiTheme="majorHAnsi" w:cstheme="majorHAnsi"/>
          <w:b/>
          <w:szCs w:val="22"/>
        </w:rPr>
        <w:t>hyreshöjning</w:t>
      </w:r>
      <w:r w:rsidR="00976E4F">
        <w:rPr>
          <w:rFonts w:asciiTheme="majorHAnsi" w:hAnsiTheme="majorHAnsi" w:cstheme="majorHAnsi"/>
          <w:b/>
          <w:szCs w:val="22"/>
        </w:rPr>
        <w:t xml:space="preserve"> </w:t>
      </w:r>
      <w:r w:rsidR="00AF428D">
        <w:rPr>
          <w:rFonts w:asciiTheme="majorHAnsi" w:hAnsiTheme="majorHAnsi" w:cstheme="majorHAnsi"/>
          <w:b/>
          <w:szCs w:val="22"/>
        </w:rPr>
        <w:t xml:space="preserve">från den 1 januari </w:t>
      </w:r>
      <w:r w:rsidR="00976E4F">
        <w:rPr>
          <w:rFonts w:asciiTheme="majorHAnsi" w:hAnsiTheme="majorHAnsi" w:cstheme="majorHAnsi"/>
          <w:b/>
          <w:szCs w:val="22"/>
        </w:rPr>
        <w:t>2018 på 0,7 procent</w:t>
      </w:r>
      <w:r w:rsidRPr="00AB302B">
        <w:rPr>
          <w:rFonts w:asciiTheme="majorHAnsi" w:hAnsiTheme="majorHAnsi" w:cstheme="majorHAnsi"/>
          <w:b/>
          <w:szCs w:val="22"/>
        </w:rPr>
        <w:t xml:space="preserve">. </w:t>
      </w:r>
      <w:r w:rsidRPr="00AB302B">
        <w:rPr>
          <w:rFonts w:asciiTheme="majorHAnsi" w:hAnsiTheme="majorHAnsi" w:cstheme="majorHAnsi"/>
          <w:b/>
          <w:szCs w:val="22"/>
        </w:rPr>
        <w:br/>
        <w:t>Detta motsvarar 35 kronor i månaden för en lägenhet som kostar 5 000 kronor.</w:t>
      </w:r>
    </w:p>
    <w:p w14:paraId="57DB1A21" w14:textId="77777777" w:rsidR="00AB302B" w:rsidRPr="00AB302B" w:rsidRDefault="00AB302B" w:rsidP="00AB302B">
      <w:pPr>
        <w:rPr>
          <w:rFonts w:asciiTheme="majorHAnsi" w:hAnsiTheme="majorHAnsi" w:cstheme="majorHAnsi"/>
          <w:b/>
          <w:szCs w:val="22"/>
        </w:rPr>
      </w:pPr>
    </w:p>
    <w:p w14:paraId="0B864DF1" w14:textId="77777777" w:rsidR="00AB302B" w:rsidRDefault="00AB302B" w:rsidP="00AB302B">
      <w:pPr>
        <w:rPr>
          <w:b/>
          <w:sz w:val="24"/>
          <w:szCs w:val="24"/>
        </w:rPr>
      </w:pPr>
      <w:r>
        <w:rPr>
          <w:b/>
          <w:sz w:val="24"/>
          <w:szCs w:val="24"/>
        </w:rPr>
        <w:t>Förhandlingen</w:t>
      </w:r>
    </w:p>
    <w:p w14:paraId="3A68C3E2" w14:textId="59046555" w:rsidR="00AB302B" w:rsidRPr="00BF7817" w:rsidRDefault="00AB302B" w:rsidP="00AB302B">
      <w:pPr>
        <w:rPr>
          <w:b/>
          <w:sz w:val="24"/>
          <w:szCs w:val="24"/>
        </w:rPr>
      </w:pPr>
      <w:r>
        <w:rPr>
          <w:sz w:val="24"/>
          <w:szCs w:val="24"/>
        </w:rPr>
        <w:t>Fastighets AB Linden tar genom denna överenskommelse sitt ansvar och håller hyreshöjni</w:t>
      </w:r>
      <w:r w:rsidR="00F25DB8">
        <w:rPr>
          <w:sz w:val="24"/>
          <w:szCs w:val="24"/>
        </w:rPr>
        <w:t>ngen på en skälig nivå. Idag går</w:t>
      </w:r>
      <w:r>
        <w:rPr>
          <w:sz w:val="24"/>
          <w:szCs w:val="24"/>
        </w:rPr>
        <w:t xml:space="preserve"> de</w:t>
      </w:r>
      <w:r w:rsidR="00F25DB8">
        <w:rPr>
          <w:sz w:val="24"/>
          <w:szCs w:val="24"/>
        </w:rPr>
        <w:t>t riktigt bra för de</w:t>
      </w:r>
      <w:r>
        <w:rPr>
          <w:sz w:val="24"/>
          <w:szCs w:val="24"/>
        </w:rPr>
        <w:t xml:space="preserve"> allra flesta bostadsbolag</w:t>
      </w:r>
      <w:r w:rsidR="00F25DB8">
        <w:rPr>
          <w:sz w:val="24"/>
          <w:szCs w:val="24"/>
        </w:rPr>
        <w:t>, både</w:t>
      </w:r>
      <w:r>
        <w:rPr>
          <w:sz w:val="24"/>
          <w:szCs w:val="24"/>
        </w:rPr>
        <w:t xml:space="preserve"> ko</w:t>
      </w:r>
      <w:r w:rsidR="00F25DB8">
        <w:rPr>
          <w:sz w:val="24"/>
          <w:szCs w:val="24"/>
        </w:rPr>
        <w:t>mmunala och privata.</w:t>
      </w:r>
    </w:p>
    <w:p w14:paraId="602F8AD1" w14:textId="5C7D5B2D" w:rsidR="00AB302B" w:rsidRDefault="00F25DB8" w:rsidP="00AB302B">
      <w:pPr>
        <w:rPr>
          <w:sz w:val="24"/>
          <w:szCs w:val="24"/>
        </w:rPr>
      </w:pPr>
      <w:r>
        <w:rPr>
          <w:sz w:val="24"/>
          <w:szCs w:val="24"/>
        </w:rPr>
        <w:t xml:space="preserve">Låga räntor och </w:t>
      </w:r>
      <w:r w:rsidR="00AB302B">
        <w:rPr>
          <w:sz w:val="24"/>
          <w:szCs w:val="24"/>
        </w:rPr>
        <w:t>fullt uthyrt stärker bolagens ekonomi och de kan hålla igen på hyresnivåerna och samtidigt ha god</w:t>
      </w:r>
      <w:r>
        <w:rPr>
          <w:sz w:val="24"/>
          <w:szCs w:val="24"/>
        </w:rPr>
        <w:t xml:space="preserve"> ekonomi </w:t>
      </w:r>
      <w:r w:rsidR="00AB302B">
        <w:rPr>
          <w:sz w:val="24"/>
          <w:szCs w:val="24"/>
        </w:rPr>
        <w:t>till sitt periodiska underhåll.</w:t>
      </w:r>
    </w:p>
    <w:p w14:paraId="1AED6C57" w14:textId="77777777" w:rsidR="00AB302B" w:rsidRDefault="00AB302B" w:rsidP="00AB302B">
      <w:pPr>
        <w:rPr>
          <w:sz w:val="24"/>
          <w:szCs w:val="24"/>
        </w:rPr>
      </w:pPr>
    </w:p>
    <w:p w14:paraId="2161F51D" w14:textId="77777777" w:rsidR="00AB302B" w:rsidRPr="00C54581" w:rsidRDefault="00AB302B" w:rsidP="00C54581">
      <w:pPr>
        <w:pStyle w:val="Liststycke"/>
        <w:numPr>
          <w:ilvl w:val="0"/>
          <w:numId w:val="38"/>
        </w:numPr>
        <w:ind w:left="470" w:hanging="357"/>
        <w:rPr>
          <w:sz w:val="24"/>
          <w:szCs w:val="24"/>
        </w:rPr>
      </w:pPr>
      <w:r w:rsidRPr="00C54581">
        <w:rPr>
          <w:sz w:val="24"/>
          <w:szCs w:val="24"/>
        </w:rPr>
        <w:t>Det känns bra att Linden har lyssnat på Hyresgästföreningen och på de argument som vi framfört om ett återhållsamt agerande. Vi har en god dialog med Linden och ser gärna att hyresgästernas inflytande över hyror och övriga hyresvillkor kan utvecklas än mer, säger Benjamin Nuay, ansvarig förhandlare på Hyresgästföreningen.</w:t>
      </w:r>
    </w:p>
    <w:p w14:paraId="46051328" w14:textId="77777777" w:rsidR="00AB302B" w:rsidRPr="00AB302B" w:rsidRDefault="00AB302B" w:rsidP="00AB302B">
      <w:pPr>
        <w:ind w:left="360"/>
        <w:rPr>
          <w:sz w:val="24"/>
          <w:szCs w:val="24"/>
        </w:rPr>
      </w:pPr>
    </w:p>
    <w:p w14:paraId="4BBCB328" w14:textId="77777777" w:rsidR="00AB302B" w:rsidRDefault="00AB302B" w:rsidP="00AB302B">
      <w:pPr>
        <w:rPr>
          <w:sz w:val="24"/>
          <w:szCs w:val="24"/>
        </w:rPr>
      </w:pPr>
    </w:p>
    <w:p w14:paraId="2131E644" w14:textId="77777777" w:rsidR="00AB302B" w:rsidRDefault="00AB302B" w:rsidP="00AB302B">
      <w:pPr>
        <w:rPr>
          <w:sz w:val="24"/>
          <w:szCs w:val="24"/>
        </w:rPr>
      </w:pPr>
    </w:p>
    <w:p w14:paraId="125B854A" w14:textId="77777777" w:rsidR="00AB302B" w:rsidRDefault="00AB302B" w:rsidP="00AB302B">
      <w:pPr>
        <w:rPr>
          <w:sz w:val="24"/>
          <w:szCs w:val="24"/>
        </w:rPr>
      </w:pPr>
    </w:p>
    <w:p w14:paraId="5C151F67" w14:textId="77777777" w:rsidR="00AB302B" w:rsidRPr="00AB302B" w:rsidRDefault="00AB302B" w:rsidP="00AB302B">
      <w:pPr>
        <w:spacing w:after="200" w:line="276" w:lineRule="auto"/>
        <w:rPr>
          <w:rFonts w:asciiTheme="majorHAnsi" w:eastAsia="Calibri" w:hAnsiTheme="majorHAnsi" w:cstheme="majorHAnsi"/>
          <w:b/>
          <w:szCs w:val="22"/>
          <w:lang w:eastAsia="en-US"/>
        </w:rPr>
      </w:pPr>
      <w:r w:rsidRPr="00AB302B">
        <w:rPr>
          <w:rFonts w:asciiTheme="majorHAnsi" w:eastAsia="Calibri" w:hAnsiTheme="majorHAnsi" w:cstheme="majorHAnsi"/>
          <w:b/>
          <w:szCs w:val="22"/>
          <w:lang w:eastAsia="en-US"/>
        </w:rPr>
        <w:t xml:space="preserve">För mer information kontakta: </w:t>
      </w:r>
    </w:p>
    <w:p w14:paraId="3162A31D" w14:textId="77777777" w:rsidR="00AB302B" w:rsidRPr="00AB302B" w:rsidRDefault="00AB302B" w:rsidP="00AB302B">
      <w:pPr>
        <w:rPr>
          <w:rFonts w:asciiTheme="majorHAnsi" w:hAnsiTheme="majorHAnsi" w:cstheme="majorHAnsi"/>
          <w:szCs w:val="22"/>
        </w:rPr>
      </w:pPr>
      <w:r w:rsidRPr="00AB302B">
        <w:rPr>
          <w:rFonts w:asciiTheme="majorHAnsi" w:hAnsiTheme="majorHAnsi" w:cstheme="majorHAnsi"/>
          <w:szCs w:val="22"/>
        </w:rPr>
        <w:t>Benjamin Nuay</w:t>
      </w:r>
      <w:r>
        <w:rPr>
          <w:rFonts w:asciiTheme="majorHAnsi" w:hAnsiTheme="majorHAnsi" w:cstheme="majorHAnsi"/>
          <w:szCs w:val="22"/>
        </w:rPr>
        <w:t>, förhandlare Hyresgästföreningen</w:t>
      </w:r>
    </w:p>
    <w:p w14:paraId="30184A35" w14:textId="77777777" w:rsidR="00AB302B" w:rsidRPr="00AB302B" w:rsidRDefault="00AB302B" w:rsidP="00AB302B">
      <w:pPr>
        <w:rPr>
          <w:rFonts w:asciiTheme="majorHAnsi" w:hAnsiTheme="majorHAnsi" w:cstheme="majorHAnsi"/>
          <w:szCs w:val="22"/>
        </w:rPr>
      </w:pPr>
      <w:r w:rsidRPr="0006515E">
        <w:rPr>
          <w:rFonts w:asciiTheme="majorHAnsi" w:eastAsia="Calibri" w:hAnsiTheme="majorHAnsi" w:cstheme="majorHAnsi"/>
          <w:szCs w:val="22"/>
          <w:lang w:eastAsia="en-US"/>
        </w:rPr>
        <w:t xml:space="preserve">Telefon: </w:t>
      </w:r>
      <w:r w:rsidRPr="00AB302B">
        <w:rPr>
          <w:rFonts w:asciiTheme="majorHAnsi" w:hAnsiTheme="majorHAnsi" w:cstheme="majorHAnsi"/>
          <w:szCs w:val="22"/>
        </w:rPr>
        <w:t>010-459 21 78</w:t>
      </w:r>
      <w:r>
        <w:rPr>
          <w:rFonts w:asciiTheme="majorHAnsi" w:hAnsiTheme="majorHAnsi" w:cstheme="majorHAnsi"/>
          <w:szCs w:val="22"/>
        </w:rPr>
        <w:t xml:space="preserve">, </w:t>
      </w:r>
      <w:r w:rsidRPr="00AB302B">
        <w:rPr>
          <w:rFonts w:asciiTheme="majorHAnsi" w:hAnsiTheme="majorHAnsi" w:cstheme="majorHAnsi"/>
          <w:szCs w:val="22"/>
        </w:rPr>
        <w:t>Mobil</w:t>
      </w:r>
      <w:r>
        <w:rPr>
          <w:rFonts w:asciiTheme="majorHAnsi" w:hAnsiTheme="majorHAnsi" w:cstheme="majorHAnsi"/>
          <w:szCs w:val="22"/>
        </w:rPr>
        <w:t xml:space="preserve"> </w:t>
      </w:r>
      <w:r w:rsidRPr="00AB302B">
        <w:rPr>
          <w:rFonts w:asciiTheme="majorHAnsi" w:hAnsiTheme="majorHAnsi" w:cstheme="majorHAnsi"/>
          <w:szCs w:val="22"/>
        </w:rPr>
        <w:t>076-830 17 28</w:t>
      </w:r>
    </w:p>
    <w:p w14:paraId="2EE38F59" w14:textId="69906508" w:rsidR="00453490" w:rsidRPr="00422E12" w:rsidRDefault="00F25DB8" w:rsidP="00AB302B">
      <w:pPr>
        <w:spacing w:after="200" w:line="276" w:lineRule="auto"/>
        <w:rPr>
          <w:rFonts w:ascii="Calibri" w:hAnsi="Calibri"/>
          <w:szCs w:val="22"/>
          <w:lang w:eastAsia="en-US"/>
        </w:rPr>
      </w:pPr>
      <w:r w:rsidRPr="00422E12">
        <w:rPr>
          <w:rFonts w:asciiTheme="majorHAnsi" w:hAnsiTheme="majorHAnsi" w:cstheme="majorHAnsi"/>
          <w:szCs w:val="22"/>
          <w:lang w:eastAsia="en-US"/>
        </w:rPr>
        <w:t>E</w:t>
      </w:r>
      <w:r w:rsidR="00AB302B" w:rsidRPr="00422E12">
        <w:rPr>
          <w:rFonts w:asciiTheme="majorHAnsi" w:hAnsiTheme="majorHAnsi" w:cstheme="majorHAnsi"/>
          <w:szCs w:val="22"/>
          <w:lang w:eastAsia="en-US"/>
        </w:rPr>
        <w:t xml:space="preserve">-post: </w:t>
      </w:r>
      <w:hyperlink r:id="rId14" w:history="1">
        <w:r w:rsidR="00AB302B" w:rsidRPr="00422E12">
          <w:rPr>
            <w:rStyle w:val="Hyperlnk"/>
            <w:rFonts w:asciiTheme="majorHAnsi" w:hAnsiTheme="majorHAnsi" w:cstheme="majorHAnsi"/>
            <w:szCs w:val="22"/>
          </w:rPr>
          <w:t>benjamin.nuay@hyresgastforeningen.se</w:t>
        </w:r>
      </w:hyperlink>
      <w:r w:rsidR="00670F0B">
        <w:rPr>
          <w:noProof/>
          <w:sz w:val="18"/>
        </w:rPr>
        <mc:AlternateContent>
          <mc:Choice Requires="wps">
            <w:drawing>
              <wp:anchor distT="0" distB="0" distL="114300" distR="114300" simplePos="0" relativeHeight="251658752" behindDoc="0" locked="0" layoutInCell="1" allowOverlap="1" wp14:anchorId="71B89DE6" wp14:editId="528E82D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22E7F" id="Rak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422E12"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8073" w14:textId="77777777" w:rsidR="00E55D6D" w:rsidRDefault="00E55D6D">
      <w:r>
        <w:separator/>
      </w:r>
    </w:p>
  </w:endnote>
  <w:endnote w:type="continuationSeparator" w:id="0">
    <w:p w14:paraId="5CC9706C" w14:textId="77777777" w:rsidR="00E55D6D" w:rsidRDefault="00E5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5056" w14:textId="77777777" w:rsidR="00E55D6D" w:rsidRDefault="00E55D6D">
      <w:r>
        <w:separator/>
      </w:r>
    </w:p>
  </w:footnote>
  <w:footnote w:type="continuationSeparator" w:id="0">
    <w:p w14:paraId="0A9D27F5" w14:textId="77777777" w:rsidR="00E55D6D" w:rsidRDefault="00E5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C90F"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1390520"/>
    <w:multiLevelType w:val="hybridMultilevel"/>
    <w:tmpl w:val="5A26EDF8"/>
    <w:lvl w:ilvl="0" w:tplc="9D042504">
      <w:numFmt w:val="bullet"/>
      <w:lvlText w:val="–"/>
      <w:lvlJc w:val="left"/>
      <w:pPr>
        <w:ind w:left="643" w:hanging="360"/>
      </w:pPr>
      <w:rPr>
        <w:rFonts w:ascii="Times New Roman" w:eastAsia="Times New Roman" w:hAnsi="Times New Roman" w:cs="Times New Roman"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5" w15:restartNumberingAfterBreak="0">
    <w:nsid w:val="0E1B5B31"/>
    <w:multiLevelType w:val="hybridMultilevel"/>
    <w:tmpl w:val="53320F2E"/>
    <w:lvl w:ilvl="0" w:tplc="FB7C4D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21CA6F03"/>
    <w:multiLevelType w:val="multilevel"/>
    <w:tmpl w:val="DCCC1CB2"/>
    <w:numStyleLink w:val="ListaHyresgstfreningen"/>
  </w:abstractNum>
  <w:abstractNum w:abstractNumId="10" w15:restartNumberingAfterBreak="0">
    <w:nsid w:val="224E4171"/>
    <w:multiLevelType w:val="hybridMultilevel"/>
    <w:tmpl w:val="31AE591C"/>
    <w:lvl w:ilvl="0" w:tplc="FB7A16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2" w15:restartNumberingAfterBreak="0">
    <w:nsid w:val="250D0AAD"/>
    <w:multiLevelType w:val="hybridMultilevel"/>
    <w:tmpl w:val="A5C02E22"/>
    <w:lvl w:ilvl="0" w:tplc="1E145B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0432B1"/>
    <w:multiLevelType w:val="hybridMultilevel"/>
    <w:tmpl w:val="4EB837BA"/>
    <w:lvl w:ilvl="0" w:tplc="FAA8CB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BB271C"/>
    <w:multiLevelType w:val="multilevel"/>
    <w:tmpl w:val="DCCC1CB2"/>
    <w:numStyleLink w:val="ListaHyresgstfreningen"/>
  </w:abstractNum>
  <w:abstractNum w:abstractNumId="16" w15:restartNumberingAfterBreak="0">
    <w:nsid w:val="30D22122"/>
    <w:multiLevelType w:val="multilevel"/>
    <w:tmpl w:val="DCCC1CB2"/>
    <w:numStyleLink w:val="ListaHyresgstfreningen"/>
  </w:abstractNum>
  <w:abstractNum w:abstractNumId="17"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E22D7F"/>
    <w:multiLevelType w:val="multilevel"/>
    <w:tmpl w:val="DCCC1CB2"/>
    <w:numStyleLink w:val="ListaHyresgstfreningen"/>
  </w:abstractNum>
  <w:abstractNum w:abstractNumId="21" w15:restartNumberingAfterBreak="0">
    <w:nsid w:val="5FEE65B2"/>
    <w:multiLevelType w:val="hybridMultilevel"/>
    <w:tmpl w:val="C61833AC"/>
    <w:lvl w:ilvl="0" w:tplc="884649C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4"/>
  </w:num>
  <w:num w:numId="7">
    <w:abstractNumId w:val="22"/>
  </w:num>
  <w:num w:numId="8">
    <w:abstractNumId w:val="11"/>
  </w:num>
  <w:num w:numId="9">
    <w:abstractNumId w:val="23"/>
  </w:num>
  <w:num w:numId="10">
    <w:abstractNumId w:val="18"/>
  </w:num>
  <w:num w:numId="11">
    <w:abstractNumId w:val="6"/>
  </w:num>
  <w:num w:numId="12">
    <w:abstractNumId w:val="16"/>
  </w:num>
  <w:num w:numId="13">
    <w:abstractNumId w:val="0"/>
  </w:num>
  <w:num w:numId="14">
    <w:abstractNumId w:val="9"/>
  </w:num>
  <w:num w:numId="15">
    <w:abstractNumId w:val="20"/>
  </w:num>
  <w:num w:numId="16">
    <w:abstractNumId w:val="17"/>
  </w:num>
  <w:num w:numId="17">
    <w:abstractNumId w:val="15"/>
  </w:num>
  <w:num w:numId="18">
    <w:abstractNumId w:val="11"/>
  </w:num>
  <w:num w:numId="19">
    <w:abstractNumId w:val="23"/>
  </w:num>
  <w:num w:numId="20">
    <w:abstractNumId w:val="11"/>
  </w:num>
  <w:num w:numId="21">
    <w:abstractNumId w:val="23"/>
  </w:num>
  <w:num w:numId="22">
    <w:abstractNumId w:val="1"/>
  </w:num>
  <w:num w:numId="23">
    <w:abstractNumId w:val="8"/>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19"/>
  </w:num>
  <w:num w:numId="33">
    <w:abstractNumId w:val="21"/>
  </w:num>
  <w:num w:numId="34">
    <w:abstractNumId w:val="12"/>
  </w:num>
  <w:num w:numId="35">
    <w:abstractNumId w:val="5"/>
  </w:num>
  <w:num w:numId="36">
    <w:abstractNumId w:val="13"/>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CBC"/>
    <w:rsid w:val="000C3BCA"/>
    <w:rsid w:val="000F21FA"/>
    <w:rsid w:val="000F386B"/>
    <w:rsid w:val="00114B58"/>
    <w:rsid w:val="00117BC2"/>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1FAB"/>
    <w:rsid w:val="00332AEC"/>
    <w:rsid w:val="00336D6B"/>
    <w:rsid w:val="003456F0"/>
    <w:rsid w:val="00350A53"/>
    <w:rsid w:val="00353D5A"/>
    <w:rsid w:val="003710C9"/>
    <w:rsid w:val="003C5B3B"/>
    <w:rsid w:val="003D5D04"/>
    <w:rsid w:val="00401F5A"/>
    <w:rsid w:val="00414A5E"/>
    <w:rsid w:val="00422C73"/>
    <w:rsid w:val="00422E12"/>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8207D"/>
    <w:rsid w:val="006940B1"/>
    <w:rsid w:val="006A168E"/>
    <w:rsid w:val="006A310C"/>
    <w:rsid w:val="006A488D"/>
    <w:rsid w:val="006C0BFF"/>
    <w:rsid w:val="006C1336"/>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20952"/>
    <w:rsid w:val="00943012"/>
    <w:rsid w:val="009647EE"/>
    <w:rsid w:val="00970B21"/>
    <w:rsid w:val="00976E4F"/>
    <w:rsid w:val="009978E3"/>
    <w:rsid w:val="009C6B85"/>
    <w:rsid w:val="009E1284"/>
    <w:rsid w:val="009F639F"/>
    <w:rsid w:val="00A1206F"/>
    <w:rsid w:val="00A31DA6"/>
    <w:rsid w:val="00A347D8"/>
    <w:rsid w:val="00A42A1F"/>
    <w:rsid w:val="00A45142"/>
    <w:rsid w:val="00A546FD"/>
    <w:rsid w:val="00A80ADD"/>
    <w:rsid w:val="00A8289D"/>
    <w:rsid w:val="00A872D6"/>
    <w:rsid w:val="00AA6770"/>
    <w:rsid w:val="00AB0FB4"/>
    <w:rsid w:val="00AB302B"/>
    <w:rsid w:val="00AC0248"/>
    <w:rsid w:val="00AD0C6C"/>
    <w:rsid w:val="00AD3EC5"/>
    <w:rsid w:val="00AF3F22"/>
    <w:rsid w:val="00AF428D"/>
    <w:rsid w:val="00B10FD7"/>
    <w:rsid w:val="00B222EC"/>
    <w:rsid w:val="00B26D5A"/>
    <w:rsid w:val="00B60524"/>
    <w:rsid w:val="00B9066E"/>
    <w:rsid w:val="00BA4E18"/>
    <w:rsid w:val="00BB5289"/>
    <w:rsid w:val="00BE1F17"/>
    <w:rsid w:val="00C01438"/>
    <w:rsid w:val="00C2416D"/>
    <w:rsid w:val="00C36BAF"/>
    <w:rsid w:val="00C54581"/>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91401"/>
    <w:rsid w:val="00DC23B6"/>
    <w:rsid w:val="00DE5246"/>
    <w:rsid w:val="00E00612"/>
    <w:rsid w:val="00E03019"/>
    <w:rsid w:val="00E1285D"/>
    <w:rsid w:val="00E23975"/>
    <w:rsid w:val="00E37711"/>
    <w:rsid w:val="00E55D6D"/>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5DB8"/>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A9505"/>
  <w15:docId w15:val="{8D827CA9-A1B3-4631-80FB-D6D0C26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Nmn">
    <w:name w:val="Mention"/>
    <w:basedOn w:val="Standardstycketeckensnitt"/>
    <w:uiPriority w:val="99"/>
    <w:semiHidden/>
    <w:unhideWhenUsed/>
    <w:rsid w:val="00AB30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njamin.nuay@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18</Value>
      <Value>755</Value>
      <Value>6</Value>
      <Value>762</Value>
      <Value>761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2017-10-09T08:07:56+00:00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ZWNSPHDDRYKD-14-1755</_dlc_DocId>
    <_dlc_DocIdUrl xmlns="efce7ec9-519a-4d77-bfc0-142881c25f18">
      <Url>https://bosse.hyresgastforeningen.se/collab/41/region-sydost-kommunikation/_layouts/DocIdRedir.aspx?ID=ZWNSPHDDRYKD-14-1755</Url>
      <Description>ZWNSPHDDRYKD-14-1755</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AD0B8ECC-6164-43F4-8FF9-283FAAA6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B316A-ED58-4751-8ABD-12DF895938F0}">
  <ds:schemaRefs>
    <ds:schemaRef ds:uri="http://schemas.microsoft.com/sharepoint/v3/contenttype/forms/url"/>
  </ds:schemaRefs>
</ds:datastoreItem>
</file>

<file path=customXml/itemProps4.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25F429B6-90DA-4206-9F7B-2341B20C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1052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Karlsson</dc:creator>
  <cp:keywords>Mall pressmeddelande region sydost</cp:keywords>
  <dc:description/>
  <cp:lastModifiedBy>Monica Karlsson</cp:lastModifiedBy>
  <cp:revision>4</cp:revision>
  <cp:lastPrinted>2017-10-09T11:10:00Z</cp:lastPrinted>
  <dcterms:created xsi:type="dcterms:W3CDTF">2017-10-09T10:33:00Z</dcterms:created>
  <dcterms:modified xsi:type="dcterms:W3CDTF">2017-10-09T11:10:00Z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fad65560-9bfd-4a75-971e-c43499962b6d</vt:lpwstr>
  </property>
  <property fmtid="{D5CDD505-2E9C-101B-9397-08002B2CF9AE}" pid="8" name="HGFFileType">
    <vt:lpwstr>761;#Word|ec245168-bca2-4a48-933e-81d922d569b4</vt:lpwstr>
  </property>
</Properties>
</file>