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BBEFB" w14:textId="22F4CDBA" w:rsidR="004A600D" w:rsidRPr="0059250B" w:rsidRDefault="00D21198" w:rsidP="00D21198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36"/>
          <w:szCs w:val="36"/>
        </w:rPr>
        <w:br/>
      </w:r>
      <w:r w:rsidR="00C47652" w:rsidRPr="00C47652">
        <w:rPr>
          <w:rFonts w:asciiTheme="majorHAnsi" w:hAnsiTheme="majorHAnsi"/>
          <w:b/>
          <w:sz w:val="32"/>
          <w:szCs w:val="32"/>
        </w:rPr>
        <w:t>PRESSKONFERENS – Internat</w:t>
      </w:r>
      <w:r w:rsidR="00551949">
        <w:rPr>
          <w:rFonts w:asciiTheme="majorHAnsi" w:hAnsiTheme="majorHAnsi"/>
          <w:b/>
          <w:sz w:val="32"/>
          <w:szCs w:val="32"/>
        </w:rPr>
        <w:t xml:space="preserve">ional Council </w:t>
      </w:r>
      <w:proofErr w:type="spellStart"/>
      <w:r w:rsidR="00551949">
        <w:rPr>
          <w:rFonts w:asciiTheme="majorHAnsi" w:hAnsiTheme="majorHAnsi"/>
          <w:b/>
          <w:sz w:val="32"/>
          <w:szCs w:val="32"/>
        </w:rPr>
        <w:t>of</w:t>
      </w:r>
      <w:proofErr w:type="spellEnd"/>
      <w:r w:rsidR="00551949">
        <w:rPr>
          <w:rFonts w:asciiTheme="majorHAnsi" w:hAnsiTheme="majorHAnsi"/>
          <w:b/>
          <w:sz w:val="32"/>
          <w:szCs w:val="32"/>
        </w:rPr>
        <w:t xml:space="preserve"> 13 </w:t>
      </w:r>
      <w:proofErr w:type="spellStart"/>
      <w:r w:rsidR="00551949">
        <w:rPr>
          <w:rFonts w:asciiTheme="majorHAnsi" w:hAnsiTheme="majorHAnsi"/>
          <w:b/>
          <w:sz w:val="32"/>
          <w:szCs w:val="32"/>
        </w:rPr>
        <w:t>indigenous</w:t>
      </w:r>
      <w:proofErr w:type="spellEnd"/>
      <w:r w:rsidR="00551949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551949">
        <w:rPr>
          <w:rFonts w:asciiTheme="majorHAnsi" w:hAnsiTheme="majorHAnsi"/>
          <w:b/>
          <w:sz w:val="32"/>
          <w:szCs w:val="32"/>
        </w:rPr>
        <w:t>G</w:t>
      </w:r>
      <w:r w:rsidR="00C47652" w:rsidRPr="00C47652">
        <w:rPr>
          <w:rFonts w:asciiTheme="majorHAnsi" w:hAnsiTheme="majorHAnsi"/>
          <w:b/>
          <w:sz w:val="32"/>
          <w:szCs w:val="32"/>
        </w:rPr>
        <w:t>randmothers</w:t>
      </w:r>
      <w:proofErr w:type="spellEnd"/>
      <w:r w:rsidR="00C47652">
        <w:rPr>
          <w:rFonts w:asciiTheme="majorHAnsi" w:hAnsiTheme="majorHAnsi"/>
          <w:b/>
          <w:sz w:val="32"/>
          <w:szCs w:val="32"/>
        </w:rPr>
        <w:br/>
      </w:r>
      <w:r w:rsidR="00C47652" w:rsidRPr="00CC20F2">
        <w:rPr>
          <w:rFonts w:asciiTheme="majorHAnsi" w:hAnsiTheme="majorHAnsi"/>
          <w:b/>
          <w:sz w:val="30"/>
          <w:szCs w:val="30"/>
        </w:rPr>
        <w:t xml:space="preserve">bjuder in till presskonferens på Etnografiska Museet </w:t>
      </w:r>
      <w:r w:rsidR="00CC20F2" w:rsidRPr="00CC20F2">
        <w:rPr>
          <w:rFonts w:asciiTheme="majorHAnsi" w:hAnsiTheme="majorHAnsi"/>
          <w:b/>
          <w:sz w:val="30"/>
          <w:szCs w:val="30"/>
        </w:rPr>
        <w:t>i</w:t>
      </w:r>
      <w:r w:rsidR="000F6435">
        <w:rPr>
          <w:rFonts w:asciiTheme="majorHAnsi" w:hAnsiTheme="majorHAnsi"/>
          <w:b/>
          <w:sz w:val="30"/>
          <w:szCs w:val="30"/>
        </w:rPr>
        <w:t xml:space="preserve"> </w:t>
      </w:r>
      <w:r w:rsidR="00CC20F2" w:rsidRPr="00CC20F2">
        <w:rPr>
          <w:rFonts w:asciiTheme="majorHAnsi" w:hAnsiTheme="majorHAnsi"/>
          <w:b/>
          <w:sz w:val="30"/>
          <w:szCs w:val="30"/>
        </w:rPr>
        <w:t xml:space="preserve">morgon </w:t>
      </w:r>
      <w:r w:rsidR="00C47652" w:rsidRPr="00CC20F2">
        <w:rPr>
          <w:rFonts w:asciiTheme="majorHAnsi" w:hAnsiTheme="majorHAnsi"/>
          <w:b/>
          <w:sz w:val="30"/>
          <w:szCs w:val="30"/>
        </w:rPr>
        <w:t xml:space="preserve">söndag 7/7 </w:t>
      </w:r>
      <w:proofErr w:type="spellStart"/>
      <w:r w:rsidR="00C47652" w:rsidRPr="00CC20F2">
        <w:rPr>
          <w:rFonts w:asciiTheme="majorHAnsi" w:hAnsiTheme="majorHAnsi"/>
          <w:b/>
          <w:sz w:val="30"/>
          <w:szCs w:val="30"/>
        </w:rPr>
        <w:t>kl</w:t>
      </w:r>
      <w:proofErr w:type="spellEnd"/>
      <w:r w:rsidR="00C47652" w:rsidRPr="00CC20F2">
        <w:rPr>
          <w:rFonts w:asciiTheme="majorHAnsi" w:hAnsiTheme="majorHAnsi"/>
          <w:b/>
          <w:sz w:val="30"/>
          <w:szCs w:val="30"/>
        </w:rPr>
        <w:t xml:space="preserve"> 11:15</w:t>
      </w:r>
      <w:r w:rsidRPr="00C47652">
        <w:rPr>
          <w:rFonts w:asciiTheme="majorHAnsi" w:hAnsiTheme="majorHAnsi"/>
          <w:b/>
          <w:sz w:val="32"/>
          <w:szCs w:val="32"/>
        </w:rPr>
        <w:br/>
      </w:r>
    </w:p>
    <w:p w14:paraId="6EAAB9B8" w14:textId="7948659D" w:rsidR="00F54316" w:rsidRPr="00551949" w:rsidRDefault="007577A9" w:rsidP="007577A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Calibri"/>
          <w:sz w:val="28"/>
          <w:szCs w:val="28"/>
          <w:lang w:eastAsia="ja-JP"/>
        </w:rPr>
      </w:pPr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Nu är de i Sverige! </w:t>
      </w:r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Rita Long </w:t>
      </w:r>
      <w:proofErr w:type="spellStart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Visitor</w:t>
      </w:r>
      <w:proofErr w:type="spellEnd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</w:t>
      </w:r>
      <w:proofErr w:type="spellStart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Holy</w:t>
      </w:r>
      <w:proofErr w:type="spellEnd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</w:t>
      </w:r>
      <w:proofErr w:type="spellStart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Dance</w:t>
      </w:r>
      <w:proofErr w:type="spellEnd"/>
      <w:r w:rsidR="00551949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-</w:t>
      </w:r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 xml:space="preserve"> </w:t>
      </w:r>
      <w:proofErr w:type="spellStart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Oglala</w:t>
      </w:r>
      <w:proofErr w:type="spellEnd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 xml:space="preserve"> </w:t>
      </w:r>
      <w:proofErr w:type="spellStart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Lakota</w:t>
      </w:r>
      <w:proofErr w:type="spellEnd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 xml:space="preserve">, South Dakota, </w:t>
      </w:r>
      <w:proofErr w:type="spellStart"/>
      <w:r w:rsidR="00551949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Julie</w:t>
      </w:r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ta</w:t>
      </w:r>
      <w:proofErr w:type="spellEnd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</w:t>
      </w:r>
      <w:proofErr w:type="spellStart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Casimiro</w:t>
      </w:r>
      <w:proofErr w:type="spellEnd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Estrada</w:t>
      </w:r>
      <w:r w:rsidR="00551949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- </w:t>
      </w:r>
      <w:proofErr w:type="spellStart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Mazatec</w:t>
      </w:r>
      <w:proofErr w:type="spellEnd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 xml:space="preserve">, </w:t>
      </w:r>
      <w:proofErr w:type="spellStart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Mexico</w:t>
      </w:r>
      <w:proofErr w:type="spellEnd"/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, </w:t>
      </w:r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Maria Alice Campos </w:t>
      </w:r>
      <w:proofErr w:type="spellStart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Freire</w:t>
      </w:r>
      <w:proofErr w:type="spellEnd"/>
      <w:r w:rsidR="00551949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- </w:t>
      </w:r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Brasilien</w:t>
      </w:r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, </w:t>
      </w:r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Agnes Baker Pilgrim</w:t>
      </w:r>
      <w:r w:rsidR="00551949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- </w:t>
      </w:r>
      <w:proofErr w:type="spellStart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Takelma</w:t>
      </w:r>
      <w:proofErr w:type="spellEnd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 xml:space="preserve">, </w:t>
      </w:r>
      <w:proofErr w:type="spellStart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Orgenon</w:t>
      </w:r>
      <w:proofErr w:type="spellEnd"/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, </w:t>
      </w:r>
      <w:proofErr w:type="spellStart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Flordemayo</w:t>
      </w:r>
      <w:proofErr w:type="spellEnd"/>
      <w:r w:rsidR="00551949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- </w:t>
      </w:r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Maya, Central Amerika</w:t>
      </w:r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, </w:t>
      </w:r>
      <w:r w:rsidR="00F3715D" w:rsidRPr="00F3715D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Rita Blummenstein</w:t>
      </w:r>
      <w:r w:rsidR="00F3715D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</w:t>
      </w:r>
      <w:proofErr w:type="spellStart"/>
      <w:r w:rsidR="00F3715D">
        <w:rPr>
          <w:rFonts w:asciiTheme="majorHAnsi" w:eastAsiaTheme="minorEastAsia" w:hAnsiTheme="majorHAnsi" w:cs="Calibri"/>
          <w:sz w:val="28"/>
          <w:szCs w:val="28"/>
          <w:lang w:eastAsia="ja-JP"/>
        </w:rPr>
        <w:t>Yupik</w:t>
      </w:r>
      <w:proofErr w:type="spellEnd"/>
      <w:r w:rsidR="00F3715D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– Alaska, </w:t>
      </w:r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Beatrice G </w:t>
      </w:r>
      <w:proofErr w:type="spellStart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Weaselbear</w:t>
      </w:r>
      <w:proofErr w:type="spellEnd"/>
      <w:r w:rsidR="00551949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-</w:t>
      </w:r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 xml:space="preserve"> </w:t>
      </w:r>
      <w:proofErr w:type="spellStart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Oglala</w:t>
      </w:r>
      <w:proofErr w:type="spellEnd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 xml:space="preserve"> </w:t>
      </w:r>
      <w:proofErr w:type="spellStart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Lakota</w:t>
      </w:r>
      <w:proofErr w:type="spellEnd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, South Dakota</w:t>
      </w:r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och </w:t>
      </w:r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Mona </w:t>
      </w:r>
      <w:proofErr w:type="spellStart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Polacca</w:t>
      </w:r>
      <w:proofErr w:type="spellEnd"/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</w:t>
      </w:r>
      <w:r w:rsidR="00551949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- </w:t>
      </w:r>
      <w:proofErr w:type="spellStart"/>
      <w:r w:rsidR="001C57CB">
        <w:rPr>
          <w:rFonts w:asciiTheme="majorHAnsi" w:eastAsiaTheme="minorEastAsia" w:hAnsiTheme="majorHAnsi" w:cs="Helvetica"/>
          <w:sz w:val="28"/>
          <w:szCs w:val="28"/>
          <w:lang w:eastAsia="ja-JP"/>
        </w:rPr>
        <w:t>Hopi</w:t>
      </w:r>
      <w:proofErr w:type="spellEnd"/>
      <w:r w:rsidR="001C57CB">
        <w:rPr>
          <w:rFonts w:asciiTheme="majorHAnsi" w:eastAsiaTheme="minorEastAsia" w:hAnsiTheme="majorHAnsi" w:cs="Helvetica"/>
          <w:sz w:val="28"/>
          <w:szCs w:val="28"/>
          <w:lang w:eastAsia="ja-JP"/>
        </w:rPr>
        <w:t>/</w:t>
      </w:r>
      <w:proofErr w:type="spellStart"/>
      <w:r w:rsidR="001C57CB">
        <w:rPr>
          <w:rFonts w:asciiTheme="majorHAnsi" w:eastAsiaTheme="minorEastAsia" w:hAnsiTheme="majorHAnsi" w:cs="Helvetica"/>
          <w:sz w:val="28"/>
          <w:szCs w:val="28"/>
          <w:lang w:eastAsia="ja-JP"/>
        </w:rPr>
        <w:t>Havasupai</w:t>
      </w:r>
      <w:bookmarkStart w:id="0" w:name="_GoBack"/>
      <w:bookmarkEnd w:id="0"/>
      <w:proofErr w:type="spellEnd"/>
      <w:r w:rsidR="001C57CB">
        <w:rPr>
          <w:rFonts w:asciiTheme="majorHAnsi" w:eastAsiaTheme="minorEastAsia" w:hAnsiTheme="majorHAnsi" w:cs="Helvetica"/>
          <w:sz w:val="28"/>
          <w:szCs w:val="28"/>
          <w:lang w:eastAsia="ja-JP"/>
        </w:rPr>
        <w:t>/</w:t>
      </w:r>
      <w:proofErr w:type="spellStart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Tewa</w:t>
      </w:r>
      <w:proofErr w:type="spellEnd"/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 xml:space="preserve">, Arizona </w:t>
      </w:r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>från T</w:t>
      </w:r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he International Council </w:t>
      </w:r>
      <w:proofErr w:type="spellStart"/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>of</w:t>
      </w:r>
      <w:proofErr w:type="spellEnd"/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13 </w:t>
      </w:r>
      <w:proofErr w:type="spellStart"/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>Indigenous</w:t>
      </w:r>
      <w:proofErr w:type="spellEnd"/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</w:t>
      </w:r>
      <w:proofErr w:type="spellStart"/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>Grandmothers</w:t>
      </w:r>
      <w:proofErr w:type="spellEnd"/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</w:t>
      </w:r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har med sina systrar rest över hela världen. Nu har de </w:t>
      </w:r>
      <w:r w:rsidR="0059250B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>landat</w:t>
      </w:r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i Stockholm och b</w:t>
      </w:r>
      <w:r w:rsidR="00CA7D1B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>juder in till presskonferens</w:t>
      </w:r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til</w:t>
      </w:r>
      <w:r w:rsidR="00F765FA">
        <w:rPr>
          <w:rFonts w:asciiTheme="majorHAnsi" w:eastAsiaTheme="minorEastAsia" w:hAnsiTheme="majorHAnsi" w:cs="Calibri"/>
          <w:sz w:val="28"/>
          <w:szCs w:val="28"/>
          <w:lang w:eastAsia="ja-JP"/>
        </w:rPr>
        <w:t>l</w:t>
      </w:r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sammans med </w:t>
      </w:r>
      <w:proofErr w:type="spellStart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Grandmother</w:t>
      </w:r>
      <w:proofErr w:type="spellEnd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Ambassadör </w:t>
      </w:r>
      <w:proofErr w:type="spellStart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Jyoti</w:t>
      </w:r>
      <w:proofErr w:type="spellEnd"/>
      <w:r w:rsidR="00551949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- </w:t>
      </w:r>
      <w:r w:rsidR="00551949" w:rsidRPr="00551949">
        <w:rPr>
          <w:rFonts w:asciiTheme="majorHAnsi" w:eastAsiaTheme="minorEastAsia" w:hAnsiTheme="majorHAnsi" w:cs="Verdana"/>
          <w:sz w:val="28"/>
          <w:szCs w:val="28"/>
          <w:lang w:eastAsia="ja-JP"/>
        </w:rPr>
        <w:t>San Fransisco.</w:t>
      </w:r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Senare i veckan ankommer </w:t>
      </w:r>
      <w:proofErr w:type="spellStart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Grandmother</w:t>
      </w:r>
      <w:proofErr w:type="spellEnd"/>
      <w:r w:rsidR="00F54316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Ambassadör </w:t>
      </w:r>
      <w:r w:rsidR="00F54316" w:rsidRPr="00551949">
        <w:rPr>
          <w:rFonts w:asciiTheme="majorHAnsi" w:eastAsiaTheme="minorEastAsia" w:hAnsiTheme="majorHAnsi" w:cs="Cambria"/>
          <w:b/>
          <w:bCs/>
          <w:sz w:val="28"/>
          <w:szCs w:val="28"/>
          <w:lang w:eastAsia="ja-JP"/>
        </w:rPr>
        <w:t xml:space="preserve">Pauline </w:t>
      </w:r>
      <w:proofErr w:type="spellStart"/>
      <w:r w:rsidR="00F54316" w:rsidRPr="00551949">
        <w:rPr>
          <w:rFonts w:asciiTheme="majorHAnsi" w:eastAsiaTheme="minorEastAsia" w:hAnsiTheme="majorHAnsi" w:cs="Cambria"/>
          <w:b/>
          <w:bCs/>
          <w:sz w:val="28"/>
          <w:szCs w:val="28"/>
          <w:lang w:eastAsia="ja-JP"/>
        </w:rPr>
        <w:t>Tangora</w:t>
      </w:r>
      <w:proofErr w:type="spellEnd"/>
      <w:r w:rsidR="00551949" w:rsidRPr="00551949">
        <w:rPr>
          <w:rFonts w:asciiTheme="majorHAnsi" w:eastAsiaTheme="minorEastAsia" w:hAnsiTheme="majorHAnsi" w:cs="Cambria"/>
          <w:b/>
          <w:bCs/>
          <w:sz w:val="28"/>
          <w:szCs w:val="28"/>
          <w:lang w:eastAsia="ja-JP"/>
        </w:rPr>
        <w:t xml:space="preserve"> </w:t>
      </w:r>
      <w:r w:rsidR="00551949" w:rsidRPr="00F765FA">
        <w:rPr>
          <w:rFonts w:asciiTheme="majorHAnsi" w:eastAsiaTheme="minorEastAsia" w:hAnsiTheme="majorHAnsi" w:cs="Cambria"/>
          <w:bCs/>
          <w:sz w:val="28"/>
          <w:szCs w:val="28"/>
          <w:lang w:eastAsia="ja-JP"/>
        </w:rPr>
        <w:t>-</w:t>
      </w:r>
      <w:r w:rsidR="00551949" w:rsidRPr="00551949">
        <w:rPr>
          <w:rFonts w:asciiTheme="majorHAnsi" w:eastAsiaTheme="minorEastAsia" w:hAnsiTheme="majorHAnsi" w:cs="Cambria"/>
          <w:b/>
          <w:bCs/>
          <w:sz w:val="28"/>
          <w:szCs w:val="28"/>
          <w:lang w:eastAsia="ja-JP"/>
        </w:rPr>
        <w:t xml:space="preserve"> </w:t>
      </w:r>
      <w:r w:rsidR="00551949" w:rsidRPr="00551949">
        <w:rPr>
          <w:rFonts w:asciiTheme="majorHAnsi" w:eastAsiaTheme="minorEastAsia" w:hAnsiTheme="majorHAnsi" w:cs="Helvetica"/>
          <w:sz w:val="28"/>
          <w:szCs w:val="28"/>
          <w:lang w:eastAsia="ja-JP"/>
        </w:rPr>
        <w:t>New Zeeland.</w:t>
      </w:r>
    </w:p>
    <w:p w14:paraId="78CB3547" w14:textId="54133DBC" w:rsidR="007577A9" w:rsidRPr="0059250B" w:rsidRDefault="0059250B" w:rsidP="007577A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16"/>
          <w:szCs w:val="16"/>
          <w:lang w:eastAsia="ja-JP"/>
        </w:rPr>
      </w:pPr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br/>
      </w:r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På presskonferensen finns även </w:t>
      </w:r>
      <w:r w:rsidR="007577A9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samiska </w:t>
      </w:r>
      <w:proofErr w:type="spellStart"/>
      <w:r w:rsidR="007577A9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Grandmother</w:t>
      </w:r>
      <w:proofErr w:type="spellEnd"/>
      <w:r w:rsidR="007577A9"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 xml:space="preserve"> Harriet Nordlund</w:t>
      </w:r>
      <w:r w:rsidR="007577A9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>, svensk-samisk regissör och skådespelare s</w:t>
      </w:r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om ska </w:t>
      </w:r>
      <w:r w:rsidR="00CA7D1B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delta i det Öppna rådet 11-14/7, och </w:t>
      </w:r>
      <w:r w:rsidRPr="00551949">
        <w:rPr>
          <w:rFonts w:asciiTheme="majorHAnsi" w:eastAsiaTheme="minorEastAsia" w:hAnsiTheme="majorHAnsi" w:cs="Calibri"/>
          <w:b/>
          <w:sz w:val="28"/>
          <w:szCs w:val="28"/>
          <w:lang w:eastAsia="ja-JP"/>
        </w:rPr>
        <w:t>Kajsa Dahlström</w:t>
      </w:r>
      <w:r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>, ordförande för Globträdet som håller i vattenceremonin</w:t>
      </w:r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med </w:t>
      </w:r>
      <w:proofErr w:type="spellStart"/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>Grandmothers</w:t>
      </w:r>
      <w:proofErr w:type="spellEnd"/>
      <w:r w:rsidR="00F54316" w:rsidRPr="00551949">
        <w:rPr>
          <w:rFonts w:asciiTheme="majorHAnsi" w:eastAsiaTheme="minorEastAsia" w:hAnsiTheme="majorHAnsi" w:cs="Calibri"/>
          <w:sz w:val="28"/>
          <w:szCs w:val="28"/>
          <w:lang w:eastAsia="ja-JP"/>
        </w:rPr>
        <w:t xml:space="preserve"> vid Stadshuset 16/7.</w:t>
      </w:r>
      <w:r w:rsidR="00F54316">
        <w:rPr>
          <w:rFonts w:ascii="Calibri" w:eastAsiaTheme="minorEastAsia" w:hAnsi="Calibri" w:cs="Calibri"/>
          <w:sz w:val="28"/>
          <w:szCs w:val="28"/>
          <w:lang w:eastAsia="ja-JP"/>
        </w:rPr>
        <w:br/>
      </w:r>
    </w:p>
    <w:p w14:paraId="3F790499" w14:textId="00C9D045" w:rsidR="00D21198" w:rsidRPr="005826A2" w:rsidRDefault="00C47652" w:rsidP="0059250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  <w:r w:rsidRPr="0059250B">
        <w:rPr>
          <w:rFonts w:asciiTheme="majorHAnsi" w:hAnsiTheme="majorHAnsi"/>
          <w:b/>
          <w:sz w:val="16"/>
          <w:szCs w:val="16"/>
        </w:rPr>
        <w:br/>
      </w:r>
      <w:r w:rsidR="0059250B">
        <w:rPr>
          <w:rFonts w:asciiTheme="majorHAnsi" w:hAnsiTheme="majorHAnsi"/>
          <w:b/>
          <w:sz w:val="28"/>
          <w:szCs w:val="28"/>
        </w:rPr>
        <w:t xml:space="preserve">FÖR </w:t>
      </w:r>
      <w:r w:rsidR="00CC20F2">
        <w:rPr>
          <w:rFonts w:asciiTheme="majorHAnsi" w:hAnsiTheme="majorHAnsi"/>
          <w:b/>
          <w:sz w:val="28"/>
          <w:szCs w:val="28"/>
        </w:rPr>
        <w:t>PRESSACKREDITERING</w:t>
      </w:r>
      <w:r w:rsidR="0059250B">
        <w:rPr>
          <w:rFonts w:asciiTheme="majorHAnsi" w:hAnsiTheme="majorHAnsi"/>
          <w:b/>
          <w:sz w:val="28"/>
          <w:szCs w:val="28"/>
        </w:rPr>
        <w:t xml:space="preserve"> </w:t>
      </w:r>
      <w:r w:rsidR="00CD5874">
        <w:rPr>
          <w:rFonts w:asciiTheme="majorHAnsi" w:hAnsiTheme="majorHAnsi"/>
          <w:b/>
          <w:sz w:val="28"/>
          <w:szCs w:val="28"/>
        </w:rPr>
        <w:t>OCH INTERVJUER</w:t>
      </w:r>
      <w:r w:rsidR="00CD5874">
        <w:rPr>
          <w:rFonts w:asciiTheme="majorHAnsi" w:hAnsiTheme="majorHAnsi"/>
          <w:b/>
          <w:sz w:val="28"/>
          <w:szCs w:val="28"/>
        </w:rPr>
        <w:br/>
      </w:r>
      <w:r w:rsidR="00D21198" w:rsidRPr="00BB096B">
        <w:rPr>
          <w:rFonts w:asciiTheme="majorHAnsi" w:hAnsiTheme="majorHAnsi"/>
          <w:sz w:val="28"/>
          <w:szCs w:val="28"/>
        </w:rPr>
        <w:t xml:space="preserve">Pressansvarig Annette Ericsdotter Bettaieb, +46 70 777 91 00, </w:t>
      </w:r>
      <w:hyperlink r:id="rId5" w:history="1">
        <w:r w:rsidR="00D21198" w:rsidRPr="00BB096B">
          <w:rPr>
            <w:rStyle w:val="Hyperlnk"/>
            <w:rFonts w:asciiTheme="majorHAnsi" w:hAnsiTheme="majorHAnsi"/>
            <w:sz w:val="28"/>
            <w:szCs w:val="28"/>
          </w:rPr>
          <w:t>annette@tgim.se</w:t>
        </w:r>
      </w:hyperlink>
      <w:r w:rsidR="00D21198" w:rsidRPr="00BB096B">
        <w:rPr>
          <w:rFonts w:asciiTheme="majorHAnsi" w:hAnsiTheme="majorHAnsi"/>
          <w:sz w:val="28"/>
          <w:szCs w:val="28"/>
        </w:rPr>
        <w:t xml:space="preserve"> </w:t>
      </w:r>
      <w:r w:rsidR="001C4D04">
        <w:rPr>
          <w:rFonts w:asciiTheme="majorHAnsi" w:hAnsiTheme="majorHAnsi"/>
          <w:sz w:val="28"/>
          <w:szCs w:val="28"/>
        </w:rPr>
        <w:br/>
      </w:r>
      <w:r w:rsidR="001C4D04" w:rsidRPr="00BB096B">
        <w:rPr>
          <w:rFonts w:asciiTheme="majorHAnsi" w:hAnsiTheme="majorHAnsi"/>
          <w:sz w:val="28"/>
          <w:szCs w:val="28"/>
        </w:rPr>
        <w:t xml:space="preserve">Presskoordinator Sara </w:t>
      </w:r>
      <w:proofErr w:type="spellStart"/>
      <w:r w:rsidR="001C4D04" w:rsidRPr="00BB096B">
        <w:rPr>
          <w:rFonts w:asciiTheme="majorHAnsi" w:hAnsiTheme="majorHAnsi"/>
          <w:sz w:val="28"/>
          <w:szCs w:val="28"/>
        </w:rPr>
        <w:t>Hasbar</w:t>
      </w:r>
      <w:proofErr w:type="spellEnd"/>
      <w:r w:rsidR="001C4D04" w:rsidRPr="00BB096B">
        <w:rPr>
          <w:rFonts w:asciiTheme="majorHAnsi" w:hAnsiTheme="majorHAnsi"/>
          <w:sz w:val="28"/>
          <w:szCs w:val="28"/>
        </w:rPr>
        <w:t xml:space="preserve">, +70 732 00 48, </w:t>
      </w:r>
      <w:hyperlink r:id="rId6" w:history="1">
        <w:r w:rsidR="001C4D04" w:rsidRPr="00BB096B">
          <w:rPr>
            <w:rStyle w:val="Hyperlnk"/>
            <w:rFonts w:asciiTheme="majorHAnsi" w:hAnsiTheme="majorHAnsi"/>
            <w:sz w:val="28"/>
            <w:szCs w:val="28"/>
          </w:rPr>
          <w:t>pr@aurorasring.se</w:t>
        </w:r>
      </w:hyperlink>
      <w:r w:rsidR="00CD5874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br/>
      </w:r>
      <w:r w:rsidR="00F3715D">
        <w:rPr>
          <w:rFonts w:asciiTheme="majorHAnsi" w:eastAsiaTheme="minorEastAsia" w:hAnsiTheme="majorHAnsi" w:cs="Lucida Sans"/>
          <w:color w:val="000000"/>
          <w:sz w:val="16"/>
          <w:szCs w:val="16"/>
          <w:lang w:eastAsia="ja-JP"/>
        </w:rPr>
        <w:br/>
      </w:r>
      <w:r w:rsidR="00D21198">
        <w:rPr>
          <w:rFonts w:asciiTheme="majorHAnsi" w:eastAsiaTheme="minorEastAsia" w:hAnsiTheme="majorHAnsi" w:cs="Lucida Sans"/>
          <w:color w:val="000000"/>
          <w:sz w:val="16"/>
          <w:szCs w:val="16"/>
          <w:lang w:eastAsia="ja-JP"/>
        </w:rPr>
        <w:br/>
      </w:r>
      <w:r w:rsidR="00D21198" w:rsidRPr="00BB096B">
        <w:rPr>
          <w:rFonts w:asciiTheme="majorHAnsi" w:eastAsiaTheme="minorEastAsia" w:hAnsiTheme="majorHAnsi" w:cs="Helvetica"/>
          <w:b/>
          <w:color w:val="000000"/>
          <w:sz w:val="28"/>
          <w:szCs w:val="28"/>
          <w:lang w:eastAsia="ja-JP"/>
        </w:rPr>
        <w:t xml:space="preserve">The International Council </w:t>
      </w:r>
      <w:proofErr w:type="spellStart"/>
      <w:r w:rsidR="00D21198" w:rsidRPr="00BB096B">
        <w:rPr>
          <w:rFonts w:asciiTheme="majorHAnsi" w:eastAsiaTheme="minorEastAsia" w:hAnsiTheme="majorHAnsi" w:cs="Helvetica"/>
          <w:b/>
          <w:color w:val="000000"/>
          <w:sz w:val="28"/>
          <w:szCs w:val="28"/>
          <w:lang w:eastAsia="ja-JP"/>
        </w:rPr>
        <w:t>of</w:t>
      </w:r>
      <w:proofErr w:type="spellEnd"/>
      <w:r w:rsidR="00D21198" w:rsidRPr="00BB096B">
        <w:rPr>
          <w:rFonts w:asciiTheme="majorHAnsi" w:eastAsiaTheme="minorEastAsia" w:hAnsiTheme="majorHAnsi" w:cs="Helvetica"/>
          <w:b/>
          <w:color w:val="000000"/>
          <w:sz w:val="28"/>
          <w:szCs w:val="28"/>
          <w:lang w:eastAsia="ja-JP"/>
        </w:rPr>
        <w:t xml:space="preserve"> 13 </w:t>
      </w:r>
      <w:proofErr w:type="spellStart"/>
      <w:r w:rsidR="00D21198" w:rsidRPr="00BB096B">
        <w:rPr>
          <w:rFonts w:asciiTheme="majorHAnsi" w:eastAsiaTheme="minorEastAsia" w:hAnsiTheme="majorHAnsi" w:cs="Helvetica"/>
          <w:b/>
          <w:color w:val="000000"/>
          <w:sz w:val="28"/>
          <w:szCs w:val="28"/>
          <w:lang w:eastAsia="ja-JP"/>
        </w:rPr>
        <w:t>Indigenous</w:t>
      </w:r>
      <w:proofErr w:type="spellEnd"/>
      <w:r w:rsidR="00D21198" w:rsidRPr="00BB096B">
        <w:rPr>
          <w:rFonts w:asciiTheme="majorHAnsi" w:eastAsiaTheme="minorEastAsia" w:hAnsiTheme="majorHAnsi" w:cs="Helvetica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="00D21198" w:rsidRPr="00BB096B">
        <w:rPr>
          <w:rFonts w:asciiTheme="majorHAnsi" w:eastAsiaTheme="minorEastAsia" w:hAnsiTheme="majorHAnsi" w:cs="Helvetica"/>
          <w:b/>
          <w:color w:val="000000"/>
          <w:sz w:val="28"/>
          <w:szCs w:val="28"/>
          <w:lang w:eastAsia="ja-JP"/>
        </w:rPr>
        <w:t>Grandmothers</w:t>
      </w:r>
      <w:proofErr w:type="spellEnd"/>
      <w:r w:rsidR="00D21198" w:rsidRPr="00BB096B">
        <w:rPr>
          <w:rFonts w:asciiTheme="majorHAnsi" w:eastAsiaTheme="minorEastAsia" w:hAnsiTheme="majorHAnsi" w:cs="Helvetica"/>
          <w:b/>
          <w:color w:val="000000"/>
          <w:sz w:val="28"/>
          <w:szCs w:val="28"/>
          <w:lang w:eastAsia="ja-JP"/>
        </w:rPr>
        <w:t xml:space="preserve"> </w:t>
      </w:r>
      <w:r w:rsidR="00D21198" w:rsidRPr="00BB096B">
        <w:rPr>
          <w:rFonts w:asciiTheme="majorHAnsi" w:eastAsiaTheme="minorEastAsia" w:hAnsiTheme="majorHAnsi" w:cs="Lucida Grande"/>
          <w:i/>
          <w:color w:val="000000"/>
          <w:sz w:val="28"/>
          <w:szCs w:val="28"/>
          <w:lang w:eastAsia="ja-JP"/>
        </w:rPr>
        <w:t xml:space="preserve">representerar olika ursprungsfolk och har mer än 1000 år av livserfarenhet och visdom. Deras systerskap demonstrerar samarbete över alla kulturella gränser och visar vägen framåt för de kommande 7 generationerna. </w:t>
      </w:r>
      <w:r w:rsidR="00D21198">
        <w:rPr>
          <w:rFonts w:asciiTheme="majorHAnsi" w:eastAsiaTheme="minorEastAsia" w:hAnsiTheme="majorHAnsi" w:cs="Lucida Grande"/>
          <w:bCs/>
          <w:i/>
          <w:color w:val="000000"/>
          <w:sz w:val="28"/>
          <w:szCs w:val="28"/>
          <w:lang w:eastAsia="ja-JP"/>
        </w:rPr>
        <w:t>Det Öppna Rådet i Stockholm</w:t>
      </w:r>
      <w:r w:rsidR="00D21198" w:rsidRPr="00BB096B">
        <w:rPr>
          <w:rFonts w:asciiTheme="majorHAnsi" w:eastAsiaTheme="minorEastAsia" w:hAnsiTheme="majorHAnsi" w:cs="Lucida Grande"/>
          <w:bCs/>
          <w:i/>
          <w:color w:val="000000"/>
          <w:sz w:val="28"/>
          <w:szCs w:val="28"/>
          <w:lang w:eastAsia="ja-JP"/>
        </w:rPr>
        <w:t xml:space="preserve"> hedrar det sa</w:t>
      </w:r>
      <w:r w:rsidR="00856A4D">
        <w:rPr>
          <w:rFonts w:asciiTheme="majorHAnsi" w:eastAsiaTheme="minorEastAsia" w:hAnsiTheme="majorHAnsi" w:cs="Lucida Grande"/>
          <w:bCs/>
          <w:i/>
          <w:color w:val="000000"/>
          <w:sz w:val="28"/>
          <w:szCs w:val="28"/>
          <w:lang w:eastAsia="ja-JP"/>
        </w:rPr>
        <w:t>miska folket och alla ursprungs</w:t>
      </w:r>
      <w:r w:rsidR="00D21198" w:rsidRPr="00BB096B">
        <w:rPr>
          <w:rFonts w:asciiTheme="majorHAnsi" w:eastAsiaTheme="minorEastAsia" w:hAnsiTheme="majorHAnsi" w:cs="Lucida Grande"/>
          <w:bCs/>
          <w:i/>
          <w:color w:val="000000"/>
          <w:sz w:val="28"/>
          <w:szCs w:val="28"/>
          <w:lang w:eastAsia="ja-JP"/>
        </w:rPr>
        <w:t xml:space="preserve">befolkningar. </w:t>
      </w:r>
      <w:r w:rsidR="00D21198">
        <w:rPr>
          <w:rFonts w:asciiTheme="majorHAnsi" w:eastAsiaTheme="minorEastAsia" w:hAnsiTheme="majorHAnsi" w:cs="Lucida Grande"/>
          <w:bCs/>
          <w:i/>
          <w:color w:val="000000"/>
          <w:sz w:val="28"/>
          <w:szCs w:val="28"/>
          <w:lang w:eastAsia="ja-JP"/>
        </w:rPr>
        <w:t xml:space="preserve"> </w:t>
      </w:r>
      <w:hyperlink r:id="rId7" w:history="1">
        <w:r w:rsidR="00D21198" w:rsidRPr="007A203A">
          <w:rPr>
            <w:rStyle w:val="Hyperlnk"/>
            <w:rFonts w:asciiTheme="majorHAnsi" w:eastAsiaTheme="minorEastAsia" w:hAnsiTheme="majorHAnsi" w:cs="Lucida Grande"/>
            <w:bCs/>
            <w:sz w:val="28"/>
            <w:szCs w:val="28"/>
            <w:lang w:eastAsia="ja-JP"/>
          </w:rPr>
          <w:t>www.grandmotherscouncil.com</w:t>
        </w:r>
      </w:hyperlink>
      <w:r w:rsidR="00D21198">
        <w:rPr>
          <w:rFonts w:asciiTheme="majorHAnsi" w:eastAsiaTheme="minorEastAsia" w:hAnsiTheme="majorHAnsi" w:cs="Lucida Grande"/>
          <w:bCs/>
          <w:color w:val="000000"/>
          <w:sz w:val="28"/>
          <w:szCs w:val="28"/>
          <w:lang w:eastAsia="ja-JP"/>
        </w:rPr>
        <w:t xml:space="preserve"> </w:t>
      </w:r>
      <w:r w:rsidR="00D21198" w:rsidRPr="00BB096B">
        <w:rPr>
          <w:rFonts w:asciiTheme="majorHAnsi" w:eastAsiaTheme="minorEastAsia" w:hAnsiTheme="majorHAnsi" w:cs="Lucida Grande"/>
          <w:bCs/>
          <w:i/>
          <w:color w:val="000000"/>
          <w:sz w:val="28"/>
          <w:szCs w:val="28"/>
          <w:lang w:eastAsia="ja-JP"/>
        </w:rPr>
        <w:br/>
      </w:r>
      <w:r w:rsidR="00551949">
        <w:rPr>
          <w:rFonts w:asciiTheme="majorHAnsi" w:eastAsiaTheme="minorEastAsia" w:hAnsiTheme="majorHAnsi" w:cs="Lucida Grande"/>
          <w:bCs/>
          <w:color w:val="000000"/>
          <w:sz w:val="16"/>
          <w:szCs w:val="16"/>
          <w:lang w:eastAsia="ja-JP"/>
        </w:rPr>
        <w:br/>
      </w:r>
      <w:r w:rsidR="00D21198" w:rsidRPr="00CC20F2">
        <w:rPr>
          <w:rFonts w:asciiTheme="majorHAnsi" w:eastAsiaTheme="minorEastAsia" w:hAnsiTheme="majorHAnsi" w:cs="Lucida Grande"/>
          <w:bCs/>
          <w:color w:val="000000"/>
          <w:sz w:val="16"/>
          <w:szCs w:val="16"/>
          <w:lang w:eastAsia="ja-JP"/>
        </w:rPr>
        <w:br/>
      </w:r>
      <w:r w:rsidR="00D21198" w:rsidRPr="00BB096B">
        <w:rPr>
          <w:rFonts w:asciiTheme="majorHAnsi" w:eastAsiaTheme="minorEastAsia" w:hAnsiTheme="majorHAnsi" w:cs="Helvetica"/>
          <w:b/>
          <w:color w:val="000000"/>
          <w:sz w:val="28"/>
          <w:szCs w:val="28"/>
          <w:lang w:eastAsia="ja-JP"/>
        </w:rPr>
        <w:t>Auroras Ring är en ideell förening</w:t>
      </w:r>
      <w:r w:rsidR="00D21198" w:rsidRPr="00BB096B">
        <w:rPr>
          <w:rFonts w:asciiTheme="majorHAnsi" w:eastAsiaTheme="minorEastAsia" w:hAnsiTheme="majorHAnsi" w:cs="Helvetica"/>
          <w:color w:val="000000"/>
          <w:sz w:val="28"/>
          <w:szCs w:val="28"/>
          <w:lang w:eastAsia="ja-JP"/>
        </w:rPr>
        <w:t xml:space="preserve"> </w:t>
      </w:r>
      <w:r w:rsidR="00D21198" w:rsidRPr="00BB096B">
        <w:rPr>
          <w:rFonts w:asciiTheme="majorHAnsi" w:eastAsiaTheme="minorEastAsia" w:hAnsiTheme="majorHAnsi" w:cs="Lucida Grande"/>
          <w:i/>
          <w:color w:val="000000"/>
          <w:sz w:val="28"/>
          <w:szCs w:val="28"/>
          <w:lang w:eastAsia="ja-JP"/>
        </w:rPr>
        <w:t xml:space="preserve">som arrangerar det första mötet i Sverige nu 2013. Intentionen är att fortsätta stödja de uppdrag som kommer komma via det öppna rådet med </w:t>
      </w:r>
      <w:proofErr w:type="spellStart"/>
      <w:r w:rsidR="00D21198" w:rsidRPr="00BB096B">
        <w:rPr>
          <w:rFonts w:asciiTheme="majorHAnsi" w:eastAsiaTheme="minorEastAsia" w:hAnsiTheme="majorHAnsi" w:cs="Lucida Grande"/>
          <w:i/>
          <w:color w:val="000000"/>
          <w:sz w:val="28"/>
          <w:szCs w:val="28"/>
          <w:lang w:eastAsia="ja-JP"/>
        </w:rPr>
        <w:t>Grandmothers</w:t>
      </w:r>
      <w:proofErr w:type="spellEnd"/>
      <w:r w:rsidR="00D21198" w:rsidRPr="00BB096B">
        <w:rPr>
          <w:rFonts w:asciiTheme="majorHAnsi" w:eastAsiaTheme="minorEastAsia" w:hAnsiTheme="majorHAnsi" w:cs="Lucida Grande"/>
          <w:i/>
          <w:color w:val="000000"/>
          <w:sz w:val="28"/>
          <w:szCs w:val="28"/>
          <w:lang w:eastAsia="ja-JP"/>
        </w:rPr>
        <w:t xml:space="preserve"> och från det separata barn och ungdomsprogrammet. Att löpande stödja sammanhang där man möts över kultur- och åldersgränser för att värna om jorden och fredlig samverkan.</w:t>
      </w:r>
      <w:r w:rsidR="00D21198">
        <w:rPr>
          <w:rFonts w:asciiTheme="majorHAnsi" w:eastAsiaTheme="minorEastAsia" w:hAnsiTheme="majorHAnsi" w:cs="Lucida Grande"/>
          <w:i/>
          <w:color w:val="000000"/>
          <w:sz w:val="28"/>
          <w:szCs w:val="28"/>
          <w:lang w:eastAsia="ja-JP"/>
        </w:rPr>
        <w:t xml:space="preserve"> </w:t>
      </w:r>
      <w:hyperlink r:id="rId8" w:history="1">
        <w:r w:rsidR="00D21198" w:rsidRPr="007A203A">
          <w:rPr>
            <w:rStyle w:val="Hyperlnk"/>
            <w:rFonts w:asciiTheme="majorHAnsi" w:eastAsiaTheme="minorEastAsia" w:hAnsiTheme="majorHAnsi" w:cs="Lucida Grande"/>
            <w:sz w:val="28"/>
            <w:szCs w:val="28"/>
            <w:lang w:eastAsia="ja-JP"/>
          </w:rPr>
          <w:t>www.aurorasring.se</w:t>
        </w:r>
      </w:hyperlink>
      <w:r w:rsidR="00D21198">
        <w:rPr>
          <w:rFonts w:asciiTheme="majorHAnsi" w:eastAsiaTheme="minorEastAsia" w:hAnsiTheme="majorHAnsi" w:cs="Lucida Grande"/>
          <w:color w:val="000000"/>
          <w:sz w:val="28"/>
          <w:szCs w:val="28"/>
          <w:lang w:eastAsia="ja-JP"/>
        </w:rPr>
        <w:t xml:space="preserve"> </w:t>
      </w:r>
    </w:p>
    <w:p w14:paraId="7EB777EB" w14:textId="350FEAFC" w:rsidR="00CC20F2" w:rsidRPr="00BB096B" w:rsidRDefault="00CC20F2" w:rsidP="00CC20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 w:rsidR="006D2F90">
        <w:rPr>
          <w:rFonts w:asciiTheme="majorHAnsi" w:hAnsiTheme="majorHAnsi"/>
          <w:b/>
          <w:sz w:val="28"/>
          <w:szCs w:val="28"/>
        </w:rPr>
        <w:t>I samarbete med</w:t>
      </w:r>
      <w:r w:rsidRPr="00BB096B"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Clarion </w:t>
      </w:r>
      <w:proofErr w:type="spellStart"/>
      <w:r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Hotel</w:t>
      </w:r>
      <w:proofErr w:type="spellEnd"/>
      <w:r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 Stockholm, CSS - </w:t>
      </w:r>
      <w:r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Center For </w:t>
      </w:r>
      <w:proofErr w:type="spellStart"/>
      <w:r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Sacred</w:t>
      </w:r>
      <w:proofErr w:type="spellEnd"/>
      <w:r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 Studies, </w:t>
      </w:r>
      <w:proofErr w:type="spellStart"/>
      <w:r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TGIM</w:t>
      </w:r>
      <w:proofErr w:type="spellEnd"/>
      <w:r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 - </w:t>
      </w:r>
      <w:proofErr w:type="spellStart"/>
      <w:r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Thank</w:t>
      </w:r>
      <w:proofErr w:type="spellEnd"/>
      <w:r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 God It ́s </w:t>
      </w:r>
      <w:proofErr w:type="spellStart"/>
      <w:r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Monday</w:t>
      </w:r>
      <w:proofErr w:type="spellEnd"/>
      <w:r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 Medskaparna-</w:t>
      </w:r>
      <w:r w:rsidRPr="00440054">
        <w:rPr>
          <w:rFonts w:asciiTheme="majorHAnsi" w:eastAsiaTheme="minorEastAsia" w:hAnsiTheme="majorHAnsi" w:cs="Lucida Sans"/>
          <w:color w:val="000000"/>
          <w:sz w:val="27"/>
          <w:szCs w:val="27"/>
          <w:lang w:eastAsia="ja-JP"/>
        </w:rPr>
        <w:t>Institutet för cirkulär ekonomi</w:t>
      </w:r>
      <w:r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, </w:t>
      </w:r>
      <w:r w:rsidRPr="00440054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Etnografiska Museet,</w:t>
      </w:r>
      <w:r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CarolasEko</w:t>
      </w:r>
      <w:proofErr w:type="spellEnd"/>
      <w:r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, </w:t>
      </w:r>
      <w:r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Globträdet</w:t>
      </w:r>
    </w:p>
    <w:p w14:paraId="20B2325B" w14:textId="5B4DB88B" w:rsidR="00C47652" w:rsidRPr="00D21198" w:rsidRDefault="00551949" w:rsidP="00CC20F2">
      <w:r>
        <w:rPr>
          <w:rFonts w:asciiTheme="majorHAnsi" w:eastAsiaTheme="minorEastAsia" w:hAnsiTheme="majorHAnsi" w:cs="Lucida Sans"/>
          <w:b/>
          <w:color w:val="000000"/>
          <w:sz w:val="16"/>
          <w:szCs w:val="16"/>
          <w:lang w:eastAsia="ja-JP"/>
        </w:rPr>
        <w:br/>
      </w:r>
      <w:r w:rsidR="00CC20F2">
        <w:rPr>
          <w:rFonts w:asciiTheme="majorHAnsi" w:eastAsiaTheme="minorEastAsia" w:hAnsiTheme="majorHAnsi" w:cs="Lucida Sans"/>
          <w:b/>
          <w:color w:val="000000"/>
          <w:sz w:val="16"/>
          <w:szCs w:val="16"/>
          <w:lang w:eastAsia="ja-JP"/>
        </w:rPr>
        <w:br/>
      </w:r>
      <w:r w:rsidR="00CC20F2" w:rsidRPr="00BB096B">
        <w:rPr>
          <w:rFonts w:asciiTheme="majorHAnsi" w:eastAsiaTheme="minorEastAsia" w:hAnsiTheme="majorHAnsi" w:cs="Lucida Sans"/>
          <w:b/>
          <w:color w:val="000000"/>
          <w:sz w:val="28"/>
          <w:szCs w:val="28"/>
          <w:lang w:eastAsia="ja-JP"/>
        </w:rPr>
        <w:t>Med stöd av</w:t>
      </w:r>
      <w:r w:rsidR="00CC20F2"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br/>
        <w:t xml:space="preserve">Gudrun Sjödéns - Gudruns Goda Gärning, Polarbröd, SCA Forest Products, Gällivare Kommun, Stockholmsstrategin, Stockholm </w:t>
      </w:r>
      <w:proofErr w:type="spellStart"/>
      <w:r w:rsidR="00CC20F2"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Visitors</w:t>
      </w:r>
      <w:proofErr w:type="spellEnd"/>
      <w:r w:rsidR="00CC20F2"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 Board, Amerikanska Ambassaden, </w:t>
      </w:r>
      <w:proofErr w:type="spellStart"/>
      <w:r w:rsidR="00CC20F2"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Solhälla</w:t>
      </w:r>
      <w:proofErr w:type="spellEnd"/>
      <w:r w:rsidR="00CC20F2"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 Hällungen, </w:t>
      </w:r>
      <w:proofErr w:type="spellStart"/>
      <w:r w:rsidR="00CC20F2"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MNX</w:t>
      </w:r>
      <w:proofErr w:type="spellEnd"/>
      <w:r w:rsidR="00CC20F2"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 Data, Kristallrummet, Stilla Rum, Katarina Kyrka, </w:t>
      </w:r>
      <w:proofErr w:type="spellStart"/>
      <w:r w:rsidR="00CC20F2" w:rsidRPr="00BB096B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Sta</w:t>
      </w:r>
      <w:r w:rsidR="00CC20F2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fva</w:t>
      </w:r>
      <w:proofErr w:type="spellEnd"/>
      <w:r w:rsidR="00CC20F2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 Gård, </w:t>
      </w:r>
      <w:proofErr w:type="spellStart"/>
      <w:r w:rsidR="00CC20F2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Kneippbyn</w:t>
      </w:r>
      <w:proofErr w:type="spellEnd"/>
      <w:r w:rsidR="00CC20F2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, JAK </w:t>
      </w:r>
      <w:r w:rsidR="00CC20F2" w:rsidRPr="00531808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banken</w:t>
      </w:r>
      <w:r w:rsidR="00CC20F2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>,</w:t>
      </w:r>
      <w:r w:rsidR="00CC20F2" w:rsidRPr="00531808">
        <w:rPr>
          <w:rFonts w:asciiTheme="majorHAnsi" w:eastAsiaTheme="minorEastAsia" w:hAnsiTheme="majorHAnsi" w:cs="Lucida Sans"/>
          <w:color w:val="000000"/>
          <w:sz w:val="28"/>
          <w:szCs w:val="28"/>
          <w:lang w:eastAsia="ja-JP"/>
        </w:rPr>
        <w:t xml:space="preserve"> </w:t>
      </w:r>
      <w:proofErr w:type="spellStart"/>
      <w:r w:rsidR="00CC20F2" w:rsidRPr="00531808">
        <w:rPr>
          <w:rFonts w:asciiTheme="majorHAnsi" w:hAnsiTheme="majorHAnsi"/>
          <w:sz w:val="28"/>
          <w:szCs w:val="28"/>
        </w:rPr>
        <w:t>Mobility</w:t>
      </w:r>
      <w:proofErr w:type="spellEnd"/>
      <w:r w:rsidR="00CC20F2" w:rsidRPr="00531808">
        <w:rPr>
          <w:rFonts w:asciiTheme="majorHAnsi" w:hAnsiTheme="majorHAnsi"/>
          <w:sz w:val="28"/>
          <w:szCs w:val="28"/>
        </w:rPr>
        <w:t xml:space="preserve"> Motors Sweden - Nissan återförsäljare</w:t>
      </w:r>
      <w:r w:rsidR="00CC20F2">
        <w:rPr>
          <w:rFonts w:asciiTheme="majorHAnsi" w:hAnsiTheme="majorHAnsi"/>
          <w:sz w:val="28"/>
          <w:szCs w:val="28"/>
        </w:rPr>
        <w:t>.</w:t>
      </w:r>
    </w:p>
    <w:sectPr w:rsidR="00C47652" w:rsidRPr="00D21198" w:rsidSect="00C476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98"/>
    <w:rsid w:val="000F6435"/>
    <w:rsid w:val="00126FCE"/>
    <w:rsid w:val="001C4D04"/>
    <w:rsid w:val="001C57CB"/>
    <w:rsid w:val="001D5682"/>
    <w:rsid w:val="0037152A"/>
    <w:rsid w:val="004A600D"/>
    <w:rsid w:val="00551949"/>
    <w:rsid w:val="005826A2"/>
    <w:rsid w:val="0059250B"/>
    <w:rsid w:val="00686A6A"/>
    <w:rsid w:val="006D2F90"/>
    <w:rsid w:val="007577A9"/>
    <w:rsid w:val="00856A4D"/>
    <w:rsid w:val="00952480"/>
    <w:rsid w:val="00C47652"/>
    <w:rsid w:val="00CA7D1B"/>
    <w:rsid w:val="00CC1EF5"/>
    <w:rsid w:val="00CC20F2"/>
    <w:rsid w:val="00CD5874"/>
    <w:rsid w:val="00D21198"/>
    <w:rsid w:val="00F3715D"/>
    <w:rsid w:val="00F5226D"/>
    <w:rsid w:val="00F54316"/>
    <w:rsid w:val="00F76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9EFE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98"/>
    <w:pPr>
      <w:spacing w:after="0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21198"/>
    <w:rPr>
      <w:color w:val="0000FF" w:themeColor="hyperlink"/>
      <w:u w:val="single"/>
    </w:rPr>
  </w:style>
  <w:style w:type="character" w:customStyle="1" w:styleId="fsl">
    <w:name w:val="fsl"/>
    <w:basedOn w:val="Standardstycketypsnitt"/>
    <w:rsid w:val="00D211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98"/>
    <w:pPr>
      <w:spacing w:after="0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21198"/>
    <w:rPr>
      <w:color w:val="0000FF" w:themeColor="hyperlink"/>
      <w:u w:val="single"/>
    </w:rPr>
  </w:style>
  <w:style w:type="character" w:customStyle="1" w:styleId="fsl">
    <w:name w:val="fsl"/>
    <w:basedOn w:val="Standardstycketypsnitt"/>
    <w:rsid w:val="00D2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ette@tgim.se" TargetMode="External"/><Relationship Id="rId6" Type="http://schemas.openxmlformats.org/officeDocument/2006/relationships/hyperlink" Target="mailto:pr@aurorasring.se" TargetMode="External"/><Relationship Id="rId7" Type="http://schemas.openxmlformats.org/officeDocument/2006/relationships/hyperlink" Target="http://www.grandmotherscouncil.com" TargetMode="External"/><Relationship Id="rId8" Type="http://schemas.openxmlformats.org/officeDocument/2006/relationships/hyperlink" Target="http://www.aurorasring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436</Words>
  <Characters>2316</Characters>
  <Application>Microsoft Macintosh Word</Application>
  <DocSecurity>0</DocSecurity>
  <Lines>19</Lines>
  <Paragraphs>5</Paragraphs>
  <ScaleCrop>false</ScaleCrop>
  <Company>ASK, Annette Sandgren Kommunikation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8</cp:revision>
  <cp:lastPrinted>2013-07-06T16:01:00Z</cp:lastPrinted>
  <dcterms:created xsi:type="dcterms:W3CDTF">2013-07-06T12:35:00Z</dcterms:created>
  <dcterms:modified xsi:type="dcterms:W3CDTF">2013-07-06T16:44:00Z</dcterms:modified>
</cp:coreProperties>
</file>