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2748C" w14:textId="59ED36E7" w:rsidR="00EB76D5" w:rsidRPr="00264FEC" w:rsidRDefault="00E80AA0" w:rsidP="00077065">
      <w:pPr>
        <w:spacing w:line="276" w:lineRule="auto"/>
        <w:rPr>
          <w:b/>
          <w:sz w:val="40"/>
          <w:szCs w:val="32"/>
        </w:rPr>
      </w:pPr>
      <w:r>
        <w:rPr>
          <w:b/>
          <w:sz w:val="40"/>
          <w:szCs w:val="32"/>
        </w:rPr>
        <w:t xml:space="preserve">Europas </w:t>
      </w:r>
      <w:proofErr w:type="spellStart"/>
      <w:r w:rsidR="00B74085">
        <w:rPr>
          <w:b/>
          <w:sz w:val="40"/>
          <w:szCs w:val="32"/>
        </w:rPr>
        <w:t>körgladaste</w:t>
      </w:r>
      <w:proofErr w:type="spellEnd"/>
      <w:r>
        <w:rPr>
          <w:b/>
          <w:sz w:val="40"/>
          <w:szCs w:val="32"/>
        </w:rPr>
        <w:t xml:space="preserve"> vägar kartläggs av Ford</w:t>
      </w:r>
    </w:p>
    <w:p w14:paraId="1F8314C4" w14:textId="77777777" w:rsidR="006026D5" w:rsidRDefault="006026D5" w:rsidP="00623ADB">
      <w:pPr>
        <w:spacing w:line="276" w:lineRule="auto"/>
      </w:pPr>
    </w:p>
    <w:p w14:paraId="0B87DD59" w14:textId="3FDBE0CD" w:rsidR="005661A6" w:rsidRDefault="00180838" w:rsidP="00623ADB">
      <w:pPr>
        <w:spacing w:line="276" w:lineRule="auto"/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 xml:space="preserve">Ford släpper nu en serie </w:t>
      </w:r>
      <w:r w:rsidR="00A33F44">
        <w:rPr>
          <w:rFonts w:ascii="Helvetica" w:hAnsi="Helvetica"/>
          <w:b/>
          <w:sz w:val="22"/>
        </w:rPr>
        <w:t>Youtube-filmer</w:t>
      </w:r>
      <w:r>
        <w:rPr>
          <w:rFonts w:ascii="Helvetica" w:hAnsi="Helvetica"/>
          <w:b/>
          <w:sz w:val="22"/>
        </w:rPr>
        <w:t xml:space="preserve"> som visar upp Europas </w:t>
      </w:r>
      <w:proofErr w:type="spellStart"/>
      <w:r>
        <w:rPr>
          <w:rFonts w:ascii="Helvetica" w:hAnsi="Helvetica"/>
          <w:b/>
          <w:sz w:val="22"/>
        </w:rPr>
        <w:t>körgladaste</w:t>
      </w:r>
      <w:proofErr w:type="spellEnd"/>
      <w:r>
        <w:rPr>
          <w:rFonts w:ascii="Helvetica" w:hAnsi="Helvetica"/>
          <w:b/>
          <w:sz w:val="22"/>
        </w:rPr>
        <w:t xml:space="preserve"> vägar</w:t>
      </w:r>
      <w:r w:rsidR="006026D5">
        <w:rPr>
          <w:rFonts w:ascii="Helvetica" w:hAnsi="Helvetica"/>
          <w:b/>
          <w:sz w:val="22"/>
        </w:rPr>
        <w:t>.</w:t>
      </w:r>
      <w:r w:rsidR="004544F4">
        <w:rPr>
          <w:rFonts w:ascii="Helvetica" w:hAnsi="Helvetica"/>
          <w:b/>
          <w:sz w:val="22"/>
        </w:rPr>
        <w:t xml:space="preserve"> </w:t>
      </w:r>
      <w:r w:rsidR="00B74085" w:rsidRPr="00B74085">
        <w:rPr>
          <w:rFonts w:ascii="Helvetica" w:hAnsi="Helvetica"/>
          <w:b/>
          <w:sz w:val="22"/>
        </w:rPr>
        <w:t xml:space="preserve">Vägarna är guldkornen av de vägar som används för att testa nya modeller av </w:t>
      </w:r>
      <w:r w:rsidR="00B74085">
        <w:rPr>
          <w:rFonts w:ascii="Helvetica" w:hAnsi="Helvetica"/>
          <w:b/>
          <w:sz w:val="22"/>
        </w:rPr>
        <w:t xml:space="preserve">Fords prestanda-team </w:t>
      </w:r>
      <w:r w:rsidR="00B74085" w:rsidRPr="00B74085">
        <w:rPr>
          <w:rFonts w:ascii="Helvetica" w:hAnsi="Helvetica"/>
          <w:b/>
          <w:sz w:val="22"/>
        </w:rPr>
        <w:t xml:space="preserve">Ford </w:t>
      </w:r>
      <w:proofErr w:type="spellStart"/>
      <w:r w:rsidR="00B74085" w:rsidRPr="00B74085">
        <w:rPr>
          <w:rFonts w:ascii="Helvetica" w:hAnsi="Helvetica"/>
          <w:b/>
          <w:sz w:val="22"/>
        </w:rPr>
        <w:t>Performance</w:t>
      </w:r>
      <w:proofErr w:type="spellEnd"/>
      <w:r w:rsidR="00B74085">
        <w:rPr>
          <w:rFonts w:ascii="Helvetica" w:hAnsi="Helvetica"/>
          <w:b/>
          <w:sz w:val="22"/>
        </w:rPr>
        <w:t>. Sex europeiska vägar ha</w:t>
      </w:r>
      <w:r w:rsidR="00B74085" w:rsidRPr="00B74085">
        <w:rPr>
          <w:rFonts w:ascii="Helvetica" w:hAnsi="Helvetica"/>
          <w:b/>
          <w:sz w:val="22"/>
        </w:rPr>
        <w:t>r valts ut som de mest körglada.</w:t>
      </w:r>
      <w:r w:rsidR="00B74085">
        <w:rPr>
          <w:rFonts w:ascii="Helvetica" w:hAnsi="Helvetica"/>
          <w:b/>
          <w:sz w:val="22"/>
        </w:rPr>
        <w:t xml:space="preserve"> </w:t>
      </w:r>
      <w:r>
        <w:rPr>
          <w:rFonts w:ascii="Helvetica" w:hAnsi="Helvetica"/>
          <w:b/>
          <w:sz w:val="22"/>
        </w:rPr>
        <w:t xml:space="preserve">Rankingen har tagit ett år att göra och teamet har avverkat 15 000 kilometer i jakten på den ultimata </w:t>
      </w:r>
      <w:proofErr w:type="spellStart"/>
      <w:r>
        <w:rPr>
          <w:rFonts w:ascii="Helvetica" w:hAnsi="Helvetica"/>
          <w:b/>
          <w:sz w:val="22"/>
        </w:rPr>
        <w:t>roadtripen</w:t>
      </w:r>
      <w:proofErr w:type="spellEnd"/>
      <w:r>
        <w:rPr>
          <w:rFonts w:ascii="Helvetica" w:hAnsi="Helvetica"/>
          <w:b/>
          <w:sz w:val="22"/>
        </w:rPr>
        <w:t xml:space="preserve">. </w:t>
      </w:r>
    </w:p>
    <w:p w14:paraId="331BDE8D" w14:textId="7643470B" w:rsidR="00EB76D5" w:rsidRDefault="006026D5" w:rsidP="00623ADB">
      <w:pPr>
        <w:spacing w:line="276" w:lineRule="auto"/>
      </w:pPr>
      <w:r>
        <w:rPr>
          <w:rFonts w:ascii="Helvetica" w:hAnsi="Helvetica"/>
          <w:b/>
          <w:sz w:val="22"/>
        </w:rPr>
        <w:t xml:space="preserve">  </w:t>
      </w:r>
    </w:p>
    <w:p w14:paraId="42FEC540" w14:textId="116B7389" w:rsidR="00584C28" w:rsidRDefault="00584C28" w:rsidP="003B5CD1">
      <w:p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Den är 330 kilometer lång, har fler än 100 hårnålskurvor och erbjuder en av de mest häpnadsväckande utsikterna i Europa. Den hisnande passagen övervakad av ”Draculas slott” i Rumänien är en av sex rutter som gestaltas i en ny videoserie under namnet ”</w:t>
      </w:r>
      <w:proofErr w:type="spellStart"/>
      <w:r>
        <w:rPr>
          <w:rFonts w:ascii="Georgia" w:hAnsi="Georgia"/>
          <w:sz w:val="22"/>
        </w:rPr>
        <w:t>Europe's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Greatest</w:t>
      </w:r>
      <w:proofErr w:type="spellEnd"/>
      <w:r>
        <w:rPr>
          <w:rFonts w:ascii="Georgia" w:hAnsi="Georgia"/>
          <w:sz w:val="22"/>
        </w:rPr>
        <w:t xml:space="preserve"> Driving Roads”. </w:t>
      </w:r>
    </w:p>
    <w:p w14:paraId="42E1F37A" w14:textId="77777777" w:rsidR="00584C28" w:rsidRDefault="00584C28" w:rsidP="003B5CD1">
      <w:pPr>
        <w:spacing w:line="276" w:lineRule="auto"/>
        <w:rPr>
          <w:rFonts w:ascii="Georgia" w:hAnsi="Georgia"/>
          <w:sz w:val="22"/>
        </w:rPr>
      </w:pPr>
    </w:p>
    <w:p w14:paraId="66CF89FD" w14:textId="25512219" w:rsidR="00B74085" w:rsidRDefault="00B74085" w:rsidP="003B5CD1">
      <w:pPr>
        <w:spacing w:line="276" w:lineRule="auto"/>
        <w:rPr>
          <w:rFonts w:ascii="Georgia" w:hAnsi="Georgia"/>
          <w:sz w:val="22"/>
        </w:rPr>
      </w:pPr>
      <w:r w:rsidRPr="00B74085">
        <w:rPr>
          <w:rFonts w:ascii="Georgia" w:hAnsi="Georgia"/>
          <w:b/>
          <w:bCs/>
          <w:sz w:val="22"/>
        </w:rPr>
        <w:t>Rankade efter sex olika kriterier</w:t>
      </w:r>
    </w:p>
    <w:p w14:paraId="3A7D4EDF" w14:textId="00485664" w:rsidR="00A64646" w:rsidRDefault="00B74085" w:rsidP="003B5CD1">
      <w:p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De sex filmerna, som släpps idag,</w:t>
      </w:r>
      <w:r w:rsidR="00180838">
        <w:rPr>
          <w:rFonts w:ascii="Georgia" w:hAnsi="Georgia"/>
          <w:sz w:val="22"/>
        </w:rPr>
        <w:t xml:space="preserve"> innehåller både </w:t>
      </w:r>
      <w:r w:rsidR="00584C28">
        <w:rPr>
          <w:rFonts w:ascii="Georgia" w:hAnsi="Georgia"/>
          <w:sz w:val="22"/>
        </w:rPr>
        <w:t>berömda</w:t>
      </w:r>
      <w:r w:rsidR="00180838">
        <w:rPr>
          <w:rFonts w:ascii="Georgia" w:hAnsi="Georgia"/>
          <w:sz w:val="22"/>
        </w:rPr>
        <w:t xml:space="preserve"> rutter och </w:t>
      </w:r>
      <w:r w:rsidR="00584C28">
        <w:rPr>
          <w:rFonts w:ascii="Georgia" w:hAnsi="Georgia"/>
          <w:sz w:val="22"/>
        </w:rPr>
        <w:t>okända smultronställen</w:t>
      </w:r>
      <w:r w:rsidR="009033AF">
        <w:rPr>
          <w:rFonts w:ascii="Georgia" w:hAnsi="Georgia"/>
          <w:sz w:val="22"/>
        </w:rPr>
        <w:t>.</w:t>
      </w:r>
      <w:r w:rsidR="00584C28">
        <w:rPr>
          <w:rFonts w:ascii="Georgia" w:hAnsi="Georgia"/>
          <w:sz w:val="22"/>
        </w:rPr>
        <w:t xml:space="preserve"> De 15 000 kilometer väg som Fords testteam har avverkat </w:t>
      </w:r>
      <w:r>
        <w:rPr>
          <w:rFonts w:ascii="Georgia" w:hAnsi="Georgia"/>
          <w:sz w:val="22"/>
        </w:rPr>
        <w:t xml:space="preserve">under det </w:t>
      </w:r>
      <w:r w:rsidR="00584C28">
        <w:rPr>
          <w:rFonts w:ascii="Georgia" w:hAnsi="Georgia"/>
          <w:sz w:val="22"/>
        </w:rPr>
        <w:t xml:space="preserve">senaste året har rankats efter spänningsfaktor, </w:t>
      </w:r>
      <w:proofErr w:type="spellStart"/>
      <w:r w:rsidR="00584C28">
        <w:rPr>
          <w:rFonts w:ascii="Georgia" w:hAnsi="Georgia"/>
          <w:sz w:val="22"/>
        </w:rPr>
        <w:t>vägyta</w:t>
      </w:r>
      <w:proofErr w:type="spellEnd"/>
      <w:r w:rsidR="00584C28">
        <w:rPr>
          <w:rFonts w:ascii="Georgia" w:hAnsi="Georgia"/>
          <w:sz w:val="22"/>
        </w:rPr>
        <w:t xml:space="preserve">, tillgänglighet, gästfrihet, landskap samt mat och dryck. </w:t>
      </w:r>
      <w:bookmarkStart w:id="0" w:name="_GoBack"/>
      <w:bookmarkEnd w:id="0"/>
    </w:p>
    <w:p w14:paraId="61555E63" w14:textId="77777777" w:rsidR="00584C28" w:rsidRDefault="00584C28" w:rsidP="003B5CD1">
      <w:pPr>
        <w:spacing w:line="276" w:lineRule="auto"/>
        <w:rPr>
          <w:rFonts w:ascii="Georgia" w:hAnsi="Georgia"/>
          <w:sz w:val="22"/>
        </w:rPr>
      </w:pPr>
    </w:p>
    <w:p w14:paraId="2312E218" w14:textId="014E57B9" w:rsidR="00584C28" w:rsidRDefault="00584C28" w:rsidP="003B5CD1">
      <w:p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Vägarna visas upp av den erfarne motorjournalisten Steve </w:t>
      </w:r>
      <w:proofErr w:type="spellStart"/>
      <w:r>
        <w:rPr>
          <w:rFonts w:ascii="Georgia" w:hAnsi="Georgia"/>
          <w:sz w:val="22"/>
        </w:rPr>
        <w:t>Sutcliffe</w:t>
      </w:r>
      <w:proofErr w:type="spellEnd"/>
      <w:r>
        <w:rPr>
          <w:rFonts w:ascii="Georgia" w:hAnsi="Georgia"/>
          <w:sz w:val="22"/>
        </w:rPr>
        <w:t xml:space="preserve">. Bakom ratten utforskar </w:t>
      </w:r>
      <w:proofErr w:type="spellStart"/>
      <w:r>
        <w:rPr>
          <w:rFonts w:ascii="Georgia" w:hAnsi="Georgia"/>
          <w:sz w:val="22"/>
        </w:rPr>
        <w:t>S</w:t>
      </w:r>
      <w:r w:rsidR="00B74085">
        <w:rPr>
          <w:rFonts w:ascii="Georgia" w:hAnsi="Georgia"/>
          <w:sz w:val="22"/>
        </w:rPr>
        <w:t>utcliffe</w:t>
      </w:r>
      <w:proofErr w:type="spellEnd"/>
      <w:r w:rsidR="00B74085">
        <w:rPr>
          <w:rFonts w:ascii="Georgia" w:hAnsi="Georgia"/>
          <w:sz w:val="22"/>
        </w:rPr>
        <w:t xml:space="preserve"> de olika vägarna och </w:t>
      </w:r>
      <w:r>
        <w:rPr>
          <w:rFonts w:ascii="Georgia" w:hAnsi="Georgia"/>
          <w:sz w:val="22"/>
        </w:rPr>
        <w:t xml:space="preserve">bjuder samtidigt </w:t>
      </w:r>
      <w:r w:rsidR="00B74085">
        <w:rPr>
          <w:rFonts w:ascii="Georgia" w:hAnsi="Georgia"/>
          <w:sz w:val="22"/>
        </w:rPr>
        <w:t xml:space="preserve">på </w:t>
      </w:r>
      <w:r>
        <w:rPr>
          <w:rFonts w:ascii="Georgia" w:hAnsi="Georgia"/>
          <w:sz w:val="22"/>
        </w:rPr>
        <w:t>en historisk och kulturell inblick på varje plats.</w:t>
      </w:r>
    </w:p>
    <w:p w14:paraId="2EFA65F4" w14:textId="77777777" w:rsidR="00584C28" w:rsidRPr="00584C28" w:rsidRDefault="00584C28" w:rsidP="003B5CD1">
      <w:pPr>
        <w:spacing w:line="276" w:lineRule="auto"/>
        <w:rPr>
          <w:rFonts w:ascii="Georgia" w:hAnsi="Georgia"/>
          <w:sz w:val="22"/>
        </w:rPr>
      </w:pPr>
    </w:p>
    <w:p w14:paraId="6B5256DB" w14:textId="3B9FAA88" w:rsidR="00584C28" w:rsidRDefault="00584C28" w:rsidP="00584C28">
      <w:pPr>
        <w:pStyle w:val="Liststycke"/>
        <w:numPr>
          <w:ilvl w:val="0"/>
          <w:numId w:val="4"/>
        </w:numPr>
        <w:spacing w:line="276" w:lineRule="auto"/>
        <w:rPr>
          <w:rFonts w:ascii="Georgia" w:hAnsi="Georgia"/>
          <w:sz w:val="22"/>
        </w:rPr>
      </w:pPr>
      <w:r w:rsidRPr="00584C28">
        <w:rPr>
          <w:rFonts w:ascii="Georgia" w:hAnsi="Georgia"/>
          <w:sz w:val="22"/>
        </w:rPr>
        <w:t xml:space="preserve">Entusiaster kommer känna igen </w:t>
      </w:r>
      <w:r w:rsidR="00B74085">
        <w:rPr>
          <w:rFonts w:ascii="Georgia" w:hAnsi="Georgia"/>
          <w:sz w:val="22"/>
        </w:rPr>
        <w:t>några</w:t>
      </w:r>
      <w:r w:rsidRPr="00584C28">
        <w:rPr>
          <w:rFonts w:ascii="Georgia" w:hAnsi="Georgia"/>
          <w:sz w:val="22"/>
        </w:rPr>
        <w:t xml:space="preserve"> av vägarna,</w:t>
      </w:r>
      <w:r w:rsidR="004544F4">
        <w:rPr>
          <w:rFonts w:ascii="Georgia" w:hAnsi="Georgia"/>
          <w:sz w:val="22"/>
        </w:rPr>
        <w:t xml:space="preserve"> som motorvägen </w:t>
      </w:r>
      <w:proofErr w:type="spellStart"/>
      <w:r w:rsidR="004544F4">
        <w:rPr>
          <w:rFonts w:ascii="Georgia" w:hAnsi="Georgia"/>
          <w:sz w:val="22"/>
        </w:rPr>
        <w:t>Transfăgărășan</w:t>
      </w:r>
      <w:proofErr w:type="spellEnd"/>
      <w:r w:rsidR="004544F4">
        <w:rPr>
          <w:rFonts w:ascii="Georgia" w:hAnsi="Georgia"/>
          <w:sz w:val="22"/>
        </w:rPr>
        <w:t xml:space="preserve"> i</w:t>
      </w:r>
      <w:r w:rsidRPr="00584C28">
        <w:rPr>
          <w:rFonts w:ascii="Georgia" w:hAnsi="Georgia"/>
          <w:sz w:val="22"/>
        </w:rPr>
        <w:t xml:space="preserve"> Rumänien, men kanske inte C462 i Spanien. På ett s</w:t>
      </w:r>
      <w:r>
        <w:rPr>
          <w:rFonts w:ascii="Georgia" w:hAnsi="Georgia"/>
          <w:sz w:val="22"/>
        </w:rPr>
        <w:t xml:space="preserve">ätt skulle vi vilja behålla </w:t>
      </w:r>
      <w:r w:rsidR="00B74085">
        <w:rPr>
          <w:rFonts w:ascii="Georgia" w:hAnsi="Georgia"/>
          <w:sz w:val="22"/>
        </w:rPr>
        <w:t>godbitarna</w:t>
      </w:r>
      <w:r>
        <w:rPr>
          <w:rFonts w:ascii="Georgia" w:hAnsi="Georgia"/>
          <w:sz w:val="22"/>
        </w:rPr>
        <w:t xml:space="preserve"> för oss själva, men när vägar är såhär bra måste </w:t>
      </w:r>
      <w:r w:rsidR="00B74085">
        <w:rPr>
          <w:rFonts w:ascii="Georgia" w:hAnsi="Georgia"/>
          <w:sz w:val="22"/>
        </w:rPr>
        <w:t>vi bara dela med oss av dem</w:t>
      </w:r>
      <w:r>
        <w:rPr>
          <w:rFonts w:ascii="Georgia" w:hAnsi="Georgia"/>
          <w:sz w:val="22"/>
        </w:rPr>
        <w:t xml:space="preserve">, säger Steve </w:t>
      </w:r>
      <w:proofErr w:type="spellStart"/>
      <w:r>
        <w:rPr>
          <w:rFonts w:ascii="Georgia" w:hAnsi="Georgia"/>
          <w:sz w:val="22"/>
        </w:rPr>
        <w:t>Sutcliffe</w:t>
      </w:r>
      <w:proofErr w:type="spellEnd"/>
      <w:r>
        <w:rPr>
          <w:rFonts w:ascii="Georgia" w:hAnsi="Georgia"/>
          <w:sz w:val="22"/>
        </w:rPr>
        <w:t>.</w:t>
      </w:r>
    </w:p>
    <w:p w14:paraId="40C04B57" w14:textId="77777777" w:rsidR="00584C28" w:rsidRDefault="00584C28" w:rsidP="00584C28">
      <w:pPr>
        <w:spacing w:line="276" w:lineRule="auto"/>
        <w:rPr>
          <w:rFonts w:ascii="Georgia" w:hAnsi="Georgia"/>
          <w:sz w:val="22"/>
        </w:rPr>
      </w:pPr>
    </w:p>
    <w:p w14:paraId="3495D10E" w14:textId="5299F2B8" w:rsidR="00B74085" w:rsidRDefault="00B74085" w:rsidP="00584C28">
      <w:pPr>
        <w:spacing w:line="276" w:lineRule="auto"/>
        <w:rPr>
          <w:rFonts w:ascii="Georgia" w:hAnsi="Georgia"/>
          <w:sz w:val="22"/>
        </w:rPr>
      </w:pPr>
      <w:r w:rsidRPr="00B74085">
        <w:rPr>
          <w:rFonts w:ascii="Georgia" w:hAnsi="Georgia"/>
          <w:b/>
          <w:bCs/>
          <w:sz w:val="22"/>
        </w:rPr>
        <w:t>Körs med den Ford-modell som bäst matchar vägen</w:t>
      </w:r>
    </w:p>
    <w:p w14:paraId="73E3AEF4" w14:textId="3DB171D3" w:rsidR="00584C28" w:rsidRDefault="00584C28" w:rsidP="00584C28">
      <w:p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I</w:t>
      </w:r>
      <w:r w:rsidR="00B74085">
        <w:rPr>
          <w:rFonts w:ascii="Georgia" w:hAnsi="Georgia"/>
          <w:sz w:val="22"/>
        </w:rPr>
        <w:t xml:space="preserve"> </w:t>
      </w:r>
      <w:r>
        <w:rPr>
          <w:rFonts w:ascii="Georgia" w:hAnsi="Georgia"/>
          <w:sz w:val="22"/>
        </w:rPr>
        <w:t>”</w:t>
      </w:r>
      <w:proofErr w:type="spellStart"/>
      <w:r>
        <w:rPr>
          <w:rFonts w:ascii="Georgia" w:hAnsi="Georgia"/>
          <w:sz w:val="22"/>
        </w:rPr>
        <w:t>Europe's</w:t>
      </w:r>
      <w:proofErr w:type="spellEnd"/>
      <w:r>
        <w:rPr>
          <w:rFonts w:ascii="Georgia" w:hAnsi="Georgia"/>
          <w:sz w:val="22"/>
        </w:rPr>
        <w:t xml:space="preserve"> </w:t>
      </w:r>
      <w:proofErr w:type="spellStart"/>
      <w:r>
        <w:rPr>
          <w:rFonts w:ascii="Georgia" w:hAnsi="Georgia"/>
          <w:sz w:val="22"/>
        </w:rPr>
        <w:t>Greatest</w:t>
      </w:r>
      <w:proofErr w:type="spellEnd"/>
      <w:r>
        <w:rPr>
          <w:rFonts w:ascii="Georgia" w:hAnsi="Georgia"/>
          <w:sz w:val="22"/>
        </w:rPr>
        <w:t xml:space="preserve"> Driving Roads” </w:t>
      </w:r>
      <w:r w:rsidR="00F77C0B">
        <w:rPr>
          <w:rFonts w:ascii="Georgia" w:hAnsi="Georgia"/>
          <w:sz w:val="22"/>
        </w:rPr>
        <w:t xml:space="preserve">kör </w:t>
      </w:r>
      <w:proofErr w:type="spellStart"/>
      <w:r w:rsidR="00F77C0B">
        <w:rPr>
          <w:rFonts w:ascii="Georgia" w:hAnsi="Georgia"/>
          <w:sz w:val="22"/>
        </w:rPr>
        <w:t>Sutcliffe</w:t>
      </w:r>
      <w:proofErr w:type="spellEnd"/>
      <w:r w:rsidR="00F77C0B">
        <w:rPr>
          <w:rFonts w:ascii="Georgia" w:hAnsi="Georgia"/>
          <w:sz w:val="22"/>
        </w:rPr>
        <w:t xml:space="preserve"> </w:t>
      </w:r>
      <w:r w:rsidR="00B74085">
        <w:rPr>
          <w:rFonts w:ascii="Georgia" w:hAnsi="Georgia"/>
          <w:sz w:val="22"/>
        </w:rPr>
        <w:t>Fords prestandabilar</w:t>
      </w:r>
      <w:r w:rsidR="00F77C0B">
        <w:rPr>
          <w:rFonts w:ascii="Georgia" w:hAnsi="Georgia"/>
          <w:sz w:val="22"/>
        </w:rPr>
        <w:t>.</w:t>
      </w:r>
      <w:r w:rsidR="00B74085">
        <w:rPr>
          <w:rFonts w:ascii="Georgia" w:hAnsi="Georgia"/>
          <w:sz w:val="22"/>
        </w:rPr>
        <w:t xml:space="preserve"> Modellerna har valts utifrån de olika vägarnas egenskaper.</w:t>
      </w:r>
      <w:r w:rsidR="00F77C0B">
        <w:rPr>
          <w:rFonts w:ascii="Georgia" w:hAnsi="Georgia"/>
          <w:sz w:val="22"/>
        </w:rPr>
        <w:t xml:space="preserve"> </w:t>
      </w:r>
      <w:r w:rsidR="00B74085">
        <w:rPr>
          <w:rFonts w:ascii="Georgia" w:hAnsi="Georgia"/>
          <w:sz w:val="22"/>
        </w:rPr>
        <w:t>Nya</w:t>
      </w:r>
      <w:r w:rsidR="00F77C0B">
        <w:rPr>
          <w:rFonts w:ascii="Georgia" w:hAnsi="Georgia"/>
          <w:sz w:val="22"/>
        </w:rPr>
        <w:t xml:space="preserve"> Focus RS, Mustang 5.0 V8 GT, Mustang 2.3 EcoBoost, Focus ST, Focus ST diesel och Fiesta ST</w:t>
      </w:r>
      <w:r w:rsidR="00B74085">
        <w:rPr>
          <w:rFonts w:ascii="Georgia" w:hAnsi="Georgia"/>
          <w:sz w:val="22"/>
        </w:rPr>
        <w:t xml:space="preserve"> finns alla med i varsitt avsnitt</w:t>
      </w:r>
      <w:r w:rsidR="00F77C0B">
        <w:rPr>
          <w:rFonts w:ascii="Georgia" w:hAnsi="Georgia"/>
          <w:sz w:val="22"/>
        </w:rPr>
        <w:t>.</w:t>
      </w:r>
    </w:p>
    <w:p w14:paraId="7B9D51FC" w14:textId="77777777" w:rsidR="00F77C0B" w:rsidRDefault="00F77C0B" w:rsidP="00584C28">
      <w:pPr>
        <w:spacing w:line="276" w:lineRule="auto"/>
        <w:rPr>
          <w:rFonts w:ascii="Georgia" w:hAnsi="Georgia"/>
          <w:sz w:val="22"/>
        </w:rPr>
      </w:pPr>
    </w:p>
    <w:p w14:paraId="25C19FD0" w14:textId="6769F457" w:rsidR="00F77C0B" w:rsidRDefault="00F77C0B" w:rsidP="00F77C0B">
      <w:pPr>
        <w:pStyle w:val="Liststycke"/>
        <w:numPr>
          <w:ilvl w:val="0"/>
          <w:numId w:val="4"/>
        </w:num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Vårt mål var att dela med oss av vår kunskap om de bästa körupplevelserna</w:t>
      </w:r>
      <w:r w:rsidR="00B74085">
        <w:rPr>
          <w:rFonts w:ascii="Georgia" w:hAnsi="Georgia"/>
          <w:sz w:val="22"/>
        </w:rPr>
        <w:t>,</w:t>
      </w:r>
      <w:r>
        <w:rPr>
          <w:rFonts w:ascii="Georgia" w:hAnsi="Georgia"/>
          <w:sz w:val="22"/>
        </w:rPr>
        <w:t xml:space="preserve"> runtom i Europa</w:t>
      </w:r>
      <w:r w:rsidR="00B74085">
        <w:rPr>
          <w:rFonts w:ascii="Georgia" w:hAnsi="Georgia"/>
          <w:sz w:val="22"/>
        </w:rPr>
        <w:t>,</w:t>
      </w:r>
      <w:r>
        <w:rPr>
          <w:rFonts w:ascii="Georgia" w:hAnsi="Georgia"/>
          <w:sz w:val="22"/>
        </w:rPr>
        <w:t xml:space="preserve"> till människor som älskar bilar och älskar att köra. Det är en riktig </w:t>
      </w:r>
      <w:proofErr w:type="spellStart"/>
      <w:r>
        <w:rPr>
          <w:rFonts w:ascii="Georgia" w:hAnsi="Georgia"/>
          <w:sz w:val="22"/>
        </w:rPr>
        <w:t>bucket</w:t>
      </w:r>
      <w:proofErr w:type="spellEnd"/>
      <w:r>
        <w:rPr>
          <w:rFonts w:ascii="Georgia" w:hAnsi="Georgia"/>
          <w:sz w:val="22"/>
        </w:rPr>
        <w:t xml:space="preserve">-list, inte bara för motorfantaster utan för alla som vill planera en fantastisk </w:t>
      </w:r>
      <w:proofErr w:type="spellStart"/>
      <w:r>
        <w:rPr>
          <w:rFonts w:ascii="Georgia" w:hAnsi="Georgia"/>
          <w:sz w:val="22"/>
        </w:rPr>
        <w:t>roadtrip</w:t>
      </w:r>
      <w:proofErr w:type="spellEnd"/>
      <w:r>
        <w:rPr>
          <w:rFonts w:ascii="Georgia" w:hAnsi="Georgia"/>
          <w:sz w:val="22"/>
        </w:rPr>
        <w:t xml:space="preserve">, säger </w:t>
      </w:r>
      <w:r w:rsidR="00B74085">
        <w:rPr>
          <w:rFonts w:ascii="Georgia" w:hAnsi="Georgia"/>
          <w:sz w:val="22"/>
        </w:rPr>
        <w:t xml:space="preserve">Erik </w:t>
      </w:r>
      <w:proofErr w:type="spellStart"/>
      <w:r w:rsidR="00B74085">
        <w:rPr>
          <w:rFonts w:ascii="Georgia" w:hAnsi="Georgia"/>
          <w:sz w:val="22"/>
        </w:rPr>
        <w:t>Lindham</w:t>
      </w:r>
      <w:proofErr w:type="spellEnd"/>
      <w:r w:rsidR="00B74085">
        <w:rPr>
          <w:rFonts w:ascii="Georgia" w:hAnsi="Georgia"/>
          <w:sz w:val="22"/>
        </w:rPr>
        <w:t>, informationschef på Ford Sverige</w:t>
      </w:r>
      <w:r>
        <w:rPr>
          <w:rFonts w:ascii="Georgia" w:hAnsi="Georgia"/>
          <w:sz w:val="22"/>
        </w:rPr>
        <w:t>.</w:t>
      </w:r>
    </w:p>
    <w:p w14:paraId="6DC862F7" w14:textId="01FED2F2" w:rsidR="00F77C0B" w:rsidRDefault="00F77C0B" w:rsidP="00F77C0B">
      <w:p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lastRenderedPageBreak/>
        <w:t>Här är listan över de sex första ”</w:t>
      </w:r>
      <w:proofErr w:type="spellStart"/>
      <w:r>
        <w:rPr>
          <w:rFonts w:ascii="Georgia" w:hAnsi="Georgia"/>
          <w:sz w:val="22"/>
        </w:rPr>
        <w:t>Europe'</w:t>
      </w:r>
      <w:r w:rsidR="00B101A4">
        <w:rPr>
          <w:rFonts w:ascii="Georgia" w:hAnsi="Georgia"/>
          <w:sz w:val="22"/>
        </w:rPr>
        <w:t>s</w:t>
      </w:r>
      <w:proofErr w:type="spellEnd"/>
      <w:r w:rsidR="00B101A4">
        <w:rPr>
          <w:rFonts w:ascii="Georgia" w:hAnsi="Georgia"/>
          <w:sz w:val="22"/>
        </w:rPr>
        <w:t xml:space="preserve"> </w:t>
      </w:r>
      <w:proofErr w:type="spellStart"/>
      <w:r w:rsidR="00B101A4">
        <w:rPr>
          <w:rFonts w:ascii="Georgia" w:hAnsi="Georgia"/>
          <w:sz w:val="22"/>
        </w:rPr>
        <w:t>Greatest</w:t>
      </w:r>
      <w:proofErr w:type="spellEnd"/>
      <w:r w:rsidR="00B101A4">
        <w:rPr>
          <w:rFonts w:ascii="Georgia" w:hAnsi="Georgia"/>
          <w:sz w:val="22"/>
        </w:rPr>
        <w:t xml:space="preserve"> Driving Roads”:</w:t>
      </w:r>
    </w:p>
    <w:p w14:paraId="1BB8220B" w14:textId="77777777" w:rsidR="00B101A4" w:rsidRPr="00B101A4" w:rsidRDefault="00B101A4" w:rsidP="00F77C0B">
      <w:pPr>
        <w:spacing w:line="276" w:lineRule="auto"/>
        <w:rPr>
          <w:rFonts w:ascii="Georgia" w:hAnsi="Georgia"/>
          <w:sz w:val="22"/>
        </w:rPr>
      </w:pPr>
    </w:p>
    <w:p w14:paraId="5C809963" w14:textId="26B2EB02" w:rsidR="00B101A4" w:rsidRPr="00B101A4" w:rsidRDefault="00B101A4" w:rsidP="00B101A4">
      <w:pPr>
        <w:numPr>
          <w:ilvl w:val="0"/>
          <w:numId w:val="5"/>
        </w:numPr>
        <w:spacing w:line="276" w:lineRule="auto"/>
        <w:rPr>
          <w:rFonts w:ascii="Georgia" w:hAnsi="Georgia"/>
          <w:sz w:val="22"/>
        </w:rPr>
      </w:pPr>
      <w:r w:rsidRPr="00B101A4">
        <w:rPr>
          <w:rFonts w:ascii="Georgia" w:hAnsi="Georgia"/>
          <w:b/>
          <w:sz w:val="22"/>
        </w:rPr>
        <w:t xml:space="preserve">Rumänien, </w:t>
      </w:r>
      <w:proofErr w:type="spellStart"/>
      <w:r w:rsidRPr="00B101A4">
        <w:rPr>
          <w:rFonts w:ascii="Georgia" w:hAnsi="Georgia"/>
          <w:b/>
          <w:sz w:val="22"/>
        </w:rPr>
        <w:t>Transfăgărășan</w:t>
      </w:r>
      <w:proofErr w:type="spellEnd"/>
      <w:r w:rsidRPr="00B101A4">
        <w:rPr>
          <w:rFonts w:ascii="Georgia" w:hAnsi="Georgia"/>
          <w:b/>
          <w:sz w:val="22"/>
        </w:rPr>
        <w:t xml:space="preserve"> </w:t>
      </w:r>
      <w:proofErr w:type="spellStart"/>
      <w:r w:rsidRPr="00B101A4">
        <w:rPr>
          <w:rFonts w:ascii="Georgia" w:hAnsi="Georgia"/>
          <w:b/>
          <w:sz w:val="22"/>
        </w:rPr>
        <w:t>Highway</w:t>
      </w:r>
      <w:proofErr w:type="spellEnd"/>
      <w:r w:rsidRPr="00B101A4">
        <w:rPr>
          <w:rFonts w:ascii="Georgia" w:hAnsi="Georgia"/>
          <w:sz w:val="22"/>
        </w:rPr>
        <w:t xml:space="preserve">: Byggdes av en tidigare rumänsk diktator </w:t>
      </w:r>
      <w:r>
        <w:rPr>
          <w:rFonts w:ascii="Georgia" w:hAnsi="Georgia"/>
          <w:sz w:val="22"/>
        </w:rPr>
        <w:t>så att folket kunde fly upp i bergen om Sovjet skulle invadera. Passerar slottet som är inspirationen till greve Dracula.</w:t>
      </w:r>
    </w:p>
    <w:p w14:paraId="45D8275D" w14:textId="77777777" w:rsidR="00B101A4" w:rsidRPr="00B101A4" w:rsidRDefault="00B101A4" w:rsidP="00B101A4">
      <w:pPr>
        <w:spacing w:line="276" w:lineRule="auto"/>
        <w:rPr>
          <w:rFonts w:ascii="Georgia" w:hAnsi="Georgia"/>
          <w:sz w:val="22"/>
        </w:rPr>
      </w:pPr>
    </w:p>
    <w:p w14:paraId="3BAA0A1D" w14:textId="77777777" w:rsidR="00B101A4" w:rsidRPr="00B101A4" w:rsidRDefault="00B101A4" w:rsidP="00B101A4">
      <w:pPr>
        <w:numPr>
          <w:ilvl w:val="0"/>
          <w:numId w:val="5"/>
        </w:numPr>
        <w:spacing w:line="276" w:lineRule="auto"/>
        <w:rPr>
          <w:rFonts w:ascii="Georgia" w:hAnsi="Georgia"/>
          <w:b/>
          <w:sz w:val="22"/>
        </w:rPr>
      </w:pPr>
      <w:r>
        <w:rPr>
          <w:rFonts w:ascii="Georgia" w:hAnsi="Georgia"/>
          <w:b/>
          <w:sz w:val="22"/>
        </w:rPr>
        <w:t xml:space="preserve">Storbritannien, </w:t>
      </w:r>
      <w:r w:rsidRPr="00B101A4">
        <w:rPr>
          <w:rFonts w:ascii="Georgia" w:hAnsi="Georgia"/>
          <w:b/>
          <w:sz w:val="22"/>
        </w:rPr>
        <w:t xml:space="preserve">North Yorkshire, </w:t>
      </w:r>
      <w:proofErr w:type="spellStart"/>
      <w:r w:rsidRPr="00B101A4">
        <w:rPr>
          <w:rFonts w:ascii="Georgia" w:hAnsi="Georgia"/>
          <w:b/>
          <w:sz w:val="22"/>
        </w:rPr>
        <w:t>Blakey</w:t>
      </w:r>
      <w:proofErr w:type="spellEnd"/>
      <w:r w:rsidRPr="00B101A4">
        <w:rPr>
          <w:rFonts w:ascii="Georgia" w:hAnsi="Georgia"/>
          <w:b/>
          <w:sz w:val="22"/>
        </w:rPr>
        <w:t xml:space="preserve"> Ridge</w:t>
      </w:r>
      <w:r w:rsidRPr="00B101A4">
        <w:rPr>
          <w:rFonts w:ascii="Georgia" w:hAnsi="Georgia"/>
          <w:sz w:val="22"/>
        </w:rPr>
        <w:t xml:space="preserve">: </w:t>
      </w:r>
      <w:r>
        <w:rPr>
          <w:rFonts w:ascii="Georgia" w:hAnsi="Georgia"/>
          <w:sz w:val="22"/>
        </w:rPr>
        <w:t>Följer en gammal järnvägslinje till morernas nu nedlagda järnmalmsgruvor. Lyckligtvis spelades avsnittet in precis innan en enorm snöstorm slog till.</w:t>
      </w:r>
    </w:p>
    <w:p w14:paraId="2E4197E4" w14:textId="0552DA99" w:rsidR="00B101A4" w:rsidRPr="00B101A4" w:rsidRDefault="00B101A4" w:rsidP="00B101A4">
      <w:pPr>
        <w:spacing w:line="276" w:lineRule="auto"/>
        <w:rPr>
          <w:rFonts w:ascii="Georgia" w:hAnsi="Georgia"/>
          <w:b/>
          <w:sz w:val="22"/>
        </w:rPr>
      </w:pPr>
      <w:r w:rsidRPr="00B101A4">
        <w:rPr>
          <w:rFonts w:ascii="Georgia" w:hAnsi="Georgia"/>
          <w:b/>
          <w:sz w:val="22"/>
        </w:rPr>
        <w:t xml:space="preserve"> </w:t>
      </w:r>
    </w:p>
    <w:p w14:paraId="47E14C23" w14:textId="27FF47DB" w:rsidR="00B101A4" w:rsidRPr="00247F88" w:rsidRDefault="00B101A4" w:rsidP="00B101A4">
      <w:pPr>
        <w:numPr>
          <w:ilvl w:val="0"/>
          <w:numId w:val="5"/>
        </w:numPr>
        <w:spacing w:line="276" w:lineRule="auto"/>
        <w:rPr>
          <w:rFonts w:ascii="Georgia" w:hAnsi="Georgia"/>
          <w:i/>
          <w:sz w:val="22"/>
        </w:rPr>
      </w:pPr>
      <w:r>
        <w:rPr>
          <w:rFonts w:ascii="Georgia" w:hAnsi="Georgia"/>
          <w:b/>
          <w:sz w:val="22"/>
        </w:rPr>
        <w:t>Spanien, Katalonien</w:t>
      </w:r>
      <w:r w:rsidRPr="00B101A4">
        <w:rPr>
          <w:rFonts w:ascii="Georgia" w:hAnsi="Georgia"/>
          <w:b/>
          <w:sz w:val="22"/>
        </w:rPr>
        <w:t>, C462</w:t>
      </w:r>
      <w:r w:rsidRPr="00B101A4">
        <w:rPr>
          <w:rFonts w:ascii="Georgia" w:hAnsi="Georgia"/>
          <w:sz w:val="22"/>
        </w:rPr>
        <w:t xml:space="preserve">: </w:t>
      </w:r>
      <w:r>
        <w:rPr>
          <w:rFonts w:ascii="Georgia" w:hAnsi="Georgia"/>
          <w:sz w:val="22"/>
        </w:rPr>
        <w:t xml:space="preserve">Vägen byggdes för en planerad kraftverk och leder upp till en damm. Eftersom kraftverket aldrig </w:t>
      </w:r>
      <w:r w:rsidR="00247F88">
        <w:rPr>
          <w:rFonts w:ascii="Georgia" w:hAnsi="Georgia"/>
          <w:sz w:val="22"/>
        </w:rPr>
        <w:t>dök upp är detta bokstavligt talat en väg till ingenstans.</w:t>
      </w:r>
    </w:p>
    <w:p w14:paraId="2932B5E7" w14:textId="77777777" w:rsidR="00B101A4" w:rsidRPr="00B101A4" w:rsidRDefault="00B101A4" w:rsidP="00B101A4">
      <w:pPr>
        <w:spacing w:line="276" w:lineRule="auto"/>
        <w:rPr>
          <w:rFonts w:ascii="Georgia" w:hAnsi="Georgia"/>
          <w:sz w:val="22"/>
        </w:rPr>
      </w:pPr>
    </w:p>
    <w:p w14:paraId="75A15605" w14:textId="6D719391" w:rsidR="00B101A4" w:rsidRPr="00247F88" w:rsidRDefault="00247F88" w:rsidP="00B101A4">
      <w:pPr>
        <w:numPr>
          <w:ilvl w:val="0"/>
          <w:numId w:val="5"/>
        </w:numPr>
        <w:spacing w:line="276" w:lineRule="auto"/>
        <w:rPr>
          <w:rFonts w:ascii="Georgia" w:hAnsi="Georgia"/>
          <w:b/>
          <w:sz w:val="22"/>
        </w:rPr>
      </w:pPr>
      <w:r w:rsidRPr="00247F88">
        <w:rPr>
          <w:rFonts w:ascii="Georgia" w:hAnsi="Georgia"/>
          <w:b/>
          <w:sz w:val="22"/>
        </w:rPr>
        <w:t>Frankrike Alperna</w:t>
      </w:r>
      <w:r w:rsidR="00B101A4" w:rsidRPr="00247F88">
        <w:rPr>
          <w:rFonts w:ascii="Georgia" w:hAnsi="Georgia"/>
          <w:b/>
          <w:sz w:val="22"/>
        </w:rPr>
        <w:t>, D526 &amp; D926</w:t>
      </w:r>
      <w:r w:rsidR="00B101A4" w:rsidRPr="00247F88">
        <w:rPr>
          <w:rFonts w:ascii="Georgia" w:hAnsi="Georgia"/>
          <w:sz w:val="22"/>
        </w:rPr>
        <w:t xml:space="preserve">: </w:t>
      </w:r>
      <w:r w:rsidRPr="00247F88">
        <w:rPr>
          <w:rFonts w:ascii="Georgia" w:hAnsi="Georgia"/>
          <w:sz w:val="22"/>
        </w:rPr>
        <w:t xml:space="preserve">En av de mest ansträngande etapperna i Tour de </w:t>
      </w:r>
      <w:proofErr w:type="spellStart"/>
      <w:r w:rsidRPr="00247F88">
        <w:rPr>
          <w:rFonts w:ascii="Georgia" w:hAnsi="Georgia"/>
          <w:sz w:val="22"/>
        </w:rPr>
        <w:t>France</w:t>
      </w:r>
      <w:proofErr w:type="spellEnd"/>
      <w:r w:rsidRPr="00247F88">
        <w:rPr>
          <w:rFonts w:ascii="Georgia" w:hAnsi="Georgia"/>
          <w:sz w:val="22"/>
        </w:rPr>
        <w:t xml:space="preserve"> 2015, och lika utmanande i en bil.</w:t>
      </w:r>
    </w:p>
    <w:p w14:paraId="496DFD45" w14:textId="77777777" w:rsidR="00B101A4" w:rsidRPr="00B101A4" w:rsidRDefault="00B101A4" w:rsidP="00B101A4">
      <w:pPr>
        <w:spacing w:line="276" w:lineRule="auto"/>
        <w:rPr>
          <w:rFonts w:ascii="Georgia" w:hAnsi="Georgia"/>
          <w:sz w:val="22"/>
        </w:rPr>
      </w:pPr>
    </w:p>
    <w:p w14:paraId="1B316190" w14:textId="4C35E239" w:rsidR="00B101A4" w:rsidRPr="00247F88" w:rsidRDefault="00247F88" w:rsidP="00B101A4">
      <w:pPr>
        <w:numPr>
          <w:ilvl w:val="0"/>
          <w:numId w:val="5"/>
        </w:numPr>
        <w:spacing w:line="276" w:lineRule="auto"/>
        <w:rPr>
          <w:rFonts w:ascii="Georgia" w:hAnsi="Georgia"/>
          <w:i/>
          <w:sz w:val="22"/>
        </w:rPr>
      </w:pPr>
      <w:r>
        <w:rPr>
          <w:rFonts w:ascii="Georgia" w:hAnsi="Georgia"/>
          <w:b/>
          <w:sz w:val="22"/>
        </w:rPr>
        <w:t xml:space="preserve">Tyskland, </w:t>
      </w:r>
      <w:r w:rsidR="00B101A4" w:rsidRPr="00B101A4">
        <w:rPr>
          <w:rFonts w:ascii="Georgia" w:hAnsi="Georgia"/>
          <w:b/>
          <w:sz w:val="22"/>
        </w:rPr>
        <w:t xml:space="preserve">Black Forest </w:t>
      </w:r>
      <w:proofErr w:type="spellStart"/>
      <w:r w:rsidR="00B101A4" w:rsidRPr="00B101A4">
        <w:rPr>
          <w:rFonts w:ascii="Georgia" w:hAnsi="Georgia"/>
          <w:b/>
          <w:sz w:val="22"/>
        </w:rPr>
        <w:t>Highway</w:t>
      </w:r>
      <w:proofErr w:type="spellEnd"/>
      <w:r w:rsidR="00B101A4" w:rsidRPr="00B101A4">
        <w:rPr>
          <w:rFonts w:ascii="Georgia" w:hAnsi="Georgia"/>
          <w:b/>
          <w:sz w:val="22"/>
        </w:rPr>
        <w:t>, B500</w:t>
      </w:r>
      <w:r w:rsidR="00B101A4" w:rsidRPr="00B101A4">
        <w:rPr>
          <w:rFonts w:ascii="Georgia" w:hAnsi="Georgia"/>
          <w:sz w:val="22"/>
        </w:rPr>
        <w:t xml:space="preserve">: </w:t>
      </w:r>
      <w:r w:rsidRPr="00247F88">
        <w:rPr>
          <w:rFonts w:ascii="Georgia" w:hAnsi="Georgia"/>
          <w:sz w:val="22"/>
        </w:rPr>
        <w:t>En drygt 40 kilometer genom Schwarzwald, med mindre,</w:t>
      </w:r>
      <w:r>
        <w:rPr>
          <w:rFonts w:ascii="Georgia" w:hAnsi="Georgia"/>
          <w:sz w:val="22"/>
        </w:rPr>
        <w:t xml:space="preserve"> lika utmanande vägar förgrenande från den</w:t>
      </w:r>
      <w:r w:rsidRPr="00247F88">
        <w:rPr>
          <w:rFonts w:ascii="Georgia" w:hAnsi="Georgia"/>
          <w:sz w:val="22"/>
        </w:rPr>
        <w:t>. Under inspelningen regnade</w:t>
      </w:r>
      <w:r>
        <w:rPr>
          <w:rFonts w:ascii="Georgia" w:hAnsi="Georgia"/>
          <w:sz w:val="22"/>
        </w:rPr>
        <w:t xml:space="preserve"> det konstant</w:t>
      </w:r>
      <w:r w:rsidRPr="00247F88">
        <w:rPr>
          <w:rFonts w:ascii="Georgia" w:hAnsi="Georgia"/>
          <w:sz w:val="22"/>
        </w:rPr>
        <w:t xml:space="preserve"> under fyra dagar.</w:t>
      </w:r>
    </w:p>
    <w:p w14:paraId="50789A4B" w14:textId="77777777" w:rsidR="00B101A4" w:rsidRPr="00B101A4" w:rsidRDefault="00B101A4" w:rsidP="00B101A4">
      <w:pPr>
        <w:spacing w:line="276" w:lineRule="auto"/>
        <w:rPr>
          <w:rFonts w:ascii="Georgia" w:hAnsi="Georgia"/>
          <w:sz w:val="22"/>
        </w:rPr>
      </w:pPr>
    </w:p>
    <w:p w14:paraId="27EF4450" w14:textId="0C182702" w:rsidR="00B101A4" w:rsidRPr="00B101A4" w:rsidRDefault="00247F88" w:rsidP="00247F88">
      <w:pPr>
        <w:numPr>
          <w:ilvl w:val="0"/>
          <w:numId w:val="5"/>
        </w:num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b/>
          <w:sz w:val="22"/>
        </w:rPr>
        <w:t xml:space="preserve">Mallorca, </w:t>
      </w:r>
      <w:r w:rsidR="00B101A4" w:rsidRPr="00B101A4">
        <w:rPr>
          <w:rFonts w:ascii="Georgia" w:hAnsi="Georgia"/>
          <w:b/>
          <w:sz w:val="22"/>
        </w:rPr>
        <w:t>MA10</w:t>
      </w:r>
      <w:r>
        <w:rPr>
          <w:rFonts w:ascii="Georgia" w:hAnsi="Georgia"/>
          <w:b/>
          <w:sz w:val="22"/>
        </w:rPr>
        <w:t xml:space="preserve"> ”Bergsvägen”</w:t>
      </w:r>
      <w:r w:rsidR="00B101A4" w:rsidRPr="00B101A4">
        <w:rPr>
          <w:rFonts w:ascii="Georgia" w:hAnsi="Georgia"/>
          <w:sz w:val="22"/>
        </w:rPr>
        <w:t xml:space="preserve">: </w:t>
      </w:r>
      <w:r>
        <w:rPr>
          <w:rFonts w:ascii="Georgia" w:hAnsi="Georgia"/>
          <w:sz w:val="22"/>
        </w:rPr>
        <w:t>Härstammar från romarna och ett avlägset kloster byggdes på vägens topp, avsiktligen för att vara svåråtkomligt.</w:t>
      </w:r>
      <w:r w:rsidRPr="00B101A4">
        <w:rPr>
          <w:rFonts w:ascii="Georgia" w:hAnsi="Georgia"/>
          <w:sz w:val="22"/>
        </w:rPr>
        <w:t xml:space="preserve"> </w:t>
      </w:r>
    </w:p>
    <w:sectPr w:rsidR="00B101A4" w:rsidRPr="00B101A4" w:rsidSect="00264FEC">
      <w:headerReference w:type="default" r:id="rId7"/>
      <w:footerReference w:type="default" r:id="rId8"/>
      <w:pgSz w:w="11900" w:h="16840"/>
      <w:pgMar w:top="269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29D7D" w14:textId="77777777" w:rsidR="000D0D8D" w:rsidRDefault="000D0D8D" w:rsidP="00264FEC">
      <w:r>
        <w:separator/>
      </w:r>
    </w:p>
  </w:endnote>
  <w:endnote w:type="continuationSeparator" w:id="0">
    <w:p w14:paraId="7C0F4E67" w14:textId="77777777" w:rsidR="000D0D8D" w:rsidRDefault="000D0D8D" w:rsidP="0026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2F2D3" w14:textId="77777777" w:rsidR="003A6362" w:rsidRPr="00B74085" w:rsidRDefault="003A6362" w:rsidP="00077065">
    <w:pPr>
      <w:pBdr>
        <w:bottom w:val="single" w:sz="6" w:space="1" w:color="auto"/>
      </w:pBdr>
      <w:spacing w:line="276" w:lineRule="auto"/>
      <w:rPr>
        <w:sz w:val="22"/>
      </w:rPr>
    </w:pPr>
  </w:p>
  <w:p w14:paraId="2AFA4978" w14:textId="77777777" w:rsidR="003A6362" w:rsidRPr="00B74085" w:rsidRDefault="003A6362" w:rsidP="00077065">
    <w:pPr>
      <w:spacing w:line="276" w:lineRule="auto"/>
      <w:rPr>
        <w:sz w:val="21"/>
      </w:rPr>
    </w:pPr>
    <w:r w:rsidRPr="00B74085">
      <w:rPr>
        <w:sz w:val="21"/>
      </w:rPr>
      <w:t xml:space="preserve">För mer information och intervjuer, var vänlig kontakta </w:t>
    </w:r>
  </w:p>
  <w:p w14:paraId="5EE138A3" w14:textId="77777777" w:rsidR="003A6362" w:rsidRPr="00B74085" w:rsidRDefault="003A6362" w:rsidP="00077065">
    <w:pPr>
      <w:spacing w:line="276" w:lineRule="auto"/>
      <w:rPr>
        <w:rStyle w:val="Hyperlnk"/>
        <w:sz w:val="21"/>
      </w:rPr>
    </w:pPr>
    <w:r w:rsidRPr="00B74085">
      <w:rPr>
        <w:sz w:val="21"/>
      </w:rPr>
      <w:t xml:space="preserve">Erik </w:t>
    </w:r>
    <w:proofErr w:type="spellStart"/>
    <w:r w:rsidRPr="00B74085">
      <w:rPr>
        <w:sz w:val="21"/>
      </w:rPr>
      <w:t>Lindham</w:t>
    </w:r>
    <w:proofErr w:type="spellEnd"/>
    <w:r w:rsidRPr="00B74085">
      <w:rPr>
        <w:sz w:val="21"/>
      </w:rPr>
      <w:t xml:space="preserve">, informationschef, </w:t>
    </w:r>
    <w:hyperlink r:id="rId1" w:history="1">
      <w:r w:rsidRPr="00B74085">
        <w:rPr>
          <w:rStyle w:val="Hyperlnk"/>
          <w:sz w:val="21"/>
        </w:rPr>
        <w:t>elindham@ford.com</w:t>
      </w:r>
    </w:hyperlink>
    <w:r w:rsidRPr="00B74085">
      <w:rPr>
        <w:sz w:val="21"/>
      </w:rPr>
      <w:t xml:space="preserve"> eller 0733-33 43 09</w:t>
    </w:r>
  </w:p>
  <w:p w14:paraId="0146C054" w14:textId="77777777" w:rsidR="003A6362" w:rsidRPr="00B74085" w:rsidRDefault="003A6362" w:rsidP="00077065">
    <w:pPr>
      <w:spacing w:line="276" w:lineRule="auto"/>
      <w:rPr>
        <w:sz w:val="21"/>
      </w:rPr>
    </w:pPr>
    <w:r w:rsidRPr="00B74085">
      <w:rPr>
        <w:rStyle w:val="Hyperlnk"/>
        <w:color w:val="auto"/>
        <w:sz w:val="21"/>
        <w:u w:val="none"/>
      </w:rPr>
      <w:t>Pressbilder fria för publicering finns tillgängliga: mynewsdesk.com/se/</w:t>
    </w:r>
    <w:proofErr w:type="spellStart"/>
    <w:r w:rsidRPr="00B74085">
      <w:rPr>
        <w:rStyle w:val="Hyperlnk"/>
        <w:color w:val="auto"/>
        <w:sz w:val="21"/>
        <w:u w:val="none"/>
      </w:rPr>
      <w:t>ford</w:t>
    </w:r>
    <w:proofErr w:type="spellEnd"/>
  </w:p>
  <w:p w14:paraId="2D466C53" w14:textId="77777777" w:rsidR="003A6362" w:rsidRDefault="003A6362">
    <w:pPr>
      <w:pStyle w:val="Sidfot"/>
      <w:rPr>
        <w:rFonts w:ascii="Georgia" w:hAnsi="Georgia"/>
        <w:sz w:val="18"/>
      </w:rPr>
    </w:pPr>
  </w:p>
  <w:p w14:paraId="01B66C68" w14:textId="77777777" w:rsidR="003A6362" w:rsidRPr="00903156" w:rsidRDefault="003A6362">
    <w:pPr>
      <w:pStyle w:val="Sidfot"/>
      <w:rPr>
        <w:rFonts w:ascii="Georgia" w:hAnsi="Georgia"/>
        <w:sz w:val="20"/>
        <w:szCs w:val="20"/>
      </w:rPr>
    </w:pPr>
    <w:r w:rsidRPr="00903156">
      <w:rPr>
        <w:rFonts w:ascii="Georgia" w:hAnsi="Georgia"/>
        <w:iCs/>
        <w:sz w:val="20"/>
        <w:szCs w:val="20"/>
        <w:lang w:val="en-US"/>
      </w:rPr>
      <w:t xml:space="preserve">Ford Motor Company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är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ett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världsledande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bilföretag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med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huvudkontor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i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Dearborn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i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Michigan. </w:t>
    </w:r>
    <w:r>
      <w:rPr>
        <w:rFonts w:ascii="Georgia" w:hAnsi="Georgia"/>
        <w:iCs/>
        <w:sz w:val="20"/>
        <w:szCs w:val="20"/>
        <w:lang w:val="en-US"/>
      </w:rPr>
      <w:t>Ford</w:t>
    </w:r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tillverkar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och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distribuerar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motorfordon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i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sex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världsdelar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.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Koncernen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har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cirka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180 000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anställda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världen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över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och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 xml:space="preserve"> 65 </w:t>
    </w:r>
    <w:proofErr w:type="spellStart"/>
    <w:r w:rsidRPr="00903156">
      <w:rPr>
        <w:rFonts w:ascii="Georgia" w:hAnsi="Georgia"/>
        <w:iCs/>
        <w:sz w:val="20"/>
        <w:szCs w:val="20"/>
        <w:lang w:val="en-US"/>
      </w:rPr>
      <w:t>fabriker</w:t>
    </w:r>
    <w:proofErr w:type="spellEnd"/>
    <w:r w:rsidRPr="00903156">
      <w:rPr>
        <w:rFonts w:ascii="Georgia" w:hAnsi="Georgia"/>
        <w:iCs/>
        <w:sz w:val="20"/>
        <w:szCs w:val="20"/>
        <w:lang w:val="en-US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E8B823" w14:textId="77777777" w:rsidR="000D0D8D" w:rsidRDefault="000D0D8D" w:rsidP="00264FEC">
      <w:r>
        <w:separator/>
      </w:r>
    </w:p>
  </w:footnote>
  <w:footnote w:type="continuationSeparator" w:id="0">
    <w:p w14:paraId="0D3D72A5" w14:textId="77777777" w:rsidR="000D0D8D" w:rsidRDefault="000D0D8D" w:rsidP="00264F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01300" w14:textId="77777777" w:rsidR="003A6362" w:rsidRDefault="003A636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29796349" wp14:editId="30E2A0EA">
          <wp:simplePos x="0" y="0"/>
          <wp:positionH relativeFrom="column">
            <wp:posOffset>-457200</wp:posOffset>
          </wp:positionH>
          <wp:positionV relativeFrom="paragraph">
            <wp:posOffset>118110</wp:posOffset>
          </wp:positionV>
          <wp:extent cx="833120" cy="497840"/>
          <wp:effectExtent l="0" t="0" r="508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E59B87" w14:textId="77777777" w:rsidR="003A6362" w:rsidRDefault="003A6362">
    <w:pPr>
      <w:pStyle w:val="Sidhuvud"/>
    </w:pPr>
  </w:p>
  <w:p w14:paraId="548C4A2E" w14:textId="6DE4AFAD" w:rsidR="003A6362" w:rsidRPr="00DB1546" w:rsidRDefault="003A6362">
    <w:pPr>
      <w:pStyle w:val="Sidhuvud"/>
      <w:rPr>
        <w:sz w:val="22"/>
      </w:rPr>
    </w:pPr>
    <w:r>
      <w:tab/>
    </w:r>
    <w:r>
      <w:tab/>
    </w:r>
    <w:r>
      <w:rPr>
        <w:sz w:val="22"/>
      </w:rPr>
      <w:t>Pressmeddelande 2016</w:t>
    </w:r>
    <w:r w:rsidRPr="00DB1546">
      <w:rPr>
        <w:sz w:val="22"/>
      </w:rPr>
      <w:t>-</w:t>
    </w:r>
    <w:r w:rsidR="007234B1">
      <w:rPr>
        <w:sz w:val="22"/>
      </w:rPr>
      <w:t>06-10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B6590"/>
    <w:multiLevelType w:val="hybridMultilevel"/>
    <w:tmpl w:val="A6441652"/>
    <w:lvl w:ilvl="0" w:tplc="A8DA4AD0"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D53808"/>
    <w:multiLevelType w:val="hybridMultilevel"/>
    <w:tmpl w:val="89A058E8"/>
    <w:lvl w:ilvl="0" w:tplc="22A0BECE">
      <w:start w:val="2017"/>
      <w:numFmt w:val="bullet"/>
      <w:lvlText w:val="–"/>
      <w:lvlJc w:val="left"/>
      <w:pPr>
        <w:ind w:left="36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3EB611A"/>
    <w:multiLevelType w:val="hybridMultilevel"/>
    <w:tmpl w:val="E71484F8"/>
    <w:lvl w:ilvl="0" w:tplc="D634FFD2">
      <w:numFmt w:val="bullet"/>
      <w:lvlText w:val="–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F07786"/>
    <w:multiLevelType w:val="hybridMultilevel"/>
    <w:tmpl w:val="0C6872D2"/>
    <w:lvl w:ilvl="0" w:tplc="41DA9D54">
      <w:numFmt w:val="bullet"/>
      <w:lvlText w:val="–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01C"/>
    <w:rsid w:val="0005236F"/>
    <w:rsid w:val="000636C5"/>
    <w:rsid w:val="00077065"/>
    <w:rsid w:val="000B2899"/>
    <w:rsid w:val="000D0D8D"/>
    <w:rsid w:val="0013161A"/>
    <w:rsid w:val="00153DE0"/>
    <w:rsid w:val="00155B6E"/>
    <w:rsid w:val="00180838"/>
    <w:rsid w:val="00187260"/>
    <w:rsid w:val="001D1731"/>
    <w:rsid w:val="00247F88"/>
    <w:rsid w:val="00264FEC"/>
    <w:rsid w:val="002E237B"/>
    <w:rsid w:val="0031324E"/>
    <w:rsid w:val="003144D6"/>
    <w:rsid w:val="003A6362"/>
    <w:rsid w:val="003B5CD1"/>
    <w:rsid w:val="003F08D0"/>
    <w:rsid w:val="004544F4"/>
    <w:rsid w:val="00466626"/>
    <w:rsid w:val="004B7C2E"/>
    <w:rsid w:val="004C1716"/>
    <w:rsid w:val="004E581C"/>
    <w:rsid w:val="004F380D"/>
    <w:rsid w:val="00552D3E"/>
    <w:rsid w:val="005661A6"/>
    <w:rsid w:val="00572EF1"/>
    <w:rsid w:val="0057664D"/>
    <w:rsid w:val="00584C28"/>
    <w:rsid w:val="005D0C4B"/>
    <w:rsid w:val="005F6D95"/>
    <w:rsid w:val="006026D5"/>
    <w:rsid w:val="00605BE7"/>
    <w:rsid w:val="00623ADB"/>
    <w:rsid w:val="007234B1"/>
    <w:rsid w:val="00775C03"/>
    <w:rsid w:val="00903156"/>
    <w:rsid w:val="009033AF"/>
    <w:rsid w:val="00915896"/>
    <w:rsid w:val="00917E8C"/>
    <w:rsid w:val="009462A1"/>
    <w:rsid w:val="00952AE1"/>
    <w:rsid w:val="009C2E64"/>
    <w:rsid w:val="009D62C7"/>
    <w:rsid w:val="00A039DC"/>
    <w:rsid w:val="00A21E89"/>
    <w:rsid w:val="00A3001C"/>
    <w:rsid w:val="00A33F44"/>
    <w:rsid w:val="00A64646"/>
    <w:rsid w:val="00A846D9"/>
    <w:rsid w:val="00AD02F5"/>
    <w:rsid w:val="00B101A4"/>
    <w:rsid w:val="00B31635"/>
    <w:rsid w:val="00B74085"/>
    <w:rsid w:val="00B901A2"/>
    <w:rsid w:val="00B922EB"/>
    <w:rsid w:val="00BA3171"/>
    <w:rsid w:val="00BC107D"/>
    <w:rsid w:val="00C35DD6"/>
    <w:rsid w:val="00C42391"/>
    <w:rsid w:val="00D109A5"/>
    <w:rsid w:val="00D24113"/>
    <w:rsid w:val="00D731A2"/>
    <w:rsid w:val="00DB1546"/>
    <w:rsid w:val="00E05D2F"/>
    <w:rsid w:val="00E80AA0"/>
    <w:rsid w:val="00EB76D5"/>
    <w:rsid w:val="00F31FF6"/>
    <w:rsid w:val="00F32119"/>
    <w:rsid w:val="00F77C0B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2A2F7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05D2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64FEC"/>
  </w:style>
  <w:style w:type="paragraph" w:styleId="Sidfot">
    <w:name w:val="footer"/>
    <w:basedOn w:val="Normal"/>
    <w:link w:val="Sidfot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64FEC"/>
  </w:style>
  <w:style w:type="character" w:styleId="Hyperlnk">
    <w:name w:val="Hyperlink"/>
    <w:basedOn w:val="Standardstycketeckensnitt"/>
    <w:uiPriority w:val="99"/>
    <w:unhideWhenUsed/>
    <w:rsid w:val="0007706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31635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1635"/>
    <w:rPr>
      <w:rFonts w:ascii="Lucida Grande" w:hAnsi="Lucida Grande" w:cs="Lucida Grande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B7C2E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B7C2E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B7C2E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B7C2E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B7C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6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indham@for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johannalidman/Dropbox%20(Four%20PR)/Teammapp%20som%20tillho&#776;r%20Four%20PR/Internt%20Four%20PR/Information%20och%20inspiration/Mallar/Office%20(anva&#776;nd%20som%20officiell%20plats%20fo&#776;r%20Office-mallar)/PRM%20Ford-Erik-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PRM Ford-Erik-2016.dotx</Template>
  <TotalTime>30</TotalTime>
  <Pages>2</Pages>
  <Words>508</Words>
  <Characters>2695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Lidman</dc:creator>
  <cp:keywords/>
  <dc:description/>
  <cp:lastModifiedBy>Martin Ruist</cp:lastModifiedBy>
  <cp:revision>8</cp:revision>
  <dcterms:created xsi:type="dcterms:W3CDTF">2016-06-09T10:16:00Z</dcterms:created>
  <dcterms:modified xsi:type="dcterms:W3CDTF">2016-06-10T05:41:00Z</dcterms:modified>
</cp:coreProperties>
</file>