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772"/>
      </w:tblGrid>
      <w:tr w:rsidR="00566499" w:rsidTr="00525FA3">
        <w:tc>
          <w:tcPr>
            <w:tcW w:w="4606" w:type="dxa"/>
          </w:tcPr>
          <w:p w:rsidR="00566499" w:rsidRDefault="00525FA3">
            <w:pPr>
              <w:spacing w:after="0" w:line="240" w:lineRule="auto"/>
              <w:rPr>
                <w:rFonts w:ascii="Arial" w:hAnsi="Arial" w:cs="Arial"/>
                <w:b/>
                <w:sz w:val="32"/>
                <w:szCs w:val="32"/>
              </w:rPr>
            </w:pPr>
            <w:r>
              <w:rPr>
                <w:rFonts w:ascii="Arial" w:hAnsi="Arial" w:cs="Arial"/>
                <w:b/>
                <w:noProof/>
                <w:sz w:val="32"/>
                <w:szCs w:val="32"/>
              </w:rPr>
              <w:drawing>
                <wp:inline distT="0" distB="0" distL="0" distR="0" wp14:anchorId="14877D5F" wp14:editId="2CE15684">
                  <wp:extent cx="4000045" cy="612000"/>
                  <wp:effectExtent l="0" t="0" r="63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QuestBack_C_FINAL.jpg"/>
                          <pic:cNvPicPr/>
                        </pic:nvPicPr>
                        <pic:blipFill>
                          <a:blip r:embed="rId5">
                            <a:extLst>
                              <a:ext uri="{28A0092B-C50C-407E-A947-70E740481C1C}">
                                <a14:useLocalDpi xmlns:a14="http://schemas.microsoft.com/office/drawing/2010/main" val="0"/>
                              </a:ext>
                            </a:extLst>
                          </a:blip>
                          <a:stretch>
                            <a:fillRect/>
                          </a:stretch>
                        </pic:blipFill>
                        <pic:spPr>
                          <a:xfrm>
                            <a:off x="0" y="0"/>
                            <a:ext cx="4000045" cy="612000"/>
                          </a:xfrm>
                          <a:prstGeom prst="rect">
                            <a:avLst/>
                          </a:prstGeom>
                        </pic:spPr>
                      </pic:pic>
                    </a:graphicData>
                  </a:graphic>
                </wp:inline>
              </w:drawing>
            </w:r>
          </w:p>
        </w:tc>
        <w:tc>
          <w:tcPr>
            <w:tcW w:w="4606" w:type="dxa"/>
          </w:tcPr>
          <w:p w:rsidR="008D0753" w:rsidRDefault="00044624" w:rsidP="008D0753">
            <w:pPr>
              <w:spacing w:after="0" w:line="240" w:lineRule="auto"/>
              <w:jc w:val="right"/>
              <w:rPr>
                <w:rFonts w:ascii="Arial" w:hAnsi="Arial" w:cs="Arial"/>
                <w:b/>
                <w:sz w:val="20"/>
                <w:szCs w:val="20"/>
              </w:rPr>
            </w:pPr>
            <w:r>
              <w:rPr>
                <w:rFonts w:ascii="Arial" w:hAnsi="Arial" w:cs="Arial"/>
                <w:b/>
                <w:sz w:val="20"/>
                <w:szCs w:val="20"/>
              </w:rPr>
              <w:t>Pressmeddelande</w:t>
            </w:r>
            <w:r w:rsidR="008D0753">
              <w:rPr>
                <w:rFonts w:ascii="Arial" w:hAnsi="Arial" w:cs="Arial"/>
                <w:b/>
                <w:sz w:val="20"/>
                <w:szCs w:val="20"/>
              </w:rPr>
              <w:t xml:space="preserve"> </w:t>
            </w:r>
          </w:p>
          <w:p w:rsidR="008D0753" w:rsidRPr="00566499" w:rsidRDefault="008D0753" w:rsidP="008D0753">
            <w:pPr>
              <w:spacing w:after="0" w:line="240" w:lineRule="auto"/>
              <w:jc w:val="right"/>
              <w:rPr>
                <w:rFonts w:ascii="Arial" w:hAnsi="Arial" w:cs="Arial"/>
                <w:b/>
                <w:sz w:val="20"/>
                <w:szCs w:val="20"/>
              </w:rPr>
            </w:pPr>
            <w:r>
              <w:rPr>
                <w:rFonts w:ascii="Arial" w:hAnsi="Arial" w:cs="Arial"/>
                <w:b/>
                <w:sz w:val="20"/>
                <w:szCs w:val="20"/>
              </w:rPr>
              <w:t>2012-11-16</w:t>
            </w:r>
          </w:p>
          <w:p w:rsidR="00566499" w:rsidRDefault="00566499" w:rsidP="00FF1C66">
            <w:pPr>
              <w:spacing w:after="0" w:line="240" w:lineRule="auto"/>
              <w:jc w:val="right"/>
              <w:rPr>
                <w:rFonts w:ascii="Arial" w:hAnsi="Arial" w:cs="Arial"/>
                <w:b/>
                <w:sz w:val="32"/>
                <w:szCs w:val="32"/>
              </w:rPr>
            </w:pPr>
          </w:p>
        </w:tc>
      </w:tr>
    </w:tbl>
    <w:p w:rsidR="006C2451" w:rsidRDefault="006C2451">
      <w:pPr>
        <w:spacing w:after="0" w:line="240" w:lineRule="auto"/>
        <w:rPr>
          <w:rFonts w:ascii="Arial" w:hAnsi="Arial" w:cs="Arial"/>
          <w:b/>
          <w:sz w:val="32"/>
          <w:szCs w:val="32"/>
        </w:rPr>
      </w:pPr>
    </w:p>
    <w:p w:rsidR="00566499" w:rsidRPr="008D0753" w:rsidRDefault="00566499">
      <w:pPr>
        <w:spacing w:after="0" w:line="240" w:lineRule="auto"/>
        <w:rPr>
          <w:rFonts w:ascii="Arial" w:hAnsi="Arial" w:cs="Arial"/>
          <w:b/>
          <w:sz w:val="24"/>
          <w:szCs w:val="24"/>
        </w:rPr>
      </w:pPr>
    </w:p>
    <w:p w:rsidR="008D0753" w:rsidRPr="008D0753" w:rsidRDefault="008D0753">
      <w:pPr>
        <w:spacing w:after="0" w:line="240" w:lineRule="auto"/>
        <w:rPr>
          <w:rFonts w:ascii="Arial" w:hAnsi="Arial" w:cs="Arial"/>
          <w:b/>
          <w:sz w:val="24"/>
          <w:szCs w:val="24"/>
        </w:rPr>
      </w:pPr>
    </w:p>
    <w:p w:rsidR="00E0657B" w:rsidRPr="00CC34E8" w:rsidRDefault="00E0657B">
      <w:pPr>
        <w:spacing w:after="0" w:line="240" w:lineRule="auto"/>
        <w:rPr>
          <w:rFonts w:ascii="Arial" w:hAnsi="Arial" w:cs="Arial"/>
          <w:b/>
          <w:sz w:val="20"/>
          <w:szCs w:val="20"/>
        </w:rPr>
      </w:pPr>
    </w:p>
    <w:p w:rsidR="00192AF3" w:rsidRPr="00E0657B" w:rsidRDefault="00D13C3E">
      <w:pPr>
        <w:spacing w:after="0" w:line="240" w:lineRule="auto"/>
        <w:rPr>
          <w:rFonts w:ascii="Arial" w:hAnsi="Arial" w:cs="Arial"/>
          <w:b/>
          <w:color w:val="A8B400"/>
          <w:sz w:val="36"/>
          <w:szCs w:val="36"/>
        </w:rPr>
      </w:pPr>
      <w:r w:rsidRPr="00E0657B">
        <w:rPr>
          <w:rFonts w:ascii="Arial" w:hAnsi="Arial" w:cs="Arial"/>
          <w:b/>
          <w:color w:val="A8B400"/>
          <w:sz w:val="36"/>
          <w:szCs w:val="36"/>
        </w:rPr>
        <w:t xml:space="preserve">Årets marknadsanalytiker </w:t>
      </w:r>
      <w:r w:rsidR="00192AF3" w:rsidRPr="00E0657B">
        <w:rPr>
          <w:rFonts w:ascii="Arial" w:hAnsi="Arial" w:cs="Arial"/>
          <w:b/>
          <w:color w:val="A8B400"/>
          <w:sz w:val="36"/>
          <w:szCs w:val="36"/>
        </w:rPr>
        <w:t>2012</w:t>
      </w:r>
      <w:r w:rsidR="00CD2791" w:rsidRPr="00E0657B">
        <w:rPr>
          <w:rFonts w:ascii="Arial" w:hAnsi="Arial" w:cs="Arial"/>
          <w:b/>
          <w:color w:val="A8B400"/>
          <w:sz w:val="36"/>
          <w:szCs w:val="36"/>
        </w:rPr>
        <w:t xml:space="preserve"> finns </w:t>
      </w:r>
      <w:r w:rsidR="00754B90" w:rsidRPr="00E0657B">
        <w:rPr>
          <w:rFonts w:ascii="Arial" w:hAnsi="Arial" w:cs="Arial"/>
          <w:b/>
          <w:color w:val="A8B400"/>
          <w:sz w:val="36"/>
          <w:szCs w:val="36"/>
        </w:rPr>
        <w:t xml:space="preserve">hos </w:t>
      </w:r>
      <w:proofErr w:type="spellStart"/>
      <w:r w:rsidR="00754B90" w:rsidRPr="00E0657B">
        <w:rPr>
          <w:rFonts w:ascii="Arial" w:hAnsi="Arial" w:cs="Arial"/>
          <w:b/>
          <w:color w:val="A8B400"/>
          <w:sz w:val="36"/>
          <w:szCs w:val="36"/>
        </w:rPr>
        <w:t>QuestB</w:t>
      </w:r>
      <w:r w:rsidR="00CD2791" w:rsidRPr="00E0657B">
        <w:rPr>
          <w:rFonts w:ascii="Arial" w:hAnsi="Arial" w:cs="Arial"/>
          <w:b/>
          <w:color w:val="A8B400"/>
          <w:sz w:val="36"/>
          <w:szCs w:val="36"/>
        </w:rPr>
        <w:t>ack</w:t>
      </w:r>
      <w:proofErr w:type="spellEnd"/>
    </w:p>
    <w:p w:rsidR="00CD2791" w:rsidRDefault="00CD2791">
      <w:pPr>
        <w:spacing w:after="0" w:line="240" w:lineRule="auto"/>
        <w:rPr>
          <w:rFonts w:ascii="Arial" w:hAnsi="Arial" w:cs="Arial"/>
          <w:szCs w:val="24"/>
        </w:rPr>
      </w:pPr>
    </w:p>
    <w:p w:rsidR="00E0657B" w:rsidRDefault="00E0657B">
      <w:pPr>
        <w:spacing w:after="0" w:line="240" w:lineRule="auto"/>
        <w:rPr>
          <w:rFonts w:ascii="Arial" w:hAnsi="Arial" w:cs="Arial"/>
          <w:szCs w:val="24"/>
        </w:rPr>
      </w:pPr>
    </w:p>
    <w:p w:rsidR="006C2451" w:rsidRPr="006C2451" w:rsidRDefault="006C2451">
      <w:pPr>
        <w:spacing w:after="0" w:line="240" w:lineRule="auto"/>
        <w:rPr>
          <w:rFonts w:ascii="Arial" w:hAnsi="Arial" w:cs="Arial"/>
          <w:szCs w:val="24"/>
        </w:rPr>
      </w:pPr>
    </w:p>
    <w:p w:rsidR="00E0657B" w:rsidRDefault="00E0657B" w:rsidP="00E0657B">
      <w:pPr>
        <w:spacing w:after="0" w:line="240" w:lineRule="auto"/>
        <w:rPr>
          <w:rFonts w:ascii="Arial" w:hAnsi="Arial" w:cs="Arial"/>
          <w:b/>
          <w:sz w:val="20"/>
          <w:szCs w:val="20"/>
        </w:rPr>
      </w:pPr>
      <w:r w:rsidRPr="00E0657B">
        <w:rPr>
          <w:rFonts w:ascii="Arial" w:hAnsi="Arial" w:cs="Arial"/>
          <w:b/>
          <w:sz w:val="20"/>
          <w:szCs w:val="20"/>
        </w:rPr>
        <w:t xml:space="preserve">Ivar </w:t>
      </w:r>
      <w:proofErr w:type="spellStart"/>
      <w:r w:rsidRPr="00E0657B">
        <w:rPr>
          <w:rFonts w:ascii="Arial" w:hAnsi="Arial" w:cs="Arial"/>
          <w:b/>
          <w:sz w:val="20"/>
          <w:szCs w:val="20"/>
        </w:rPr>
        <w:t>Kroghrud</w:t>
      </w:r>
      <w:proofErr w:type="spellEnd"/>
      <w:r w:rsidRPr="00E0657B">
        <w:rPr>
          <w:rFonts w:ascii="Arial" w:hAnsi="Arial" w:cs="Arial"/>
          <w:b/>
          <w:sz w:val="20"/>
          <w:szCs w:val="20"/>
        </w:rPr>
        <w:t xml:space="preserve">, VD vid </w:t>
      </w:r>
      <w:proofErr w:type="spellStart"/>
      <w:r w:rsidRPr="00E0657B">
        <w:rPr>
          <w:rFonts w:ascii="Arial" w:hAnsi="Arial" w:cs="Arial"/>
          <w:b/>
          <w:sz w:val="20"/>
          <w:szCs w:val="20"/>
        </w:rPr>
        <w:t>QuestBack</w:t>
      </w:r>
      <w:proofErr w:type="spellEnd"/>
      <w:r w:rsidRPr="00E0657B">
        <w:rPr>
          <w:rFonts w:ascii="Arial" w:hAnsi="Arial" w:cs="Arial"/>
          <w:b/>
          <w:sz w:val="20"/>
          <w:szCs w:val="20"/>
        </w:rPr>
        <w:t xml:space="preserve">, har utsetts till årets marknadsanalytiker av Norsk Markedsanalyse Forening. Det prestigefyllda priset delas årligen ut till personer verksamma inom marknadsanalytisk verksamhet. </w:t>
      </w:r>
    </w:p>
    <w:p w:rsidR="00E0657B" w:rsidRPr="00E0657B" w:rsidRDefault="00E0657B" w:rsidP="00E0657B">
      <w:pPr>
        <w:spacing w:after="0" w:line="240" w:lineRule="auto"/>
        <w:rPr>
          <w:rFonts w:ascii="Arial" w:hAnsi="Arial" w:cs="Arial"/>
          <w:b/>
          <w:sz w:val="20"/>
          <w:szCs w:val="20"/>
        </w:rPr>
      </w:pPr>
      <w:r w:rsidRPr="00E0657B">
        <w:rPr>
          <w:rFonts w:ascii="Arial" w:hAnsi="Arial" w:cs="Arial"/>
          <w:b/>
          <w:sz w:val="20"/>
          <w:szCs w:val="20"/>
        </w:rPr>
        <w:t>– Denna utmärkelse är en stor inspirationskälla för den fortsätta tillväxten, säger Ivar Kroghrud.</w:t>
      </w:r>
    </w:p>
    <w:p w:rsidR="00E0657B" w:rsidRPr="00E0657B" w:rsidRDefault="00E0657B" w:rsidP="00E0657B">
      <w:pPr>
        <w:spacing w:after="0" w:line="240" w:lineRule="auto"/>
        <w:rPr>
          <w:rFonts w:ascii="Arial" w:hAnsi="Arial" w:cs="Arial"/>
          <w:sz w:val="20"/>
          <w:szCs w:val="20"/>
        </w:rPr>
      </w:pPr>
    </w:p>
    <w:p w:rsidR="00E0657B" w:rsidRDefault="00E0657B" w:rsidP="00E0657B">
      <w:pPr>
        <w:spacing w:after="0" w:line="240" w:lineRule="auto"/>
        <w:rPr>
          <w:rFonts w:ascii="Arial" w:hAnsi="Arial" w:cs="Arial"/>
          <w:sz w:val="20"/>
          <w:szCs w:val="20"/>
        </w:rPr>
      </w:pPr>
      <w:r w:rsidRPr="00E0657B">
        <w:rPr>
          <w:rFonts w:ascii="Arial" w:hAnsi="Arial" w:cs="Arial"/>
          <w:sz w:val="20"/>
          <w:szCs w:val="20"/>
        </w:rPr>
        <w:t xml:space="preserve">Att arbeta efter filosofin ”screw it, let’s do it” och ha roligt på vägen visade sig vara ett vinnande koncept som föll juryn i smaken. </w:t>
      </w:r>
      <w:bookmarkStart w:id="0" w:name="_GoBack"/>
      <w:bookmarkEnd w:id="0"/>
      <w:r w:rsidRPr="00E0657B">
        <w:rPr>
          <w:rFonts w:ascii="Arial" w:hAnsi="Arial" w:cs="Arial"/>
          <w:sz w:val="20"/>
          <w:szCs w:val="20"/>
        </w:rPr>
        <w:t>På frågan om vad som mer ligger bakom företagets framgång svarar Ivar Krogrud:</w:t>
      </w:r>
    </w:p>
    <w:p w:rsidR="00E0657B" w:rsidRPr="00E0657B" w:rsidRDefault="00E0657B" w:rsidP="00E0657B">
      <w:pPr>
        <w:spacing w:after="0" w:line="240" w:lineRule="auto"/>
        <w:rPr>
          <w:rFonts w:ascii="Arial" w:hAnsi="Arial" w:cs="Arial"/>
          <w:sz w:val="20"/>
          <w:szCs w:val="20"/>
        </w:rPr>
      </w:pPr>
    </w:p>
    <w:p w:rsidR="00E0657B" w:rsidRDefault="00E0657B" w:rsidP="00E0657B">
      <w:pPr>
        <w:spacing w:after="0" w:line="240" w:lineRule="auto"/>
        <w:rPr>
          <w:rFonts w:ascii="Arial" w:hAnsi="Arial" w:cs="Arial"/>
          <w:sz w:val="20"/>
          <w:szCs w:val="20"/>
        </w:rPr>
      </w:pPr>
      <w:r w:rsidRPr="00E0657B">
        <w:rPr>
          <w:rFonts w:ascii="Arial" w:hAnsi="Arial" w:cs="Arial"/>
          <w:sz w:val="20"/>
          <w:szCs w:val="20"/>
        </w:rPr>
        <w:t>– En del av hemligheten är vår flexibilitet, vi kan skräddarsy undersökningar enligt kundens behov. Kommunikationen mot målgruppen är oerhört viktig. Du måste ställa rätt frågor för att få svar. Ask and Act, uppmanar Ivar Kroghrud.</w:t>
      </w:r>
    </w:p>
    <w:p w:rsidR="00E0657B" w:rsidRPr="00E0657B" w:rsidRDefault="00E0657B" w:rsidP="00E0657B">
      <w:pPr>
        <w:spacing w:after="0" w:line="240" w:lineRule="auto"/>
        <w:rPr>
          <w:rFonts w:ascii="Arial" w:hAnsi="Arial" w:cs="Arial"/>
          <w:sz w:val="20"/>
          <w:szCs w:val="20"/>
        </w:rPr>
      </w:pPr>
    </w:p>
    <w:p w:rsidR="00E0657B" w:rsidRDefault="0029180E" w:rsidP="00E0657B">
      <w:pPr>
        <w:spacing w:after="0" w:line="240" w:lineRule="auto"/>
        <w:rPr>
          <w:rFonts w:ascii="Arial" w:hAnsi="Arial" w:cs="Arial"/>
          <w:sz w:val="20"/>
          <w:szCs w:val="20"/>
        </w:rPr>
      </w:pPr>
      <w:hyperlink r:id="rId6" w:history="1">
        <w:proofErr w:type="spellStart"/>
        <w:r w:rsidR="00E0657B" w:rsidRPr="00E0657B">
          <w:rPr>
            <w:rStyle w:val="Hyperlnk"/>
            <w:rFonts w:ascii="Arial" w:hAnsi="Arial" w:cs="Arial"/>
            <w:sz w:val="20"/>
            <w:szCs w:val="20"/>
          </w:rPr>
          <w:t>QuestBack</w:t>
        </w:r>
        <w:proofErr w:type="spellEnd"/>
      </w:hyperlink>
      <w:r w:rsidR="00E0657B" w:rsidRPr="00E0657B">
        <w:rPr>
          <w:rFonts w:ascii="Arial" w:hAnsi="Arial" w:cs="Arial"/>
          <w:sz w:val="20"/>
          <w:szCs w:val="20"/>
        </w:rPr>
        <w:t xml:space="preserve"> finns representerat i fler än 20 länder och </w:t>
      </w:r>
      <w:hyperlink r:id="rId7" w:history="1">
        <w:proofErr w:type="spellStart"/>
        <w:r w:rsidR="00E0657B" w:rsidRPr="00E0657B">
          <w:rPr>
            <w:rStyle w:val="Hyperlnk"/>
            <w:rFonts w:ascii="Arial" w:hAnsi="Arial" w:cs="Arial"/>
            <w:sz w:val="20"/>
            <w:szCs w:val="20"/>
          </w:rPr>
          <w:t>QuestBacks</w:t>
        </w:r>
        <w:proofErr w:type="spellEnd"/>
      </w:hyperlink>
      <w:r w:rsidR="00E0657B" w:rsidRPr="00E0657B">
        <w:rPr>
          <w:rFonts w:ascii="Arial" w:hAnsi="Arial" w:cs="Arial"/>
          <w:sz w:val="20"/>
          <w:szCs w:val="20"/>
        </w:rPr>
        <w:t xml:space="preserve"> verktyg används årligen för att genomföra fler än 100 miljoner undersökningar. </w:t>
      </w:r>
      <w:hyperlink r:id="rId8" w:history="1">
        <w:proofErr w:type="spellStart"/>
        <w:r w:rsidR="00E0657B" w:rsidRPr="00E0657B">
          <w:rPr>
            <w:rStyle w:val="Hyperlnk"/>
            <w:rFonts w:ascii="Arial" w:hAnsi="Arial" w:cs="Arial"/>
            <w:sz w:val="20"/>
            <w:szCs w:val="20"/>
          </w:rPr>
          <w:t>QuestBack</w:t>
        </w:r>
        <w:proofErr w:type="spellEnd"/>
      </w:hyperlink>
      <w:r w:rsidR="00E0657B" w:rsidRPr="00E0657B">
        <w:rPr>
          <w:rFonts w:ascii="Arial" w:hAnsi="Arial" w:cs="Arial"/>
          <w:sz w:val="20"/>
          <w:szCs w:val="20"/>
        </w:rPr>
        <w:t xml:space="preserve"> är ett norskt bolag i grunden och välkänt i hemlandet. Där talar företag till och med om att ”göra en </w:t>
      </w:r>
      <w:hyperlink r:id="rId9" w:history="1">
        <w:proofErr w:type="spellStart"/>
        <w:r w:rsidR="00E0657B" w:rsidRPr="00E0657B">
          <w:rPr>
            <w:rStyle w:val="Hyperlnk"/>
            <w:rFonts w:ascii="Arial" w:hAnsi="Arial" w:cs="Arial"/>
            <w:sz w:val="20"/>
            <w:szCs w:val="20"/>
          </w:rPr>
          <w:t>QuestBack</w:t>
        </w:r>
        <w:proofErr w:type="spellEnd"/>
      </w:hyperlink>
      <w:r w:rsidR="00E0657B" w:rsidRPr="00E0657B">
        <w:rPr>
          <w:rFonts w:ascii="Arial" w:hAnsi="Arial" w:cs="Arial"/>
          <w:sz w:val="20"/>
          <w:szCs w:val="20"/>
        </w:rPr>
        <w:t>” då de står inför att genomföra undersökningar bland kunder eller anställda.</w:t>
      </w:r>
    </w:p>
    <w:p w:rsidR="00E0657B" w:rsidRPr="00E0657B" w:rsidRDefault="00E0657B" w:rsidP="00E0657B">
      <w:pPr>
        <w:spacing w:after="0" w:line="240" w:lineRule="auto"/>
        <w:rPr>
          <w:rFonts w:ascii="Arial" w:hAnsi="Arial" w:cs="Arial"/>
          <w:sz w:val="20"/>
          <w:szCs w:val="20"/>
        </w:rPr>
      </w:pPr>
    </w:p>
    <w:p w:rsidR="00E0657B" w:rsidRDefault="00E0657B" w:rsidP="00E0657B">
      <w:pPr>
        <w:spacing w:after="0" w:line="240" w:lineRule="auto"/>
        <w:rPr>
          <w:rFonts w:ascii="Arial" w:hAnsi="Arial" w:cs="Arial"/>
          <w:sz w:val="20"/>
          <w:szCs w:val="20"/>
        </w:rPr>
      </w:pPr>
      <w:r w:rsidRPr="00E0657B">
        <w:rPr>
          <w:rFonts w:ascii="Arial" w:hAnsi="Arial" w:cs="Arial"/>
          <w:sz w:val="20"/>
          <w:szCs w:val="20"/>
        </w:rPr>
        <w:t xml:space="preserve">Nu står </w:t>
      </w:r>
      <w:hyperlink r:id="rId10" w:history="1">
        <w:proofErr w:type="spellStart"/>
        <w:r w:rsidRPr="00E0657B">
          <w:rPr>
            <w:rStyle w:val="Hyperlnk"/>
            <w:rFonts w:ascii="Arial" w:hAnsi="Arial" w:cs="Arial"/>
            <w:sz w:val="20"/>
            <w:szCs w:val="20"/>
          </w:rPr>
          <w:t>QuestBack</w:t>
        </w:r>
        <w:proofErr w:type="spellEnd"/>
      </w:hyperlink>
      <w:r w:rsidRPr="00E0657B">
        <w:rPr>
          <w:rFonts w:ascii="Arial" w:hAnsi="Arial" w:cs="Arial"/>
          <w:sz w:val="20"/>
          <w:szCs w:val="20"/>
        </w:rPr>
        <w:t xml:space="preserve">, med Ivar </w:t>
      </w:r>
      <w:proofErr w:type="spellStart"/>
      <w:r w:rsidR="0029180E" w:rsidRPr="0029180E">
        <w:rPr>
          <w:rFonts w:ascii="Arial" w:hAnsi="Arial" w:cs="Arial"/>
          <w:sz w:val="20"/>
          <w:szCs w:val="20"/>
        </w:rPr>
        <w:t>Kroghrud</w:t>
      </w:r>
      <w:proofErr w:type="spellEnd"/>
      <w:r w:rsidR="0029180E" w:rsidRPr="0029180E">
        <w:rPr>
          <w:rFonts w:ascii="Arial" w:hAnsi="Arial" w:cs="Arial"/>
          <w:sz w:val="20"/>
          <w:szCs w:val="20"/>
        </w:rPr>
        <w:t xml:space="preserve"> </w:t>
      </w:r>
      <w:r w:rsidRPr="00E0657B">
        <w:rPr>
          <w:rFonts w:ascii="Arial" w:hAnsi="Arial" w:cs="Arial"/>
          <w:sz w:val="20"/>
          <w:szCs w:val="20"/>
        </w:rPr>
        <w:t xml:space="preserve">i spetsen, inför en spännande framtid, inte minst genom den nya tjänsten </w:t>
      </w:r>
      <w:hyperlink r:id="rId11" w:history="1">
        <w:r w:rsidRPr="00E0657B">
          <w:rPr>
            <w:rStyle w:val="Hyperlnk"/>
            <w:rFonts w:ascii="Arial" w:hAnsi="Arial" w:cs="Arial"/>
            <w:sz w:val="20"/>
            <w:szCs w:val="20"/>
          </w:rPr>
          <w:t xml:space="preserve">Social </w:t>
        </w:r>
        <w:proofErr w:type="spellStart"/>
        <w:r w:rsidRPr="00E0657B">
          <w:rPr>
            <w:rStyle w:val="Hyperlnk"/>
            <w:rFonts w:ascii="Arial" w:hAnsi="Arial" w:cs="Arial"/>
            <w:sz w:val="20"/>
            <w:szCs w:val="20"/>
          </w:rPr>
          <w:t>Insight</w:t>
        </w:r>
        <w:proofErr w:type="spellEnd"/>
      </w:hyperlink>
      <w:r w:rsidRPr="00E0657B">
        <w:rPr>
          <w:rFonts w:ascii="Arial" w:hAnsi="Arial" w:cs="Arial"/>
          <w:sz w:val="20"/>
          <w:szCs w:val="20"/>
        </w:rPr>
        <w:t xml:space="preserve">, som möjliggör marknadsundersökningar via </w:t>
      </w:r>
      <w:proofErr w:type="spellStart"/>
      <w:r w:rsidRPr="00E0657B">
        <w:rPr>
          <w:rFonts w:ascii="Arial" w:hAnsi="Arial" w:cs="Arial"/>
          <w:sz w:val="20"/>
          <w:szCs w:val="20"/>
        </w:rPr>
        <w:t>Facebook</w:t>
      </w:r>
      <w:proofErr w:type="spellEnd"/>
      <w:r w:rsidRPr="00E0657B">
        <w:rPr>
          <w:rFonts w:ascii="Arial" w:hAnsi="Arial" w:cs="Arial"/>
          <w:sz w:val="20"/>
          <w:szCs w:val="20"/>
        </w:rPr>
        <w:t>.</w:t>
      </w:r>
    </w:p>
    <w:p w:rsidR="00E0657B" w:rsidRPr="00E0657B" w:rsidRDefault="00E0657B" w:rsidP="00E0657B">
      <w:pPr>
        <w:spacing w:after="0" w:line="240" w:lineRule="auto"/>
        <w:rPr>
          <w:rFonts w:ascii="Arial" w:hAnsi="Arial" w:cs="Arial"/>
          <w:sz w:val="20"/>
          <w:szCs w:val="20"/>
        </w:rPr>
      </w:pPr>
    </w:p>
    <w:p w:rsidR="00E0657B" w:rsidRDefault="00E0657B" w:rsidP="00E0657B">
      <w:pPr>
        <w:spacing w:after="0" w:line="240" w:lineRule="auto"/>
        <w:rPr>
          <w:rFonts w:ascii="Arial" w:hAnsi="Arial" w:cs="Arial"/>
          <w:sz w:val="20"/>
          <w:szCs w:val="20"/>
        </w:rPr>
      </w:pPr>
      <w:r w:rsidRPr="00E0657B">
        <w:rPr>
          <w:rFonts w:ascii="Arial" w:hAnsi="Arial" w:cs="Arial"/>
          <w:sz w:val="20"/>
          <w:szCs w:val="20"/>
        </w:rPr>
        <w:t xml:space="preserve">– Innovation och engagemang är grundläggande värden för oss och det kommer att hända mycket spännande med våra verktyg under nästa år. Denna utmärkelse är en stor inspirationskälla för den fortsätta tillväxten, säger Ivar </w:t>
      </w:r>
      <w:proofErr w:type="spellStart"/>
      <w:r w:rsidRPr="00E0657B">
        <w:rPr>
          <w:rFonts w:ascii="Arial" w:hAnsi="Arial" w:cs="Arial"/>
          <w:sz w:val="20"/>
          <w:szCs w:val="20"/>
        </w:rPr>
        <w:t>Kroghrud</w:t>
      </w:r>
      <w:proofErr w:type="spellEnd"/>
      <w:r w:rsidRPr="00E0657B">
        <w:rPr>
          <w:rFonts w:ascii="Arial" w:hAnsi="Arial" w:cs="Arial"/>
          <w:sz w:val="20"/>
          <w:szCs w:val="20"/>
        </w:rPr>
        <w:t>.</w:t>
      </w:r>
    </w:p>
    <w:p w:rsidR="00E0657B" w:rsidRPr="00E0657B" w:rsidRDefault="00E0657B" w:rsidP="00E0657B">
      <w:pPr>
        <w:spacing w:after="0" w:line="240" w:lineRule="auto"/>
        <w:rPr>
          <w:rFonts w:ascii="Arial" w:hAnsi="Arial" w:cs="Arial"/>
          <w:sz w:val="20"/>
          <w:szCs w:val="20"/>
        </w:rPr>
      </w:pPr>
    </w:p>
    <w:p w:rsidR="00BE4800" w:rsidRPr="00E0657B" w:rsidRDefault="00E0657B" w:rsidP="00E0657B">
      <w:pPr>
        <w:spacing w:after="0" w:line="240" w:lineRule="auto"/>
        <w:rPr>
          <w:rFonts w:ascii="Arial" w:hAnsi="Arial" w:cs="Arial"/>
          <w:sz w:val="20"/>
          <w:szCs w:val="20"/>
        </w:rPr>
      </w:pPr>
      <w:r w:rsidRPr="00E0657B">
        <w:rPr>
          <w:rFonts w:ascii="Arial" w:hAnsi="Arial" w:cs="Arial"/>
          <w:sz w:val="20"/>
          <w:szCs w:val="20"/>
        </w:rPr>
        <w:t xml:space="preserve">Begreppet att ”göra en </w:t>
      </w:r>
      <w:hyperlink r:id="rId12" w:history="1">
        <w:proofErr w:type="spellStart"/>
        <w:r w:rsidRPr="00E0657B">
          <w:rPr>
            <w:rStyle w:val="Hyperlnk"/>
            <w:rFonts w:ascii="Arial" w:hAnsi="Arial" w:cs="Arial"/>
            <w:sz w:val="20"/>
            <w:szCs w:val="20"/>
          </w:rPr>
          <w:t>QuestBack</w:t>
        </w:r>
        <w:proofErr w:type="spellEnd"/>
      </w:hyperlink>
      <w:r w:rsidRPr="00E0657B">
        <w:rPr>
          <w:rFonts w:ascii="Arial" w:hAnsi="Arial" w:cs="Arial"/>
          <w:sz w:val="20"/>
          <w:szCs w:val="20"/>
        </w:rPr>
        <w:t>” torde snart vara vedertaget i fler delar av världen.</w:t>
      </w:r>
    </w:p>
    <w:p w:rsidR="00754B90" w:rsidRDefault="00754B90">
      <w:pPr>
        <w:spacing w:after="0" w:line="240" w:lineRule="auto"/>
        <w:rPr>
          <w:rFonts w:ascii="Arial" w:hAnsi="Arial" w:cs="Arial"/>
          <w:sz w:val="20"/>
          <w:szCs w:val="20"/>
        </w:rPr>
      </w:pPr>
    </w:p>
    <w:p w:rsidR="00E0657B" w:rsidRDefault="00E0657B">
      <w:pPr>
        <w:spacing w:after="0" w:line="240" w:lineRule="auto"/>
        <w:rPr>
          <w:rFonts w:ascii="Arial" w:hAnsi="Arial" w:cs="Arial"/>
          <w:sz w:val="20"/>
          <w:szCs w:val="20"/>
        </w:rPr>
      </w:pPr>
    </w:p>
    <w:p w:rsidR="00E0657B" w:rsidRDefault="00E0657B">
      <w:pPr>
        <w:spacing w:after="0" w:line="240" w:lineRule="auto"/>
        <w:rPr>
          <w:rFonts w:ascii="Arial" w:hAnsi="Arial" w:cs="Arial"/>
          <w:sz w:val="20"/>
          <w:szCs w:val="20"/>
        </w:rPr>
      </w:pPr>
    </w:p>
    <w:p w:rsidR="00E0657B" w:rsidRDefault="00E0657B">
      <w:pPr>
        <w:spacing w:after="0" w:line="240" w:lineRule="auto"/>
        <w:rPr>
          <w:rFonts w:ascii="Arial" w:hAnsi="Arial" w:cs="Arial"/>
          <w:sz w:val="20"/>
          <w:szCs w:val="20"/>
        </w:rPr>
      </w:pPr>
    </w:p>
    <w:p w:rsidR="00FF1C66" w:rsidRDefault="00FF1C66">
      <w:pPr>
        <w:spacing w:after="0" w:line="240" w:lineRule="auto"/>
        <w:rPr>
          <w:rFonts w:ascii="Arial" w:hAnsi="Arial" w:cs="Arial"/>
          <w:sz w:val="20"/>
          <w:szCs w:val="20"/>
        </w:rPr>
      </w:pPr>
    </w:p>
    <w:p w:rsidR="00E0657B" w:rsidRPr="00E0657B" w:rsidRDefault="00E0657B">
      <w:pPr>
        <w:spacing w:after="0" w:line="240" w:lineRule="auto"/>
        <w:rPr>
          <w:rFonts w:ascii="Arial" w:hAnsi="Arial" w:cs="Arial"/>
          <w:sz w:val="20"/>
          <w:szCs w:val="20"/>
        </w:rPr>
      </w:pPr>
    </w:p>
    <w:p w:rsidR="00096500" w:rsidRPr="00E0657B" w:rsidRDefault="00096500" w:rsidP="00096500">
      <w:pPr>
        <w:spacing w:after="0" w:line="240" w:lineRule="auto"/>
        <w:rPr>
          <w:rFonts w:ascii="Arial" w:hAnsi="Arial" w:cs="Arial"/>
          <w:sz w:val="20"/>
          <w:szCs w:val="20"/>
        </w:rPr>
      </w:pPr>
      <w:r w:rsidRPr="00E0657B">
        <w:rPr>
          <w:rFonts w:ascii="Arial" w:hAnsi="Arial" w:cs="Arial"/>
          <w:sz w:val="20"/>
          <w:szCs w:val="20"/>
        </w:rPr>
        <w:softHyphen/>
      </w:r>
      <w:bookmarkStart w:id="1" w:name="OLE_LINK2"/>
      <w:bookmarkStart w:id="2" w:name="OLE_LINK3"/>
      <w:r w:rsidRPr="00E0657B">
        <w:rPr>
          <w:rFonts w:ascii="Arial" w:hAnsi="Arial" w:cs="Arial"/>
          <w:sz w:val="20"/>
          <w:szCs w:val="20"/>
        </w:rPr>
        <w:t>______________________________________________________________________________</w:t>
      </w:r>
    </w:p>
    <w:p w:rsidR="00096500" w:rsidRPr="00E0657B" w:rsidRDefault="00096500">
      <w:pPr>
        <w:spacing w:after="0" w:line="240" w:lineRule="auto"/>
        <w:rPr>
          <w:rFonts w:ascii="Arial" w:hAnsi="Arial" w:cs="Arial"/>
          <w:sz w:val="20"/>
          <w:szCs w:val="20"/>
        </w:rPr>
      </w:pPr>
    </w:p>
    <w:p w:rsidR="00525FA3" w:rsidRPr="00E0657B" w:rsidRDefault="00754B90">
      <w:pPr>
        <w:spacing w:after="0" w:line="240" w:lineRule="auto"/>
        <w:rPr>
          <w:rFonts w:ascii="Arial" w:hAnsi="Arial" w:cs="Arial"/>
          <w:i/>
          <w:sz w:val="20"/>
          <w:szCs w:val="20"/>
        </w:rPr>
      </w:pPr>
      <w:r w:rsidRPr="00E0657B">
        <w:rPr>
          <w:rFonts w:ascii="Arial" w:hAnsi="Arial" w:cs="Arial"/>
          <w:i/>
          <w:sz w:val="20"/>
          <w:szCs w:val="20"/>
        </w:rPr>
        <w:t>För ytterligare information</w:t>
      </w:r>
      <w:r w:rsidR="00202471" w:rsidRPr="00E0657B">
        <w:rPr>
          <w:rFonts w:ascii="Arial" w:hAnsi="Arial" w:cs="Arial"/>
          <w:i/>
          <w:sz w:val="20"/>
          <w:szCs w:val="20"/>
        </w:rPr>
        <w:t>,</w:t>
      </w:r>
      <w:r w:rsidRPr="00E0657B">
        <w:rPr>
          <w:rFonts w:ascii="Arial" w:hAnsi="Arial" w:cs="Arial"/>
          <w:i/>
          <w:sz w:val="20"/>
          <w:szCs w:val="20"/>
        </w:rPr>
        <w:t xml:space="preserve"> kontakta Daniel Vadet Hansen, Group Marketing Director, </w:t>
      </w:r>
    </w:p>
    <w:p w:rsidR="00754B90" w:rsidRPr="00E0657B" w:rsidRDefault="00754B90">
      <w:pPr>
        <w:spacing w:after="0" w:line="240" w:lineRule="auto"/>
        <w:rPr>
          <w:rFonts w:ascii="Arial" w:hAnsi="Arial" w:cs="Arial"/>
          <w:i/>
          <w:sz w:val="20"/>
          <w:szCs w:val="20"/>
        </w:rPr>
      </w:pPr>
      <w:proofErr w:type="gramStart"/>
      <w:r w:rsidRPr="00E0657B">
        <w:rPr>
          <w:rFonts w:ascii="Arial" w:hAnsi="Arial" w:cs="Arial"/>
          <w:i/>
          <w:sz w:val="20"/>
          <w:szCs w:val="20"/>
        </w:rPr>
        <w:t>på daniel.hansen@questback.no</w:t>
      </w:r>
      <w:proofErr w:type="gramEnd"/>
    </w:p>
    <w:p w:rsidR="00754B90" w:rsidRPr="00E0657B" w:rsidRDefault="00754B90">
      <w:pPr>
        <w:spacing w:after="0" w:line="240" w:lineRule="auto"/>
        <w:rPr>
          <w:rFonts w:ascii="Arial" w:hAnsi="Arial" w:cs="Arial"/>
          <w:i/>
          <w:sz w:val="20"/>
          <w:szCs w:val="20"/>
        </w:rPr>
      </w:pPr>
    </w:p>
    <w:p w:rsidR="00096500" w:rsidRPr="00E0657B" w:rsidRDefault="00754B90">
      <w:pPr>
        <w:spacing w:after="0" w:line="240" w:lineRule="auto"/>
        <w:rPr>
          <w:rFonts w:ascii="Arial" w:hAnsi="Arial" w:cs="Arial"/>
          <w:sz w:val="20"/>
          <w:szCs w:val="20"/>
        </w:rPr>
      </w:pPr>
      <w:proofErr w:type="spellStart"/>
      <w:r w:rsidRPr="00E0657B">
        <w:rPr>
          <w:rFonts w:ascii="Arial" w:hAnsi="Arial" w:cs="Arial"/>
          <w:i/>
          <w:sz w:val="20"/>
          <w:szCs w:val="20"/>
        </w:rPr>
        <w:t>QuestBack</w:t>
      </w:r>
      <w:proofErr w:type="spellEnd"/>
      <w:r w:rsidRPr="00E0657B">
        <w:rPr>
          <w:rFonts w:ascii="Arial" w:hAnsi="Arial" w:cs="Arial"/>
          <w:i/>
          <w:sz w:val="20"/>
          <w:szCs w:val="20"/>
        </w:rPr>
        <w:t xml:space="preserve"> är en av de världsledande aktörerna inom hantering av feedback, </w:t>
      </w:r>
      <w:proofErr w:type="spellStart"/>
      <w:r w:rsidRPr="00E0657B">
        <w:rPr>
          <w:rFonts w:ascii="Arial" w:hAnsi="Arial" w:cs="Arial"/>
          <w:i/>
          <w:sz w:val="20"/>
          <w:szCs w:val="20"/>
        </w:rPr>
        <w:t>customer</w:t>
      </w:r>
      <w:proofErr w:type="spellEnd"/>
      <w:r w:rsidRPr="00E0657B">
        <w:rPr>
          <w:rFonts w:ascii="Arial" w:hAnsi="Arial" w:cs="Arial"/>
          <w:i/>
          <w:sz w:val="20"/>
          <w:szCs w:val="20"/>
        </w:rPr>
        <w:t xml:space="preserve"> </w:t>
      </w:r>
      <w:proofErr w:type="spellStart"/>
      <w:r w:rsidRPr="00E0657B">
        <w:rPr>
          <w:rFonts w:ascii="Arial" w:hAnsi="Arial" w:cs="Arial"/>
          <w:i/>
          <w:sz w:val="20"/>
          <w:szCs w:val="20"/>
        </w:rPr>
        <w:t>experience</w:t>
      </w:r>
      <w:proofErr w:type="spellEnd"/>
      <w:r w:rsidRPr="00E0657B">
        <w:rPr>
          <w:rFonts w:ascii="Arial" w:hAnsi="Arial" w:cs="Arial"/>
          <w:i/>
          <w:sz w:val="20"/>
          <w:szCs w:val="20"/>
        </w:rPr>
        <w:t>, social CRM och lösningar för marknadsundersökningar. Våra tjänster hjälper företag och organisationer att skaffa sig värdefulla insikter som kan leda till starkare relationer till kunder och anställda</w:t>
      </w:r>
      <w:r w:rsidRPr="00E0657B">
        <w:rPr>
          <w:rFonts w:ascii="Arial" w:hAnsi="Arial" w:cs="Arial"/>
          <w:sz w:val="20"/>
          <w:szCs w:val="20"/>
        </w:rPr>
        <w:t>.</w:t>
      </w:r>
    </w:p>
    <w:bookmarkEnd w:id="1"/>
    <w:bookmarkEnd w:id="2"/>
    <w:p w:rsidR="00096500" w:rsidRPr="00E0657B" w:rsidRDefault="00096500">
      <w:pPr>
        <w:spacing w:after="0" w:line="240" w:lineRule="auto"/>
        <w:rPr>
          <w:rFonts w:ascii="Arial" w:hAnsi="Arial" w:cs="Arial"/>
          <w:sz w:val="20"/>
          <w:szCs w:val="20"/>
        </w:rPr>
      </w:pPr>
    </w:p>
    <w:p w:rsidR="00096500" w:rsidRPr="00E0657B" w:rsidRDefault="00096500">
      <w:pPr>
        <w:spacing w:after="0" w:line="240" w:lineRule="auto"/>
        <w:rPr>
          <w:rFonts w:ascii="Arial" w:hAnsi="Arial" w:cs="Arial"/>
          <w:sz w:val="20"/>
          <w:szCs w:val="20"/>
        </w:rPr>
      </w:pPr>
    </w:p>
    <w:p w:rsidR="00096500" w:rsidRPr="00E0657B" w:rsidRDefault="00096500">
      <w:pPr>
        <w:spacing w:after="0" w:line="240" w:lineRule="auto"/>
        <w:rPr>
          <w:rFonts w:ascii="Arial" w:hAnsi="Arial" w:cs="Arial"/>
          <w:sz w:val="20"/>
          <w:szCs w:val="20"/>
        </w:rPr>
      </w:pPr>
    </w:p>
    <w:sectPr w:rsidR="00096500" w:rsidRPr="00E0657B" w:rsidSect="003702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FF1"/>
    <w:rsid w:val="00044624"/>
    <w:rsid w:val="00096500"/>
    <w:rsid w:val="00192AF3"/>
    <w:rsid w:val="001E7445"/>
    <w:rsid w:val="00202471"/>
    <w:rsid w:val="00245895"/>
    <w:rsid w:val="0026568F"/>
    <w:rsid w:val="00277AEE"/>
    <w:rsid w:val="00281ADE"/>
    <w:rsid w:val="0029180E"/>
    <w:rsid w:val="002E5386"/>
    <w:rsid w:val="00366912"/>
    <w:rsid w:val="003702AA"/>
    <w:rsid w:val="003A47EB"/>
    <w:rsid w:val="003B657E"/>
    <w:rsid w:val="0045288B"/>
    <w:rsid w:val="004D1806"/>
    <w:rsid w:val="00525FA3"/>
    <w:rsid w:val="00540345"/>
    <w:rsid w:val="00557AE6"/>
    <w:rsid w:val="00566499"/>
    <w:rsid w:val="005C3340"/>
    <w:rsid w:val="00671BCF"/>
    <w:rsid w:val="006B7E66"/>
    <w:rsid w:val="006C2451"/>
    <w:rsid w:val="006F12FF"/>
    <w:rsid w:val="00754B90"/>
    <w:rsid w:val="00851A62"/>
    <w:rsid w:val="008A21BC"/>
    <w:rsid w:val="008D0753"/>
    <w:rsid w:val="008F6C9E"/>
    <w:rsid w:val="00A0661D"/>
    <w:rsid w:val="00AB51FE"/>
    <w:rsid w:val="00AB652C"/>
    <w:rsid w:val="00BE4800"/>
    <w:rsid w:val="00BE6EA0"/>
    <w:rsid w:val="00C21FE0"/>
    <w:rsid w:val="00C4521A"/>
    <w:rsid w:val="00C644F6"/>
    <w:rsid w:val="00CC2EAA"/>
    <w:rsid w:val="00CC34E8"/>
    <w:rsid w:val="00CD2791"/>
    <w:rsid w:val="00D13C3E"/>
    <w:rsid w:val="00D74317"/>
    <w:rsid w:val="00D82E2D"/>
    <w:rsid w:val="00DB0DC9"/>
    <w:rsid w:val="00DB6FF1"/>
    <w:rsid w:val="00DE29EC"/>
    <w:rsid w:val="00E0657B"/>
    <w:rsid w:val="00E61103"/>
    <w:rsid w:val="00E914A6"/>
    <w:rsid w:val="00F2710E"/>
    <w:rsid w:val="00FF1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AA"/>
    <w:pPr>
      <w:spacing w:after="200" w:line="276" w:lineRule="auto"/>
    </w:pPr>
    <w:rPr>
      <w:lang w:val="sv-SE" w:eastAsia="sv-SE"/>
    </w:rPr>
  </w:style>
  <w:style w:type="paragraph" w:styleId="Rubrik1">
    <w:name w:val="heading 1"/>
    <w:basedOn w:val="Normal"/>
    <w:link w:val="Rubrik1Char1"/>
    <w:uiPriority w:val="99"/>
    <w:qFormat/>
    <w:rsid w:val="003702AA"/>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1">
    <w:name w:val="Rubrik 1 Char1"/>
    <w:basedOn w:val="Standardstycketeckensnitt"/>
    <w:link w:val="Rubrik1"/>
    <w:uiPriority w:val="99"/>
    <w:locked/>
    <w:rsid w:val="003702AA"/>
  </w:style>
  <w:style w:type="character" w:customStyle="1" w:styleId="Rubrik1Char">
    <w:name w:val="Rubrik 1 Char"/>
    <w:uiPriority w:val="99"/>
    <w:locked/>
    <w:rsid w:val="003702AA"/>
    <w:rPr>
      <w:rFonts w:ascii="Times New Roman" w:hAnsi="Times New Roman"/>
      <w:b/>
      <w:kern w:val="36"/>
      <w:sz w:val="48"/>
    </w:rPr>
  </w:style>
  <w:style w:type="paragraph" w:customStyle="1" w:styleId="intro">
    <w:name w:val="intro"/>
    <w:basedOn w:val="Normal"/>
    <w:uiPriority w:val="99"/>
    <w:rsid w:val="003702AA"/>
    <w:pPr>
      <w:spacing w:before="100" w:beforeAutospacing="1" w:after="100" w:afterAutospacing="1" w:line="240" w:lineRule="auto"/>
    </w:pPr>
    <w:rPr>
      <w:rFonts w:ascii="Times New Roman" w:hAnsi="Times New Roman"/>
      <w:sz w:val="24"/>
      <w:szCs w:val="24"/>
    </w:rPr>
  </w:style>
  <w:style w:type="paragraph" w:styleId="Normalwebb">
    <w:name w:val="Normal (Web)"/>
    <w:basedOn w:val="Normal"/>
    <w:uiPriority w:val="99"/>
    <w:semiHidden/>
    <w:rsid w:val="003702AA"/>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sid w:val="003702AA"/>
    <w:rPr>
      <w:rFonts w:ascii="Courier New" w:hAnsi="Courier New"/>
      <w:vanish/>
      <w:color w:val="800080"/>
      <w:sz w:val="24"/>
      <w:vertAlign w:val="subscript"/>
    </w:rPr>
  </w:style>
  <w:style w:type="character" w:customStyle="1" w:styleId="tw4winError">
    <w:name w:val="tw4winError"/>
    <w:uiPriority w:val="99"/>
    <w:rsid w:val="003702AA"/>
    <w:rPr>
      <w:rFonts w:ascii="Courier New" w:hAnsi="Courier New"/>
      <w:color w:val="00FF00"/>
      <w:sz w:val="40"/>
    </w:rPr>
  </w:style>
  <w:style w:type="character" w:customStyle="1" w:styleId="tw4winTerm">
    <w:name w:val="tw4winTerm"/>
    <w:uiPriority w:val="99"/>
    <w:rsid w:val="003702AA"/>
    <w:rPr>
      <w:color w:val="0000FF"/>
    </w:rPr>
  </w:style>
  <w:style w:type="character" w:customStyle="1" w:styleId="tw4winPopup">
    <w:name w:val="tw4winPopup"/>
    <w:uiPriority w:val="99"/>
    <w:rsid w:val="003702AA"/>
    <w:rPr>
      <w:rFonts w:ascii="Courier New" w:hAnsi="Courier New"/>
      <w:noProof/>
      <w:color w:val="008000"/>
    </w:rPr>
  </w:style>
  <w:style w:type="character" w:customStyle="1" w:styleId="tw4winJump">
    <w:name w:val="tw4winJump"/>
    <w:uiPriority w:val="99"/>
    <w:rsid w:val="003702AA"/>
    <w:rPr>
      <w:rFonts w:ascii="Courier New" w:hAnsi="Courier New"/>
      <w:noProof/>
      <w:color w:val="008080"/>
    </w:rPr>
  </w:style>
  <w:style w:type="character" w:customStyle="1" w:styleId="tw4winExternal">
    <w:name w:val="tw4winExternal"/>
    <w:uiPriority w:val="99"/>
    <w:rsid w:val="003702AA"/>
    <w:rPr>
      <w:rFonts w:ascii="Courier New" w:hAnsi="Courier New"/>
      <w:noProof/>
      <w:color w:val="808080"/>
    </w:rPr>
  </w:style>
  <w:style w:type="character" w:customStyle="1" w:styleId="tw4winInternal">
    <w:name w:val="tw4winInternal"/>
    <w:uiPriority w:val="99"/>
    <w:rsid w:val="003702AA"/>
    <w:rPr>
      <w:rFonts w:ascii="Courier New" w:hAnsi="Courier New"/>
      <w:noProof/>
      <w:color w:val="FF0000"/>
    </w:rPr>
  </w:style>
  <w:style w:type="character" w:customStyle="1" w:styleId="DONOTTRANSLATE">
    <w:name w:val="DO_NOT_TRANSLATE"/>
    <w:uiPriority w:val="99"/>
    <w:rsid w:val="003702AA"/>
    <w:rPr>
      <w:rFonts w:ascii="Courier New" w:hAnsi="Courier New"/>
      <w:noProof/>
      <w:color w:val="800000"/>
    </w:rPr>
  </w:style>
  <w:style w:type="table" w:styleId="Tabellrutnt">
    <w:name w:val="Table Grid"/>
    <w:basedOn w:val="Normaltabell"/>
    <w:locked/>
    <w:rsid w:val="00566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25F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5FA3"/>
    <w:rPr>
      <w:rFonts w:ascii="Tahoma" w:hAnsi="Tahoma" w:cs="Tahoma"/>
      <w:sz w:val="16"/>
      <w:szCs w:val="16"/>
      <w:lang w:val="sv-SE" w:eastAsia="sv-SE"/>
    </w:rPr>
  </w:style>
  <w:style w:type="character" w:styleId="Hyperlnk">
    <w:name w:val="Hyperlink"/>
    <w:basedOn w:val="Standardstycketeckensnitt"/>
    <w:uiPriority w:val="99"/>
    <w:unhideWhenUsed/>
    <w:rsid w:val="00E065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2AA"/>
    <w:pPr>
      <w:spacing w:after="200" w:line="276" w:lineRule="auto"/>
    </w:pPr>
    <w:rPr>
      <w:lang w:val="sv-SE" w:eastAsia="sv-SE"/>
    </w:rPr>
  </w:style>
  <w:style w:type="paragraph" w:styleId="Rubrik1">
    <w:name w:val="heading 1"/>
    <w:basedOn w:val="Normal"/>
    <w:link w:val="Rubrik1Char1"/>
    <w:uiPriority w:val="99"/>
    <w:qFormat/>
    <w:rsid w:val="003702AA"/>
    <w:pPr>
      <w:spacing w:before="100" w:beforeAutospacing="1" w:after="100" w:afterAutospacing="1" w:line="240" w:lineRule="auto"/>
      <w:outlineLvl w:val="0"/>
    </w:pPr>
    <w:rPr>
      <w:rFonts w:ascii="Times New Roman" w:hAnsi="Times New Roman"/>
      <w:b/>
      <w:bCs/>
      <w:kern w:val="36"/>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1">
    <w:name w:val="Rubrik 1 Char1"/>
    <w:basedOn w:val="Standardstycketeckensnitt"/>
    <w:link w:val="Rubrik1"/>
    <w:uiPriority w:val="99"/>
    <w:locked/>
    <w:rsid w:val="003702AA"/>
  </w:style>
  <w:style w:type="character" w:customStyle="1" w:styleId="Rubrik1Char">
    <w:name w:val="Rubrik 1 Char"/>
    <w:uiPriority w:val="99"/>
    <w:locked/>
    <w:rsid w:val="003702AA"/>
    <w:rPr>
      <w:rFonts w:ascii="Times New Roman" w:hAnsi="Times New Roman"/>
      <w:b/>
      <w:kern w:val="36"/>
      <w:sz w:val="48"/>
    </w:rPr>
  </w:style>
  <w:style w:type="paragraph" w:customStyle="1" w:styleId="intro">
    <w:name w:val="intro"/>
    <w:basedOn w:val="Normal"/>
    <w:uiPriority w:val="99"/>
    <w:rsid w:val="003702AA"/>
    <w:pPr>
      <w:spacing w:before="100" w:beforeAutospacing="1" w:after="100" w:afterAutospacing="1" w:line="240" w:lineRule="auto"/>
    </w:pPr>
    <w:rPr>
      <w:rFonts w:ascii="Times New Roman" w:hAnsi="Times New Roman"/>
      <w:sz w:val="24"/>
      <w:szCs w:val="24"/>
    </w:rPr>
  </w:style>
  <w:style w:type="paragraph" w:styleId="Normalwebb">
    <w:name w:val="Normal (Web)"/>
    <w:basedOn w:val="Normal"/>
    <w:uiPriority w:val="99"/>
    <w:semiHidden/>
    <w:rsid w:val="003702AA"/>
    <w:pPr>
      <w:spacing w:before="100" w:beforeAutospacing="1" w:after="100" w:afterAutospacing="1" w:line="240" w:lineRule="auto"/>
    </w:pPr>
    <w:rPr>
      <w:rFonts w:ascii="Times New Roman" w:hAnsi="Times New Roman"/>
      <w:sz w:val="24"/>
      <w:szCs w:val="24"/>
    </w:rPr>
  </w:style>
  <w:style w:type="character" w:customStyle="1" w:styleId="tw4winMark">
    <w:name w:val="tw4winMark"/>
    <w:uiPriority w:val="99"/>
    <w:rsid w:val="003702AA"/>
    <w:rPr>
      <w:rFonts w:ascii="Courier New" w:hAnsi="Courier New"/>
      <w:vanish/>
      <w:color w:val="800080"/>
      <w:sz w:val="24"/>
      <w:vertAlign w:val="subscript"/>
    </w:rPr>
  </w:style>
  <w:style w:type="character" w:customStyle="1" w:styleId="tw4winError">
    <w:name w:val="tw4winError"/>
    <w:uiPriority w:val="99"/>
    <w:rsid w:val="003702AA"/>
    <w:rPr>
      <w:rFonts w:ascii="Courier New" w:hAnsi="Courier New"/>
      <w:color w:val="00FF00"/>
      <w:sz w:val="40"/>
    </w:rPr>
  </w:style>
  <w:style w:type="character" w:customStyle="1" w:styleId="tw4winTerm">
    <w:name w:val="tw4winTerm"/>
    <w:uiPriority w:val="99"/>
    <w:rsid w:val="003702AA"/>
    <w:rPr>
      <w:color w:val="0000FF"/>
    </w:rPr>
  </w:style>
  <w:style w:type="character" w:customStyle="1" w:styleId="tw4winPopup">
    <w:name w:val="tw4winPopup"/>
    <w:uiPriority w:val="99"/>
    <w:rsid w:val="003702AA"/>
    <w:rPr>
      <w:rFonts w:ascii="Courier New" w:hAnsi="Courier New"/>
      <w:noProof/>
      <w:color w:val="008000"/>
    </w:rPr>
  </w:style>
  <w:style w:type="character" w:customStyle="1" w:styleId="tw4winJump">
    <w:name w:val="tw4winJump"/>
    <w:uiPriority w:val="99"/>
    <w:rsid w:val="003702AA"/>
    <w:rPr>
      <w:rFonts w:ascii="Courier New" w:hAnsi="Courier New"/>
      <w:noProof/>
      <w:color w:val="008080"/>
    </w:rPr>
  </w:style>
  <w:style w:type="character" w:customStyle="1" w:styleId="tw4winExternal">
    <w:name w:val="tw4winExternal"/>
    <w:uiPriority w:val="99"/>
    <w:rsid w:val="003702AA"/>
    <w:rPr>
      <w:rFonts w:ascii="Courier New" w:hAnsi="Courier New"/>
      <w:noProof/>
      <w:color w:val="808080"/>
    </w:rPr>
  </w:style>
  <w:style w:type="character" w:customStyle="1" w:styleId="tw4winInternal">
    <w:name w:val="tw4winInternal"/>
    <w:uiPriority w:val="99"/>
    <w:rsid w:val="003702AA"/>
    <w:rPr>
      <w:rFonts w:ascii="Courier New" w:hAnsi="Courier New"/>
      <w:noProof/>
      <w:color w:val="FF0000"/>
    </w:rPr>
  </w:style>
  <w:style w:type="character" w:customStyle="1" w:styleId="DONOTTRANSLATE">
    <w:name w:val="DO_NOT_TRANSLATE"/>
    <w:uiPriority w:val="99"/>
    <w:rsid w:val="003702AA"/>
    <w:rPr>
      <w:rFonts w:ascii="Courier New" w:hAnsi="Courier New"/>
      <w:noProof/>
      <w:color w:val="800000"/>
    </w:rPr>
  </w:style>
  <w:style w:type="table" w:styleId="Tabellrutnt">
    <w:name w:val="Table Grid"/>
    <w:basedOn w:val="Normaltabell"/>
    <w:locked/>
    <w:rsid w:val="005664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unhideWhenUsed/>
    <w:rsid w:val="00525FA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25FA3"/>
    <w:rPr>
      <w:rFonts w:ascii="Tahoma" w:hAnsi="Tahoma" w:cs="Tahoma"/>
      <w:sz w:val="16"/>
      <w:szCs w:val="16"/>
      <w:lang w:val="sv-SE" w:eastAsia="sv-SE"/>
    </w:rPr>
  </w:style>
  <w:style w:type="character" w:styleId="Hyperlnk">
    <w:name w:val="Hyperlink"/>
    <w:basedOn w:val="Standardstycketeckensnitt"/>
    <w:uiPriority w:val="99"/>
    <w:unhideWhenUsed/>
    <w:rsid w:val="00E065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829925">
      <w:marLeft w:val="0"/>
      <w:marRight w:val="0"/>
      <w:marTop w:val="0"/>
      <w:marBottom w:val="0"/>
      <w:divBdr>
        <w:top w:val="none" w:sz="0" w:space="0" w:color="auto"/>
        <w:left w:val="none" w:sz="0" w:space="0" w:color="auto"/>
        <w:bottom w:val="none" w:sz="0" w:space="0" w:color="auto"/>
        <w:right w:val="none" w:sz="0" w:space="0" w:color="auto"/>
      </w:divBdr>
      <w:divsChild>
        <w:div w:id="2101829924">
          <w:marLeft w:val="0"/>
          <w:marRight w:val="0"/>
          <w:marTop w:val="0"/>
          <w:marBottom w:val="0"/>
          <w:divBdr>
            <w:top w:val="none" w:sz="0" w:space="0" w:color="auto"/>
            <w:left w:val="none" w:sz="0" w:space="0" w:color="auto"/>
            <w:bottom w:val="none" w:sz="0" w:space="0" w:color="auto"/>
            <w:right w:val="none" w:sz="0" w:space="0" w:color="auto"/>
          </w:divBdr>
          <w:divsChild>
            <w:div w:id="2101829920">
              <w:marLeft w:val="0"/>
              <w:marRight w:val="0"/>
              <w:marTop w:val="0"/>
              <w:marBottom w:val="0"/>
              <w:divBdr>
                <w:top w:val="none" w:sz="0" w:space="0" w:color="auto"/>
                <w:left w:val="none" w:sz="0" w:space="0" w:color="auto"/>
                <w:bottom w:val="none" w:sz="0" w:space="0" w:color="auto"/>
                <w:right w:val="none" w:sz="0" w:space="0" w:color="auto"/>
              </w:divBdr>
              <w:divsChild>
                <w:div w:id="2101829926">
                  <w:marLeft w:val="0"/>
                  <w:marRight w:val="0"/>
                  <w:marTop w:val="0"/>
                  <w:marBottom w:val="0"/>
                  <w:divBdr>
                    <w:top w:val="none" w:sz="0" w:space="0" w:color="auto"/>
                    <w:left w:val="none" w:sz="0" w:space="0" w:color="auto"/>
                    <w:bottom w:val="none" w:sz="0" w:space="0" w:color="auto"/>
                    <w:right w:val="none" w:sz="0" w:space="0" w:color="auto"/>
                  </w:divBdr>
                  <w:divsChild>
                    <w:div w:id="210182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29929">
      <w:marLeft w:val="0"/>
      <w:marRight w:val="0"/>
      <w:marTop w:val="0"/>
      <w:marBottom w:val="0"/>
      <w:divBdr>
        <w:top w:val="none" w:sz="0" w:space="0" w:color="auto"/>
        <w:left w:val="none" w:sz="0" w:space="0" w:color="auto"/>
        <w:bottom w:val="none" w:sz="0" w:space="0" w:color="auto"/>
        <w:right w:val="none" w:sz="0" w:space="0" w:color="auto"/>
      </w:divBdr>
      <w:divsChild>
        <w:div w:id="2101829928">
          <w:marLeft w:val="0"/>
          <w:marRight w:val="0"/>
          <w:marTop w:val="0"/>
          <w:marBottom w:val="0"/>
          <w:divBdr>
            <w:top w:val="none" w:sz="0" w:space="0" w:color="auto"/>
            <w:left w:val="none" w:sz="0" w:space="0" w:color="auto"/>
            <w:bottom w:val="none" w:sz="0" w:space="0" w:color="auto"/>
            <w:right w:val="none" w:sz="0" w:space="0" w:color="auto"/>
          </w:divBdr>
          <w:divsChild>
            <w:div w:id="2101829921">
              <w:marLeft w:val="0"/>
              <w:marRight w:val="0"/>
              <w:marTop w:val="0"/>
              <w:marBottom w:val="0"/>
              <w:divBdr>
                <w:top w:val="none" w:sz="0" w:space="0" w:color="auto"/>
                <w:left w:val="none" w:sz="0" w:space="0" w:color="auto"/>
                <w:bottom w:val="none" w:sz="0" w:space="0" w:color="auto"/>
                <w:right w:val="none" w:sz="0" w:space="0" w:color="auto"/>
              </w:divBdr>
              <w:divsChild>
                <w:div w:id="2101829919">
                  <w:marLeft w:val="0"/>
                  <w:marRight w:val="0"/>
                  <w:marTop w:val="0"/>
                  <w:marBottom w:val="0"/>
                  <w:divBdr>
                    <w:top w:val="none" w:sz="0" w:space="0" w:color="auto"/>
                    <w:left w:val="none" w:sz="0" w:space="0" w:color="auto"/>
                    <w:bottom w:val="none" w:sz="0" w:space="0" w:color="auto"/>
                    <w:right w:val="none" w:sz="0" w:space="0" w:color="auto"/>
                  </w:divBdr>
                  <w:divsChild>
                    <w:div w:id="2101829927">
                      <w:marLeft w:val="0"/>
                      <w:marRight w:val="0"/>
                      <w:marTop w:val="0"/>
                      <w:marBottom w:val="0"/>
                      <w:divBdr>
                        <w:top w:val="none" w:sz="0" w:space="0" w:color="auto"/>
                        <w:left w:val="none" w:sz="0" w:space="0" w:color="auto"/>
                        <w:bottom w:val="none" w:sz="0" w:space="0" w:color="auto"/>
                        <w:right w:val="none" w:sz="0" w:space="0" w:color="auto"/>
                      </w:divBdr>
                      <w:divsChild>
                        <w:div w:id="210182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back.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questback.se" TargetMode="External"/><Relationship Id="rId12" Type="http://schemas.openxmlformats.org/officeDocument/2006/relationships/hyperlink" Target="http://www.questback.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questback.se" TargetMode="External"/><Relationship Id="rId11" Type="http://schemas.openxmlformats.org/officeDocument/2006/relationships/hyperlink" Target="http://www.questback.se/produkt/tillaggsprodukter/questback-social-insight/" TargetMode="External"/><Relationship Id="rId5" Type="http://schemas.openxmlformats.org/officeDocument/2006/relationships/image" Target="media/image1.jpg"/><Relationship Id="rId10" Type="http://schemas.openxmlformats.org/officeDocument/2006/relationships/hyperlink" Target="http://www.questback.se" TargetMode="External"/><Relationship Id="rId4" Type="http://schemas.openxmlformats.org/officeDocument/2006/relationships/webSettings" Target="webSettings.xml"/><Relationship Id="rId9" Type="http://schemas.openxmlformats.org/officeDocument/2006/relationships/hyperlink" Target="http://www.questback.s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2127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Årets Markedsanalytiker 2012</vt:lpstr>
    </vt:vector>
  </TitlesOfParts>
  <Company>Microsoft</Company>
  <LinksUpToDate>false</LinksUpToDate>
  <CharactersWithSpaces>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Årets Markedsanalytiker 2012</dc:title>
  <dc:creator>Sara Bisander</dc:creator>
  <cp:lastModifiedBy>Elin Roxhage</cp:lastModifiedBy>
  <cp:revision>3</cp:revision>
  <cp:lastPrinted>2012-11-16T10:42:00Z</cp:lastPrinted>
  <dcterms:created xsi:type="dcterms:W3CDTF">2012-11-16T11:29:00Z</dcterms:created>
  <dcterms:modified xsi:type="dcterms:W3CDTF">2012-11-19T09:09:00Z</dcterms:modified>
</cp:coreProperties>
</file>