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4" w:rsidRPr="009A4EEB" w:rsidRDefault="008963F6" w:rsidP="00D92D19">
      <w:pPr>
        <w:spacing w:after="0" w:line="240" w:lineRule="auto"/>
        <w:rPr>
          <w:rFonts w:ascii="Helvetica" w:hAnsi="Helvetica" w:cs="Arial"/>
          <w:bCs/>
          <w:sz w:val="20"/>
          <w:szCs w:val="20"/>
          <w:lang w:val="en-GB"/>
        </w:rPr>
      </w:pPr>
      <w:r w:rsidRPr="009A4EEB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22860</wp:posOffset>
            </wp:positionV>
            <wp:extent cx="1960245" cy="294005"/>
            <wp:effectExtent l="19050" t="0" r="1905" b="0"/>
            <wp:wrapTight wrapText="bothSides">
              <wp:wrapPolygon edited="0">
                <wp:start x="-210" y="0"/>
                <wp:lineTo x="-210" y="19594"/>
                <wp:lineTo x="21621" y="19594"/>
                <wp:lineTo x="21621" y="0"/>
                <wp:lineTo x="-210" y="0"/>
              </wp:wrapPolygon>
            </wp:wrapTight>
            <wp:docPr id="2" name="Picture 2" descr="Fiskars_logo_oran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kars_logo_orange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9" t="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en-GB"/>
        </w:rPr>
      </w:pP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b/>
          <w:bCs/>
          <w:sz w:val="20"/>
          <w:szCs w:val="20"/>
          <w:lang w:val="en-GB"/>
        </w:rPr>
        <w:tab/>
      </w:r>
      <w:r w:rsidRPr="009A4EEB">
        <w:rPr>
          <w:rFonts w:ascii="Helvetica" w:hAnsi="Helvetica" w:cs="Arial"/>
          <w:b/>
          <w:bCs/>
          <w:sz w:val="20"/>
          <w:szCs w:val="20"/>
          <w:lang w:val="en-GB"/>
        </w:rPr>
        <w:tab/>
      </w:r>
      <w:r w:rsidRPr="009A4EEB">
        <w:rPr>
          <w:rFonts w:ascii="Helvetica" w:hAnsi="Helvetica" w:cs="Arial"/>
          <w:b/>
          <w:bCs/>
          <w:sz w:val="20"/>
          <w:szCs w:val="20"/>
          <w:lang w:val="en-GB"/>
        </w:rPr>
        <w:tab/>
      </w:r>
      <w:r w:rsidRPr="009A4EEB">
        <w:rPr>
          <w:rFonts w:ascii="Helvetica" w:hAnsi="Helvetica" w:cs="Arial"/>
          <w:b/>
          <w:bCs/>
          <w:sz w:val="20"/>
          <w:szCs w:val="20"/>
          <w:lang w:val="en-GB"/>
        </w:rPr>
        <w:tab/>
      </w:r>
      <w:r w:rsidRPr="009A4EEB">
        <w:rPr>
          <w:rFonts w:ascii="Helvetica" w:hAnsi="Helvetica" w:cs="Arial"/>
          <w:b/>
          <w:bCs/>
          <w:sz w:val="20"/>
          <w:szCs w:val="20"/>
          <w:lang w:val="en-GB"/>
        </w:rPr>
        <w:tab/>
      </w:r>
      <w:r w:rsidR="003F18A0" w:rsidRPr="009A4EEB">
        <w:rPr>
          <w:rFonts w:ascii="Helvetica" w:hAnsi="Helvetica" w:cs="Arial"/>
          <w:sz w:val="20"/>
          <w:szCs w:val="20"/>
          <w:lang w:val="sv-SE"/>
        </w:rPr>
        <w:t>Pressmeddelande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 </w:t>
      </w:r>
      <w:r w:rsidR="009A4EEB">
        <w:rPr>
          <w:rFonts w:ascii="Helvetica" w:hAnsi="Helvetica" w:cs="Arial"/>
          <w:sz w:val="20"/>
          <w:szCs w:val="20"/>
          <w:lang w:val="sv-SE"/>
        </w:rPr>
        <w:t>augusti</w:t>
      </w: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sv-SE"/>
        </w:rPr>
      </w:pP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b/>
          <w:bCs/>
          <w:sz w:val="28"/>
          <w:szCs w:val="28"/>
          <w:lang w:val="sv-SE"/>
        </w:rPr>
      </w:pPr>
      <w:r w:rsidRPr="009A4EEB">
        <w:rPr>
          <w:rFonts w:ascii="Helvetica" w:hAnsi="Helvetica" w:cs="Arial"/>
          <w:b/>
          <w:bCs/>
          <w:sz w:val="28"/>
          <w:szCs w:val="28"/>
          <w:lang w:val="sv-SE"/>
        </w:rPr>
        <w:t xml:space="preserve">Fiskars </w:t>
      </w:r>
      <w:r w:rsidR="00D92D19" w:rsidRPr="009A4EEB">
        <w:rPr>
          <w:rFonts w:ascii="Helvetica" w:hAnsi="Helvetica" w:cs="Arial"/>
          <w:b/>
          <w:bCs/>
          <w:sz w:val="28"/>
          <w:szCs w:val="28"/>
          <w:lang w:val="sv-SE"/>
        </w:rPr>
        <w:t xml:space="preserve">presenterar nya saxar för </w:t>
      </w:r>
      <w:r w:rsidR="003F18A0" w:rsidRPr="009A4EEB">
        <w:rPr>
          <w:rFonts w:ascii="Helvetica" w:hAnsi="Helvetica" w:cs="Arial"/>
          <w:b/>
          <w:bCs/>
          <w:sz w:val="28"/>
          <w:szCs w:val="28"/>
          <w:lang w:val="sv-SE"/>
        </w:rPr>
        <w:t>alla som älskar Mumintrollen</w:t>
      </w:r>
    </w:p>
    <w:p w:rsidR="00D92D19" w:rsidRPr="009A4EEB" w:rsidRDefault="00D92D19" w:rsidP="00D92D1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sv-SE"/>
        </w:rPr>
      </w:pPr>
    </w:p>
    <w:p w:rsidR="003F18A0" w:rsidRPr="009A4EEB" w:rsidRDefault="0073490D" w:rsidP="00D92D1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sv-SE"/>
        </w:rPr>
      </w:pPr>
      <w:r w:rsidRPr="009A4EEB">
        <w:rPr>
          <w:rFonts w:ascii="Helvetica" w:hAnsi="Helvetica" w:cs="Arial"/>
          <w:b/>
          <w:bCs/>
          <w:sz w:val="20"/>
          <w:szCs w:val="20"/>
          <w:lang w:val="sv-SE"/>
        </w:rPr>
        <w:t>De nya Mumin</w:t>
      </w:r>
      <w:r w:rsidR="003F18A0" w:rsidRPr="009A4EEB">
        <w:rPr>
          <w:rFonts w:ascii="Helvetica" w:hAnsi="Helvetica" w:cs="Arial"/>
          <w:b/>
          <w:bCs/>
          <w:sz w:val="20"/>
          <w:szCs w:val="20"/>
          <w:lang w:val="sv-SE"/>
        </w:rPr>
        <w:t>saxarna visar två hä</w:t>
      </w:r>
      <w:r w:rsidRPr="009A4EEB">
        <w:rPr>
          <w:rFonts w:ascii="Helvetica" w:hAnsi="Helvetica" w:cs="Arial"/>
          <w:b/>
          <w:bCs/>
          <w:sz w:val="20"/>
          <w:szCs w:val="20"/>
          <w:lang w:val="sv-SE"/>
        </w:rPr>
        <w:t>rliga figurer från Mumindalen – d</w:t>
      </w:r>
      <w:r w:rsidR="003F18A0" w:rsidRPr="009A4EEB">
        <w:rPr>
          <w:rFonts w:ascii="Helvetica" w:hAnsi="Helvetica" w:cs="Arial"/>
          <w:b/>
          <w:bCs/>
          <w:sz w:val="20"/>
          <w:szCs w:val="20"/>
          <w:lang w:val="sv-SE"/>
        </w:rPr>
        <w:t>en ambitiöse Sniff och den ag</w:t>
      </w:r>
      <w:r w:rsidR="00C52228" w:rsidRPr="009A4EEB">
        <w:rPr>
          <w:rFonts w:ascii="Helvetica" w:hAnsi="Helvetica" w:cs="Arial"/>
          <w:b/>
          <w:bCs/>
          <w:sz w:val="20"/>
          <w:szCs w:val="20"/>
          <w:lang w:val="sv-SE"/>
        </w:rPr>
        <w:t>g</w:t>
      </w:r>
      <w:r w:rsidRPr="009A4EEB">
        <w:rPr>
          <w:rFonts w:ascii="Helvetica" w:hAnsi="Helvetica" w:cs="Arial"/>
          <w:b/>
          <w:bCs/>
          <w:sz w:val="20"/>
          <w:szCs w:val="20"/>
          <w:lang w:val="sv-SE"/>
        </w:rPr>
        <w:t>ressiva</w:t>
      </w:r>
      <w:r w:rsidR="00A4416F">
        <w:rPr>
          <w:rFonts w:ascii="Helvetica" w:hAnsi="Helvetica" w:cs="Arial"/>
          <w:b/>
          <w:bCs/>
          <w:sz w:val="20"/>
          <w:szCs w:val="20"/>
          <w:lang w:val="sv-SE"/>
        </w:rPr>
        <w:t>,</w:t>
      </w:r>
      <w:r w:rsidR="003F18A0" w:rsidRPr="009A4EEB">
        <w:rPr>
          <w:rFonts w:ascii="Helvetica" w:hAnsi="Helvetica" w:cs="Arial"/>
          <w:b/>
          <w:bCs/>
          <w:sz w:val="20"/>
          <w:szCs w:val="20"/>
          <w:lang w:val="sv-SE"/>
        </w:rPr>
        <w:t xml:space="preserve"> men söta Li</w:t>
      </w:r>
      <w:r w:rsidRPr="009A4EEB">
        <w:rPr>
          <w:rFonts w:ascii="Helvetica" w:hAnsi="Helvetica" w:cs="Arial"/>
          <w:b/>
          <w:bCs/>
          <w:sz w:val="20"/>
          <w:szCs w:val="20"/>
          <w:lang w:val="sv-SE"/>
        </w:rPr>
        <w:t>lla My. Handtagen tillverkas</w:t>
      </w:r>
      <w:r w:rsidR="003F18A0" w:rsidRPr="009A4EEB">
        <w:rPr>
          <w:rFonts w:ascii="Helvetica" w:hAnsi="Helvetica" w:cs="Arial"/>
          <w:b/>
          <w:bCs/>
          <w:sz w:val="20"/>
          <w:szCs w:val="20"/>
          <w:lang w:val="sv-SE"/>
        </w:rPr>
        <w:t xml:space="preserve"> med en ny metod där form och färg </w:t>
      </w:r>
      <w:r w:rsidR="00134AF4" w:rsidRPr="009A4EEB">
        <w:rPr>
          <w:rFonts w:ascii="Helvetica" w:hAnsi="Helvetica" w:cs="Arial"/>
          <w:b/>
          <w:bCs/>
          <w:sz w:val="20"/>
          <w:szCs w:val="20"/>
          <w:lang w:val="sv-SE"/>
        </w:rPr>
        <w:t>integreras</w:t>
      </w:r>
      <w:r w:rsidR="003F18A0" w:rsidRPr="009A4EEB">
        <w:rPr>
          <w:rFonts w:ascii="Helvetica" w:hAnsi="Helvetica" w:cs="Arial"/>
          <w:b/>
          <w:bCs/>
          <w:sz w:val="20"/>
          <w:szCs w:val="20"/>
          <w:lang w:val="sv-SE"/>
        </w:rPr>
        <w:t xml:space="preserve"> i själva materialet. </w:t>
      </w:r>
      <w:r w:rsidR="00C12E81" w:rsidRPr="009A4EEB">
        <w:rPr>
          <w:rFonts w:ascii="Helvetica" w:hAnsi="Helvetica" w:cs="Arial"/>
          <w:b/>
          <w:bCs/>
          <w:sz w:val="20"/>
          <w:szCs w:val="20"/>
          <w:lang w:val="sv-SE"/>
        </w:rPr>
        <w:t>Denna nya teknik ger djupare och tydligare färg och figurerna fäster väl i handtaget.</w:t>
      </w:r>
    </w:p>
    <w:p w:rsidR="00D92D19" w:rsidRPr="009A4EEB" w:rsidRDefault="00D92D19" w:rsidP="00D92D19">
      <w:pPr>
        <w:spacing w:after="0" w:line="240" w:lineRule="auto"/>
        <w:rPr>
          <w:rFonts w:ascii="Helvetica" w:hAnsi="Helvetica" w:cs="Arial"/>
          <w:b/>
          <w:bCs/>
          <w:sz w:val="20"/>
          <w:szCs w:val="20"/>
          <w:lang w:val="sv-SE"/>
        </w:rPr>
      </w:pPr>
    </w:p>
    <w:p w:rsidR="007D3D6D" w:rsidRDefault="00C12E81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Sniff har adopterats av Muminfamiljen och ser inte alls ut som de andra. Han har också helt andra egenskaper – han är en ambitiös typ som alltid sätter sina egna intressen i första hand. Ibland skäms </w:t>
      </w:r>
    </w:p>
    <w:p w:rsidR="00C12E81" w:rsidRPr="009A4EEB" w:rsidRDefault="00C12E81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Sniff lite för att han strular, men han vet att han alltid blir förlåten. Han </w:t>
      </w:r>
      <w:r w:rsidR="00E446C2" w:rsidRPr="009A4EEB">
        <w:rPr>
          <w:rFonts w:ascii="Helvetica" w:hAnsi="Helvetica" w:cs="Arial"/>
          <w:sz w:val="20"/>
          <w:szCs w:val="20"/>
          <w:lang w:val="sv-SE"/>
        </w:rPr>
        <w:t>är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ju </w:t>
      </w:r>
      <w:r w:rsidR="00E446C2" w:rsidRPr="009A4EEB">
        <w:rPr>
          <w:rFonts w:ascii="Helvetica" w:hAnsi="Helvetica" w:cs="Arial"/>
          <w:sz w:val="20"/>
          <w:szCs w:val="20"/>
          <w:lang w:val="sv-SE"/>
        </w:rPr>
        <w:t>en del av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familjen. </w:t>
      </w:r>
      <w:r w:rsidR="00E446C2" w:rsidRPr="009A4EEB">
        <w:rPr>
          <w:rFonts w:ascii="Helvetica" w:hAnsi="Helvetica" w:cs="Arial"/>
          <w:sz w:val="20"/>
          <w:szCs w:val="20"/>
          <w:lang w:val="sv-SE"/>
        </w:rPr>
        <w:t xml:space="preserve">Sniff </w:t>
      </w:r>
      <w:r w:rsidR="007D3D6D">
        <w:rPr>
          <w:rFonts w:ascii="Helvetica" w:hAnsi="Helvetica" w:cs="Arial"/>
          <w:sz w:val="20"/>
          <w:szCs w:val="20"/>
          <w:lang w:val="sv-SE"/>
        </w:rPr>
        <w:t xml:space="preserve">bor i </w:t>
      </w:r>
      <w:r w:rsidR="00745957" w:rsidRPr="009A4EEB">
        <w:rPr>
          <w:rFonts w:ascii="Helvetica" w:hAnsi="Helvetica" w:cs="Arial"/>
          <w:sz w:val="20"/>
          <w:szCs w:val="20"/>
          <w:lang w:val="sv-SE"/>
        </w:rPr>
        <w:t>Muminfamiljens hus och äls</w:t>
      </w:r>
      <w:r w:rsidR="00E446C2" w:rsidRPr="009A4EEB">
        <w:rPr>
          <w:rFonts w:ascii="Helvetica" w:hAnsi="Helvetica" w:cs="Arial"/>
          <w:sz w:val="20"/>
          <w:szCs w:val="20"/>
          <w:lang w:val="sv-SE"/>
        </w:rPr>
        <w:t xml:space="preserve">kar att vara med dem i allt de gör bara det inte innebär någon fara. Sniff uppför sig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fint</w:t>
      </w:r>
      <w:r w:rsidR="00E446C2" w:rsidRPr="009A4EEB">
        <w:rPr>
          <w:rFonts w:ascii="Helvetica" w:hAnsi="Helvetica" w:cs="Arial"/>
          <w:sz w:val="20"/>
          <w:szCs w:val="20"/>
          <w:lang w:val="sv-SE"/>
        </w:rPr>
        <w:t xml:space="preserve"> och älskar allt som blänker.</w:t>
      </w: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D92D19" w:rsidRPr="009A4EEB" w:rsidRDefault="00745957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>På saxen Sniff hittar Sniff en grotta när han följer efter en katt. Grottan blir hans och mumintrollets hem</w:t>
      </w:r>
      <w:r w:rsidR="009B7C87" w:rsidRPr="009A4EEB">
        <w:rPr>
          <w:rFonts w:ascii="Helvetica" w:hAnsi="Helvetica" w:cs="Arial"/>
          <w:sz w:val="20"/>
          <w:szCs w:val="20"/>
          <w:lang w:val="sv-SE"/>
        </w:rPr>
        <w:t>l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iga ställe. Berättelsen kommer från Tove Janssons andra bok ”Kometen kommer” från 1968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och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är en omarbetning av ”Kometjakten”</w:t>
      </w:r>
      <w:r w:rsidR="009B7C87" w:rsidRPr="009A4EEB">
        <w:rPr>
          <w:rFonts w:ascii="Helvetica" w:hAnsi="Helvetica" w:cs="Arial"/>
          <w:sz w:val="20"/>
          <w:szCs w:val="20"/>
          <w:lang w:val="sv-SE"/>
        </w:rPr>
        <w:t xml:space="preserve"> som kom ut redan 1946.</w:t>
      </w:r>
    </w:p>
    <w:p w:rsidR="00D92D19" w:rsidRPr="009A4EEB" w:rsidRDefault="00D92D19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745957" w:rsidRPr="009A4EEB" w:rsidRDefault="00745957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Lilla My </w:t>
      </w:r>
      <w:r w:rsidR="00DB6472" w:rsidRPr="009A4EEB">
        <w:rPr>
          <w:rFonts w:ascii="Helvetica" w:hAnsi="Helvetica" w:cs="Arial"/>
          <w:sz w:val="20"/>
          <w:szCs w:val="20"/>
          <w:lang w:val="sv-SE"/>
        </w:rPr>
        <w:t>bor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hos Muminfamiljen. Hon är så liten att hon kan sitta i familjens mjölkkanna.</w:t>
      </w:r>
      <w:r w:rsidR="00DB6472" w:rsidRPr="009A4EEB">
        <w:rPr>
          <w:rFonts w:ascii="Helvetica" w:hAnsi="Helvetica" w:cs="Arial"/>
          <w:sz w:val="20"/>
          <w:szCs w:val="20"/>
          <w:lang w:val="sv-SE"/>
        </w:rPr>
        <w:t xml:space="preserve"> Hon gör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det</w:t>
      </w:r>
      <w:r w:rsidR="00DB6472" w:rsidRPr="009A4EEB">
        <w:rPr>
          <w:rFonts w:ascii="Helvetica" w:hAnsi="Helvetica" w:cs="Arial"/>
          <w:sz w:val="20"/>
          <w:szCs w:val="20"/>
          <w:lang w:val="sv-SE"/>
        </w:rPr>
        <w:t xml:space="preserve"> som </w:t>
      </w:r>
      <w:r w:rsidR="009B7C87" w:rsidRPr="009A4EEB">
        <w:rPr>
          <w:rFonts w:ascii="Helvetica" w:hAnsi="Helvetica" w:cs="Arial"/>
          <w:sz w:val="20"/>
          <w:szCs w:val="20"/>
          <w:lang w:val="sv-SE"/>
        </w:rPr>
        <w:t>faller</w:t>
      </w:r>
      <w:r w:rsidR="00DB6472" w:rsidRPr="009A4EEB">
        <w:rPr>
          <w:rFonts w:ascii="Helvetica" w:hAnsi="Helvetica" w:cs="Arial"/>
          <w:sz w:val="20"/>
          <w:szCs w:val="20"/>
          <w:lang w:val="sv-SE"/>
        </w:rPr>
        <w:t xml:space="preserve"> henne in och kan vara ganska </w:t>
      </w:r>
      <w:r w:rsidR="00B233E6" w:rsidRPr="009A4EEB">
        <w:rPr>
          <w:rFonts w:ascii="Helvetica" w:hAnsi="Helvetica" w:cs="Arial"/>
          <w:sz w:val="20"/>
          <w:szCs w:val="20"/>
          <w:lang w:val="sv-SE"/>
        </w:rPr>
        <w:t>arg av sig</w:t>
      </w:r>
      <w:r w:rsidR="00905574" w:rsidRPr="009A4EEB">
        <w:rPr>
          <w:rFonts w:ascii="Helvetica" w:hAnsi="Helvetica" w:cs="Arial"/>
          <w:sz w:val="20"/>
          <w:szCs w:val="20"/>
          <w:lang w:val="sv-SE"/>
        </w:rPr>
        <w:t>, men ändå har hon en myc</w:t>
      </w:r>
      <w:r w:rsidR="00B233E6" w:rsidRPr="009A4EEB">
        <w:rPr>
          <w:rFonts w:ascii="Helvetica" w:hAnsi="Helvetica" w:cs="Arial"/>
          <w:sz w:val="20"/>
          <w:szCs w:val="20"/>
          <w:lang w:val="sv-SE"/>
        </w:rPr>
        <w:t>ket positiv inställning till livet.</w:t>
      </w:r>
      <w:r w:rsidR="00905574" w:rsidRPr="009A4EEB">
        <w:rPr>
          <w:rFonts w:ascii="Helvetica" w:hAnsi="Helvetica" w:cs="Arial"/>
          <w:sz w:val="20"/>
          <w:szCs w:val="20"/>
          <w:lang w:val="sv-SE"/>
        </w:rPr>
        <w:t xml:space="preserve"> Ibland visar hon till och med ett slags likgiltig vänlighet – när det passar henne. Hon är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den </w:t>
      </w:r>
      <w:r w:rsidR="00905574" w:rsidRPr="009A4EEB">
        <w:rPr>
          <w:rFonts w:ascii="Helvetica" w:hAnsi="Helvetica" w:cs="Arial"/>
          <w:sz w:val="20"/>
          <w:szCs w:val="20"/>
          <w:lang w:val="sv-SE"/>
        </w:rPr>
        <w:t xml:space="preserve">yngsta av </w:t>
      </w:r>
      <w:r w:rsidR="00905574" w:rsidRPr="002B04F6">
        <w:rPr>
          <w:rFonts w:ascii="Helvetica" w:hAnsi="Helvetica" w:cs="Arial"/>
          <w:sz w:val="20"/>
          <w:szCs w:val="20"/>
          <w:lang w:val="sv-SE"/>
        </w:rPr>
        <w:t>Mymlans</w:t>
      </w:r>
      <w:r w:rsidR="00905574" w:rsidRPr="009A4EEB">
        <w:rPr>
          <w:rFonts w:ascii="Helvetica" w:hAnsi="Helvetica" w:cs="Arial"/>
          <w:sz w:val="20"/>
          <w:szCs w:val="20"/>
          <w:lang w:val="sv-SE"/>
        </w:rPr>
        <w:t xml:space="preserve"> många barn.</w:t>
      </w:r>
    </w:p>
    <w:p w:rsidR="00AE1D44" w:rsidRPr="009A4EEB" w:rsidRDefault="00AE1D44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7D3D6D" w:rsidRDefault="00F37BD9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Berättelsen på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handtagen till </w:t>
      </w:r>
      <w:r w:rsidRPr="009A4EEB">
        <w:rPr>
          <w:rFonts w:ascii="Helvetica" w:hAnsi="Helvetica" w:cs="Arial"/>
          <w:sz w:val="20"/>
          <w:szCs w:val="20"/>
          <w:lang w:val="sv-SE"/>
        </w:rPr>
        <w:t>barnsaxarna Li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lla My kommer från serieteckningarna i 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”Mumin bygger ett hus” från 1956. Lilla Mys mamma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tar </w:t>
      </w:r>
      <w:r w:rsidR="0046796A" w:rsidRPr="009A4EEB">
        <w:rPr>
          <w:rFonts w:ascii="Helvetica" w:hAnsi="Helvetica" w:cs="Arial"/>
          <w:sz w:val="20"/>
          <w:szCs w:val="20"/>
          <w:lang w:val="sv-SE"/>
        </w:rPr>
        <w:t xml:space="preserve">med sig Lilla My och 16 andra barn till Muminhuset. Väl </w:t>
      </w:r>
    </w:p>
    <w:p w:rsidR="007D3D6D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inne i huset blir barnen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som 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vilda och bland annat skjuter de en pil </w:t>
      </w:r>
    </w:p>
    <w:p w:rsidR="00D92D19" w:rsidRPr="009A4EEB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>genom Muminpappans hatt.</w:t>
      </w:r>
    </w:p>
    <w:p w:rsidR="00D92D19" w:rsidRPr="009A4EEB" w:rsidRDefault="00D92D19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46796A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Muminsaxarna tillverkas på Fiskars </w:t>
      </w:r>
      <w:r w:rsidR="0073490D" w:rsidRPr="009A4EEB">
        <w:rPr>
          <w:rFonts w:ascii="Helvetica" w:hAnsi="Helvetica" w:cs="Arial"/>
          <w:sz w:val="20"/>
          <w:szCs w:val="20"/>
          <w:lang w:val="sv-SE"/>
        </w:rPr>
        <w:t xml:space="preserve">fabrik i </w:t>
      </w:r>
      <w:r w:rsidRPr="009A4EEB">
        <w:rPr>
          <w:rFonts w:ascii="Helvetica" w:hAnsi="Helvetica" w:cs="Arial"/>
          <w:sz w:val="20"/>
          <w:szCs w:val="20"/>
          <w:lang w:val="sv-SE"/>
        </w:rPr>
        <w:t>Billnäs</w:t>
      </w:r>
      <w:r w:rsidR="0073490D" w:rsidRPr="009A4EEB">
        <w:rPr>
          <w:rFonts w:ascii="Helvetica" w:hAnsi="Helvetica" w:cs="Arial"/>
          <w:sz w:val="20"/>
          <w:szCs w:val="20"/>
          <w:lang w:val="sv-SE"/>
        </w:rPr>
        <w:t xml:space="preserve"> </w:t>
      </w:r>
      <w:r w:rsidR="009B7C87" w:rsidRPr="009A4EEB">
        <w:rPr>
          <w:rFonts w:ascii="Helvetica" w:hAnsi="Helvetica" w:cs="Arial"/>
          <w:sz w:val="20"/>
          <w:szCs w:val="20"/>
          <w:lang w:val="sv-SE"/>
        </w:rPr>
        <w:t>i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Finland. De klipper väl och handtaget är </w:t>
      </w:r>
      <w:r w:rsidR="0073490D" w:rsidRPr="009A4EEB">
        <w:rPr>
          <w:rFonts w:ascii="Helvetica" w:hAnsi="Helvetica" w:cs="Arial"/>
          <w:sz w:val="20"/>
          <w:szCs w:val="20"/>
          <w:lang w:val="sv-SE"/>
        </w:rPr>
        <w:t>säkert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 och ergonomiskt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. </w:t>
      </w:r>
      <w:r w:rsidR="00134AF4" w:rsidRPr="009A4EEB">
        <w:rPr>
          <w:rFonts w:ascii="Helvetica" w:hAnsi="Helvetica" w:cs="Arial"/>
          <w:sz w:val="20"/>
          <w:szCs w:val="20"/>
          <w:lang w:val="sv-SE"/>
        </w:rPr>
        <w:t xml:space="preserve">Knivbladens skruv kan spännas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så att det blir lättare att göra</w:t>
      </w:r>
      <w:r w:rsidR="00134AF4" w:rsidRPr="009A4EEB">
        <w:rPr>
          <w:rFonts w:ascii="Helvetica" w:hAnsi="Helvetica" w:cs="Arial"/>
          <w:sz w:val="20"/>
          <w:szCs w:val="20"/>
          <w:lang w:val="sv-SE"/>
        </w:rPr>
        <w:t xml:space="preserve"> saxarna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 xml:space="preserve"> rena</w:t>
      </w:r>
      <w:r w:rsidR="002F5150" w:rsidRPr="009A4EEB">
        <w:rPr>
          <w:rFonts w:ascii="Helvetica" w:hAnsi="Helvetica" w:cs="Arial"/>
          <w:sz w:val="20"/>
          <w:szCs w:val="20"/>
          <w:lang w:val="sv-SE"/>
        </w:rPr>
        <w:t xml:space="preserve">. Barnsaxarna </w:t>
      </w:r>
      <w:r w:rsidR="005A6E58">
        <w:rPr>
          <w:rFonts w:ascii="Helvetica" w:hAnsi="Helvetica" w:cs="Arial"/>
          <w:sz w:val="20"/>
          <w:szCs w:val="20"/>
          <w:lang w:val="sv-SE"/>
        </w:rPr>
        <w:t>har en trubbig spets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. Tillverkningen börjar med bladen och </w:t>
      </w:r>
      <w:r w:rsidR="002F5150" w:rsidRPr="009A4EEB">
        <w:rPr>
          <w:rFonts w:ascii="Helvetica" w:hAnsi="Helvetica" w:cs="Arial"/>
          <w:sz w:val="20"/>
          <w:szCs w:val="20"/>
          <w:lang w:val="sv-SE"/>
        </w:rPr>
        <w:t xml:space="preserve">man 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värmebehandlar dem för att de ska bli hårda nog att klippa med. Därefter </w:t>
      </w:r>
      <w:r w:rsidR="0073490D" w:rsidRPr="009A4EEB">
        <w:rPr>
          <w:rFonts w:ascii="Helvetica" w:hAnsi="Helvetica" w:cs="Arial"/>
          <w:sz w:val="20"/>
          <w:szCs w:val="20"/>
          <w:lang w:val="sv-SE"/>
        </w:rPr>
        <w:t>precisions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slipas 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de</w:t>
      </w:r>
      <w:r w:rsidRPr="009A4EEB">
        <w:rPr>
          <w:rFonts w:ascii="Helvetica" w:hAnsi="Helvetica" w:cs="Arial"/>
          <w:sz w:val="20"/>
          <w:szCs w:val="20"/>
          <w:lang w:val="sv-SE"/>
        </w:rPr>
        <w:t>. Innan man lägge</w:t>
      </w:r>
      <w:r w:rsidR="00AE7FB9" w:rsidRPr="009A4EEB">
        <w:rPr>
          <w:rFonts w:ascii="Helvetica" w:hAnsi="Helvetica" w:cs="Arial"/>
          <w:sz w:val="20"/>
          <w:szCs w:val="20"/>
          <w:lang w:val="sv-SE"/>
        </w:rPr>
        <w:t>r till bilderna formas handtag</w:t>
      </w:r>
      <w:r w:rsidRPr="009A4EEB">
        <w:rPr>
          <w:rFonts w:ascii="Helvetica" w:hAnsi="Helvetica" w:cs="Arial"/>
          <w:sz w:val="20"/>
          <w:szCs w:val="20"/>
          <w:lang w:val="sv-SE"/>
        </w:rPr>
        <w:t xml:space="preserve"> av tjock plast som ge</w:t>
      </w:r>
      <w:r w:rsidR="0073490D" w:rsidRPr="009A4EEB">
        <w:rPr>
          <w:rFonts w:ascii="Helvetica" w:hAnsi="Helvetica" w:cs="Arial"/>
          <w:sz w:val="20"/>
          <w:szCs w:val="20"/>
          <w:lang w:val="sv-SE"/>
        </w:rPr>
        <w:t>r bra grepp. När dekorationerna är på plats ge</w:t>
      </w:r>
      <w:bookmarkStart w:id="0" w:name="_GoBack"/>
      <w:bookmarkEnd w:id="0"/>
      <w:r w:rsidR="0073490D" w:rsidRPr="009A4EEB">
        <w:rPr>
          <w:rFonts w:ascii="Helvetica" w:hAnsi="Helvetica" w:cs="Arial"/>
          <w:sz w:val="20"/>
          <w:szCs w:val="20"/>
          <w:lang w:val="sv-SE"/>
        </w:rPr>
        <w:t>nomgår varje sax en manuell kvalitetskontroll genom att man klipper i det besvärligaste av alla material, nämligen tyg</w:t>
      </w:r>
      <w:r w:rsidRPr="009A4EEB">
        <w:rPr>
          <w:rFonts w:ascii="Helvetica" w:hAnsi="Helvetica" w:cs="Arial"/>
          <w:sz w:val="20"/>
          <w:szCs w:val="20"/>
          <w:lang w:val="sv-SE"/>
        </w:rPr>
        <w:t>.</w:t>
      </w:r>
    </w:p>
    <w:p w:rsidR="009A4EEB" w:rsidRDefault="009A4EEB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9A4EEB" w:rsidRPr="009A4EEB" w:rsidRDefault="009A4EEB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>
        <w:rPr>
          <w:rFonts w:ascii="Helvetica" w:hAnsi="Helvetica" w:cs="Arial"/>
          <w:sz w:val="20"/>
          <w:szCs w:val="20"/>
          <w:lang w:val="sv-SE"/>
        </w:rPr>
        <w:t>I butik från vecka 34</w:t>
      </w:r>
    </w:p>
    <w:p w:rsidR="0046796A" w:rsidRPr="009A4EEB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46796A" w:rsidRPr="009A4EEB" w:rsidRDefault="009A4EEB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>
        <w:rPr>
          <w:rFonts w:ascii="Helvetica" w:hAnsi="Helvetica" w:cs="Arial"/>
          <w:b/>
          <w:sz w:val="20"/>
          <w:szCs w:val="20"/>
          <w:lang w:val="sv-SE"/>
        </w:rPr>
        <w:t>Rekommenderat utpris</w:t>
      </w:r>
    </w:p>
    <w:p w:rsidR="0046796A" w:rsidRPr="009A4EEB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AE1D44" w:rsidRPr="009A4EEB" w:rsidRDefault="0046796A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  <w:r w:rsidRPr="009A4EEB">
        <w:rPr>
          <w:rFonts w:ascii="Helvetica" w:hAnsi="Helvetica" w:cs="Arial"/>
          <w:sz w:val="20"/>
          <w:szCs w:val="20"/>
          <w:lang w:val="sv-SE"/>
        </w:rPr>
        <w:t xml:space="preserve">Sniff </w:t>
      </w:r>
      <w:r w:rsidR="002F5150" w:rsidRPr="009A4EEB">
        <w:rPr>
          <w:rFonts w:ascii="Helvetica" w:hAnsi="Helvetica" w:cs="Arial"/>
          <w:sz w:val="20"/>
          <w:szCs w:val="20"/>
          <w:lang w:val="sv-SE"/>
        </w:rPr>
        <w:t>universal</w:t>
      </w:r>
      <w:r w:rsidR="009A4EEB">
        <w:rPr>
          <w:rFonts w:ascii="Helvetica" w:hAnsi="Helvetica" w:cs="Arial"/>
          <w:sz w:val="20"/>
          <w:szCs w:val="20"/>
          <w:lang w:val="sv-SE"/>
        </w:rPr>
        <w:t>sax, 21 cm</w:t>
      </w:r>
      <w:r w:rsidR="009A4EEB">
        <w:rPr>
          <w:rFonts w:ascii="Helvetica" w:hAnsi="Helvetica" w:cs="Arial"/>
          <w:sz w:val="20"/>
          <w:szCs w:val="20"/>
          <w:lang w:val="sv-SE"/>
        </w:rPr>
        <w:tab/>
        <w:t>229 kr</w:t>
      </w:r>
      <w:r w:rsidR="009A4EEB">
        <w:rPr>
          <w:rFonts w:ascii="Helvetica" w:hAnsi="Helvetica" w:cs="Arial"/>
          <w:sz w:val="20"/>
          <w:szCs w:val="20"/>
          <w:lang w:val="sv-SE"/>
        </w:rPr>
        <w:br/>
        <w:t>Lilla My barnsax, 13 cm</w:t>
      </w:r>
      <w:r w:rsidR="009A4EEB">
        <w:rPr>
          <w:rFonts w:ascii="Helvetica" w:hAnsi="Helvetica" w:cs="Arial"/>
          <w:sz w:val="20"/>
          <w:szCs w:val="20"/>
          <w:lang w:val="sv-SE"/>
        </w:rPr>
        <w:tab/>
        <w:t>99 kr</w:t>
      </w:r>
    </w:p>
    <w:p w:rsidR="00C9180E" w:rsidRPr="009A4EEB" w:rsidRDefault="00C9180E" w:rsidP="00D92D19">
      <w:pPr>
        <w:spacing w:after="0" w:line="240" w:lineRule="auto"/>
        <w:rPr>
          <w:rFonts w:ascii="Helvetica" w:hAnsi="Helvetica" w:cs="Arial"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D97053" w:rsidRDefault="00D97053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D97053" w:rsidRDefault="00D97053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D97053" w:rsidRDefault="00D97053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D97053" w:rsidRDefault="00D97053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</w:p>
    <w:p w:rsidR="00C9180E" w:rsidRPr="009A4EEB" w:rsidRDefault="009A4EEB" w:rsidP="00D92D19">
      <w:pPr>
        <w:spacing w:after="0" w:line="240" w:lineRule="auto"/>
        <w:rPr>
          <w:rFonts w:ascii="Helvetica" w:hAnsi="Helvetica" w:cs="Arial"/>
          <w:b/>
          <w:sz w:val="20"/>
          <w:szCs w:val="20"/>
          <w:lang w:val="sv-SE"/>
        </w:rPr>
      </w:pPr>
      <w:r w:rsidRPr="009A4EEB">
        <w:rPr>
          <w:rFonts w:ascii="Helvetica" w:hAnsi="Helvetica" w:cs="Arial"/>
          <w:b/>
          <w:sz w:val="20"/>
          <w:szCs w:val="20"/>
          <w:lang w:val="sv-SE"/>
        </w:rPr>
        <w:lastRenderedPageBreak/>
        <w:t>Ytterligare information</w:t>
      </w:r>
    </w:p>
    <w:p w:rsid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Ulrika Görefält  |  PR-ansvarig</w:t>
      </w: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  <w:lang w:val="fr-FR"/>
        </w:rPr>
      </w:pPr>
      <w:r w:rsidRPr="009A4EEB">
        <w:rPr>
          <w:rFonts w:ascii="Helvetica" w:hAnsi="Helvetica"/>
          <w:color w:val="000000"/>
          <w:sz w:val="20"/>
          <w:szCs w:val="20"/>
          <w:lang w:val="fr-FR"/>
        </w:rPr>
        <w:t>tel: +46 42-361113  |  mobil: +46 708-270553</w:t>
      </w: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  <w:lang w:val="fr-FR"/>
        </w:rPr>
      </w:pPr>
      <w:r w:rsidRPr="009A4EEB">
        <w:rPr>
          <w:rFonts w:ascii="Helvetica" w:hAnsi="Helvetica"/>
          <w:color w:val="000000"/>
          <w:sz w:val="20"/>
          <w:szCs w:val="20"/>
          <w:lang w:val="fr-FR"/>
        </w:rPr>
        <w:t>E-mail: ulrika.gorefalt@fiskars.com</w:t>
      </w: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after="57" w:line="220" w:lineRule="atLeast"/>
        <w:textAlignment w:val="center"/>
        <w:rPr>
          <w:rFonts w:ascii="Helvetica" w:hAnsi="Helvetica"/>
          <w:color w:val="000000"/>
          <w:sz w:val="20"/>
          <w:szCs w:val="20"/>
          <w:lang w:val="fr-FR"/>
        </w:rPr>
      </w:pPr>
      <w:r w:rsidRPr="009A4EEB">
        <w:rPr>
          <w:rFonts w:ascii="Helvetica" w:hAnsi="Helvetica"/>
          <w:color w:val="000000"/>
          <w:sz w:val="20"/>
          <w:szCs w:val="20"/>
          <w:lang w:val="fr-FR"/>
        </w:rPr>
        <w:t>Fiskars Home  |  P.O. Box 23  |  263 21 Höganäs</w:t>
      </w: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lang w:val="fr-FR"/>
        </w:rPr>
      </w:pPr>
      <w:r w:rsidRPr="009A4EEB">
        <w:rPr>
          <w:rFonts w:ascii="Helvetica" w:hAnsi="Helvetica"/>
          <w:color w:val="000000"/>
          <w:sz w:val="15"/>
          <w:szCs w:val="15"/>
          <w:lang w:val="fr-FR"/>
        </w:rPr>
        <w:br/>
      </w:r>
    </w:p>
    <w:p w:rsidR="009A4EEB" w:rsidRPr="006F75B5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b/>
          <w:color w:val="000000"/>
          <w:sz w:val="15"/>
          <w:szCs w:val="15"/>
        </w:rPr>
      </w:pPr>
      <w:r w:rsidRPr="006F75B5">
        <w:rPr>
          <w:rFonts w:ascii="Helvetica" w:hAnsi="Helvetica"/>
          <w:b/>
          <w:color w:val="000000"/>
        </w:rPr>
        <w:t>Vid önskemål om bilder:</w:t>
      </w:r>
    </w:p>
    <w:p w:rsidR="009A4EEB" w:rsidRPr="009A4EEB" w:rsidRDefault="00F02AC8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hyperlink r:id="rId6" w:history="1">
        <w:r w:rsidR="009A4EEB" w:rsidRPr="008A3680">
          <w:rPr>
            <w:rStyle w:val="Hyperlink"/>
            <w:rFonts w:ascii="Helvetica" w:hAnsi="Helvetica"/>
            <w:sz w:val="20"/>
            <w:szCs w:val="20"/>
          </w:rPr>
          <w:t>http://materialbank.fiskars.com</w:t>
        </w:r>
      </w:hyperlink>
      <w:r w:rsidR="009A4EEB">
        <w:rPr>
          <w:rFonts w:ascii="Helvetica" w:hAnsi="Helvetica"/>
          <w:color w:val="000000"/>
          <w:sz w:val="20"/>
          <w:szCs w:val="20"/>
        </w:rPr>
        <w:t xml:space="preserve"> </w:t>
      </w:r>
    </w:p>
    <w:p w:rsidR="009A4EEB" w:rsidRPr="009A4EEB" w:rsidRDefault="009A4EEB" w:rsidP="009A4EEB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username: press01</w:t>
      </w:r>
    </w:p>
    <w:p w:rsidR="009A4EEB" w:rsidRDefault="009A4EEB" w:rsidP="009A4EEB">
      <w:pPr>
        <w:rPr>
          <w:rFonts w:ascii="Helvetica" w:hAnsi="Helvetica"/>
          <w:color w:val="000000"/>
          <w:sz w:val="20"/>
          <w:szCs w:val="20"/>
        </w:rPr>
      </w:pPr>
      <w:r w:rsidRPr="009A4EEB">
        <w:rPr>
          <w:rFonts w:ascii="Helvetica" w:hAnsi="Helvetica"/>
          <w:color w:val="000000"/>
          <w:sz w:val="20"/>
          <w:szCs w:val="20"/>
        </w:rPr>
        <w:t>password: lust</w:t>
      </w:r>
    </w:p>
    <w:p w:rsidR="009A4EEB" w:rsidRDefault="009A4EEB" w:rsidP="009A4EEB">
      <w:pPr>
        <w:rPr>
          <w:rFonts w:ascii="Helvetica" w:hAnsi="Helvetica"/>
          <w:color w:val="000000"/>
          <w:sz w:val="20"/>
          <w:szCs w:val="20"/>
        </w:rPr>
      </w:pPr>
    </w:p>
    <w:p w:rsidR="009A4EEB" w:rsidRPr="009A4EEB" w:rsidRDefault="009A4EEB" w:rsidP="009A4EEB">
      <w:pPr>
        <w:rPr>
          <w:rFonts w:ascii="Helvetica" w:hAnsi="Helvetica"/>
          <w:sz w:val="20"/>
          <w:szCs w:val="20"/>
        </w:rPr>
      </w:pPr>
      <w:r w:rsidRPr="006F75B5">
        <w:rPr>
          <w:rFonts w:ascii="Helvetica" w:hAnsi="Helvetica"/>
          <w:b/>
          <w:color w:val="000000"/>
          <w:sz w:val="20"/>
          <w:szCs w:val="20"/>
        </w:rPr>
        <w:t>Besök gärna vår blogg: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hyperlink r:id="rId7" w:history="1">
        <w:r w:rsidRPr="008A3680">
          <w:rPr>
            <w:rStyle w:val="Hyperlink"/>
            <w:rFonts w:ascii="Helvetica" w:hAnsi="Helvetica"/>
            <w:sz w:val="20"/>
            <w:szCs w:val="20"/>
          </w:rPr>
          <w:t>http://www.designdaybyday.se</w:t>
        </w:r>
      </w:hyperlink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:rsidR="009A4EEB" w:rsidRPr="009A4EEB" w:rsidRDefault="009A4EEB" w:rsidP="009A4EEB">
      <w:pPr>
        <w:rPr>
          <w:rFonts w:ascii="Helvetica" w:hAnsi="Helvetica"/>
          <w:i/>
        </w:rPr>
      </w:pPr>
      <w:r w:rsidRPr="009A4EEB">
        <w:rPr>
          <w:rFonts w:ascii="Helvetica" w:hAnsi="Helvetica"/>
          <w:i/>
          <w:lang w:eastAsia="sv-SE"/>
        </w:rPr>
        <w:t>Fiskars Sweden är en del av Internationella Fiskars Group med en produktportfölj innehållande varumärken såsom Arabia, Fiskars, Hackman, iittala, Rörstrand, Höganäs Keramik mfl.</w:t>
      </w:r>
    </w:p>
    <w:p w:rsidR="009A4EEB" w:rsidRPr="009A4EEB" w:rsidRDefault="009A4EEB" w:rsidP="00D92D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4EEB" w:rsidRPr="009A4EEB" w:rsidSect="00C91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416"/>
    <w:multiLevelType w:val="hybridMultilevel"/>
    <w:tmpl w:val="A2CCEFA6"/>
    <w:lvl w:ilvl="0" w:tplc="63BE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368B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9B8E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CEF4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AC045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5CE4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24C18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C1494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2CA2848"/>
    <w:multiLevelType w:val="hybridMultilevel"/>
    <w:tmpl w:val="2430BA88"/>
    <w:lvl w:ilvl="0" w:tplc="A5F05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5C7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0A229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EE04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D902B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7066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29CB1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5A4C9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EFE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1304"/>
  <w:hyphenationZone w:val="425"/>
  <w:doNotHyphenateCaps/>
  <w:characterSpacingControl w:val="doNotCompress"/>
  <w:doNotValidateAgainstSchema/>
  <w:doNotDemarcateInvalidXml/>
  <w:compat>
    <w:useFELayout/>
  </w:compat>
  <w:rsids>
    <w:rsidRoot w:val="00B91F18"/>
    <w:rsid w:val="0002192C"/>
    <w:rsid w:val="00134AF4"/>
    <w:rsid w:val="002B04F6"/>
    <w:rsid w:val="002F0D51"/>
    <w:rsid w:val="002F5150"/>
    <w:rsid w:val="00350DCC"/>
    <w:rsid w:val="003577A4"/>
    <w:rsid w:val="003B3E2A"/>
    <w:rsid w:val="003F18A0"/>
    <w:rsid w:val="0046796A"/>
    <w:rsid w:val="004C28E2"/>
    <w:rsid w:val="004D4CBE"/>
    <w:rsid w:val="004E4B82"/>
    <w:rsid w:val="004F215A"/>
    <w:rsid w:val="0053107E"/>
    <w:rsid w:val="005A6E58"/>
    <w:rsid w:val="0063629F"/>
    <w:rsid w:val="006F75B5"/>
    <w:rsid w:val="0073490D"/>
    <w:rsid w:val="00745957"/>
    <w:rsid w:val="007D3D6D"/>
    <w:rsid w:val="00831C27"/>
    <w:rsid w:val="008963F6"/>
    <w:rsid w:val="00905574"/>
    <w:rsid w:val="00905AB1"/>
    <w:rsid w:val="009454E9"/>
    <w:rsid w:val="009A4EEB"/>
    <w:rsid w:val="009B1247"/>
    <w:rsid w:val="009B7C87"/>
    <w:rsid w:val="009D2DE0"/>
    <w:rsid w:val="00A10CF5"/>
    <w:rsid w:val="00A4416F"/>
    <w:rsid w:val="00AA42E8"/>
    <w:rsid w:val="00AE1D44"/>
    <w:rsid w:val="00AE7FB9"/>
    <w:rsid w:val="00B233E6"/>
    <w:rsid w:val="00B91F18"/>
    <w:rsid w:val="00C12E81"/>
    <w:rsid w:val="00C52228"/>
    <w:rsid w:val="00C9180E"/>
    <w:rsid w:val="00D75080"/>
    <w:rsid w:val="00D92D19"/>
    <w:rsid w:val="00D97053"/>
    <w:rsid w:val="00DB6472"/>
    <w:rsid w:val="00E446C2"/>
    <w:rsid w:val="00F02AC8"/>
    <w:rsid w:val="00F37BD9"/>
    <w:rsid w:val="00F82768"/>
    <w:rsid w:val="00F8317F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18"/>
    <w:pPr>
      <w:spacing w:after="200" w:line="276" w:lineRule="auto"/>
    </w:pPr>
    <w:rPr>
      <w:rFonts w:cs="Calibri"/>
      <w:lang w:val="fi-FI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17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D2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2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08E"/>
    <w:rPr>
      <w:rFonts w:cs="Calibri"/>
      <w:sz w:val="20"/>
      <w:szCs w:val="20"/>
      <w:lang w:val="fi-FI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2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08E"/>
    <w:rPr>
      <w:rFonts w:cs="Calibri"/>
      <w:b/>
      <w:bCs/>
      <w:sz w:val="20"/>
      <w:szCs w:val="20"/>
      <w:lang w:val="fi-FI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D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8E"/>
    <w:rPr>
      <w:rFonts w:ascii="Times New Roman" w:hAnsi="Times New Roman" w:cs="Calibri"/>
      <w:sz w:val="0"/>
      <w:szCs w:val="0"/>
      <w:lang w:val="fi-FI" w:eastAsia="zh-CN"/>
    </w:rPr>
  </w:style>
  <w:style w:type="character" w:styleId="Hyperlink">
    <w:name w:val="Hyperlink"/>
    <w:basedOn w:val="DefaultParagraphFont"/>
    <w:uiPriority w:val="99"/>
    <w:unhideWhenUsed/>
    <w:rsid w:val="00745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5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5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5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58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igndaybyday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rialbank.fiska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Fiskars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snori;Inga-Beth Hinchliffe;AB Språkman</dc:creator>
  <cp:lastModifiedBy>Hanna Blandford</cp:lastModifiedBy>
  <cp:revision>12</cp:revision>
  <cp:lastPrinted>2011-07-20T06:18:00Z</cp:lastPrinted>
  <dcterms:created xsi:type="dcterms:W3CDTF">2011-07-11T13:49:00Z</dcterms:created>
  <dcterms:modified xsi:type="dcterms:W3CDTF">2011-07-20T06:20:00Z</dcterms:modified>
</cp:coreProperties>
</file>