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C345D" w14:textId="359804FC" w:rsidR="0042488D" w:rsidRDefault="0042488D" w:rsidP="00A906A6">
      <w:pPr>
        <w:spacing w:line="276" w:lineRule="auto"/>
        <w:rPr>
          <w:rFonts w:asciiTheme="majorHAnsi" w:hAnsiTheme="majorHAnsi"/>
        </w:rPr>
      </w:pPr>
    </w:p>
    <w:p w14:paraId="525DD5F6" w14:textId="1059A507" w:rsidR="00C33B44" w:rsidRPr="00C47C6B" w:rsidRDefault="00C33B44" w:rsidP="00C33B44">
      <w:pPr>
        <w:rPr>
          <w:i/>
        </w:rPr>
      </w:pPr>
      <w:r w:rsidRPr="00C47C6B">
        <w:rPr>
          <w:i/>
        </w:rPr>
        <w:t>pressmeddelande</w:t>
      </w:r>
      <w:r w:rsidRPr="00C47C6B">
        <w:rPr>
          <w:i/>
        </w:rPr>
        <w:tab/>
      </w:r>
      <w:r w:rsidRPr="00C47C6B">
        <w:rPr>
          <w:i/>
        </w:rPr>
        <w:tab/>
      </w:r>
      <w:r w:rsidRPr="00C47C6B">
        <w:rPr>
          <w:i/>
        </w:rPr>
        <w:tab/>
      </w:r>
      <w:r w:rsidRPr="00C47C6B">
        <w:rPr>
          <w:i/>
        </w:rPr>
        <w:tab/>
      </w:r>
      <w:r>
        <w:rPr>
          <w:i/>
        </w:rPr>
        <w:t xml:space="preserve">   </w:t>
      </w:r>
      <w:r w:rsidR="008E74F2">
        <w:rPr>
          <w:i/>
        </w:rPr>
        <w:t>9</w:t>
      </w:r>
      <w:r w:rsidR="00CD3AE3">
        <w:rPr>
          <w:i/>
        </w:rPr>
        <w:t xml:space="preserve"> </w:t>
      </w:r>
      <w:r w:rsidR="008E74F2">
        <w:rPr>
          <w:i/>
        </w:rPr>
        <w:t>juni</w:t>
      </w:r>
      <w:r w:rsidR="00527FF2">
        <w:rPr>
          <w:i/>
        </w:rPr>
        <w:t xml:space="preserve"> </w:t>
      </w:r>
      <w:r w:rsidRPr="00C47C6B">
        <w:rPr>
          <w:i/>
        </w:rPr>
        <w:t xml:space="preserve"> 2016</w:t>
      </w:r>
    </w:p>
    <w:p w14:paraId="74E62B16" w14:textId="77777777" w:rsidR="00C33B44" w:rsidRDefault="00C33B44" w:rsidP="00C33B44"/>
    <w:p w14:paraId="464BDC9D" w14:textId="77777777" w:rsidR="0030773A" w:rsidRDefault="0030773A" w:rsidP="00C33B44"/>
    <w:p w14:paraId="675B442E" w14:textId="77777777" w:rsidR="0030773A" w:rsidRPr="005A2FC2" w:rsidRDefault="0030773A" w:rsidP="00C33B44"/>
    <w:p w14:paraId="19968FCC" w14:textId="0FE3A725" w:rsidR="008E74F2" w:rsidRPr="008E74F2" w:rsidRDefault="008E74F2" w:rsidP="008E74F2">
      <w:pPr>
        <w:rPr>
          <w:b/>
          <w:bCs/>
          <w:sz w:val="32"/>
          <w:szCs w:val="32"/>
        </w:rPr>
      </w:pPr>
      <w:r w:rsidRPr="008E74F2">
        <w:rPr>
          <w:b/>
          <w:bCs/>
          <w:sz w:val="32"/>
          <w:szCs w:val="32"/>
        </w:rPr>
        <w:t>Ackreditering firas över hela världen</w:t>
      </w:r>
    </w:p>
    <w:p w14:paraId="106E54A6" w14:textId="77777777" w:rsidR="00527FF2" w:rsidRPr="005A2FC2" w:rsidRDefault="00527FF2" w:rsidP="00C33B44"/>
    <w:p w14:paraId="06FB50E6" w14:textId="3A556592" w:rsidR="00CD3AE3" w:rsidRPr="008E74F2" w:rsidRDefault="008E74F2" w:rsidP="00287B9B">
      <w:pPr>
        <w:rPr>
          <w:b/>
          <w:bCs/>
        </w:rPr>
      </w:pPr>
      <w:r w:rsidRPr="008E74F2">
        <w:rPr>
          <w:b/>
          <w:bCs/>
        </w:rPr>
        <w:t>En av dold</w:t>
      </w:r>
      <w:r w:rsidR="00D16BB2">
        <w:rPr>
          <w:b/>
          <w:bCs/>
        </w:rPr>
        <w:t xml:space="preserve">isarna bland almanackans </w:t>
      </w:r>
      <w:r w:rsidRPr="008E74F2">
        <w:rPr>
          <w:b/>
          <w:bCs/>
        </w:rPr>
        <w:t xml:space="preserve">dagar är Världsackrediteringsdagen. Den firas </w:t>
      </w:r>
      <w:r>
        <w:rPr>
          <w:b/>
          <w:bCs/>
        </w:rPr>
        <w:t xml:space="preserve">globalt </w:t>
      </w:r>
      <w:r w:rsidRPr="008E74F2">
        <w:rPr>
          <w:b/>
          <w:bCs/>
        </w:rPr>
        <w:t xml:space="preserve">den 9 juni för att uppmärksamma varför vi kan vara trygga när vi åker hiss, kör bil eller dricker vatten ur kranen. </w:t>
      </w:r>
    </w:p>
    <w:p w14:paraId="2178562E" w14:textId="77777777" w:rsidR="008E74F2" w:rsidRDefault="008E74F2" w:rsidP="00287B9B">
      <w:pPr>
        <w:rPr>
          <w:b/>
        </w:rPr>
      </w:pPr>
    </w:p>
    <w:p w14:paraId="06F22EBC" w14:textId="62BB7C69" w:rsidR="008E74F2" w:rsidRPr="008E74F2" w:rsidRDefault="008E74F2" w:rsidP="008E74F2">
      <w:pPr>
        <w:rPr>
          <w:bCs/>
        </w:rPr>
      </w:pPr>
      <w:r w:rsidRPr="008E74F2">
        <w:rPr>
          <w:bCs/>
        </w:rPr>
        <w:t>Få känner till det stora inte</w:t>
      </w:r>
      <w:r w:rsidR="0030773A">
        <w:rPr>
          <w:bCs/>
        </w:rPr>
        <w:t>rnationella myndighetssamarbete</w:t>
      </w:r>
      <w:r w:rsidRPr="008E74F2">
        <w:rPr>
          <w:bCs/>
        </w:rPr>
        <w:t xml:space="preserve"> som ser till att</w:t>
      </w:r>
      <w:r w:rsidR="00936666">
        <w:rPr>
          <w:bCs/>
        </w:rPr>
        <w:t xml:space="preserve"> </w:t>
      </w:r>
      <w:r w:rsidR="00743BC6">
        <w:rPr>
          <w:bCs/>
        </w:rPr>
        <w:t>blodprov blir korrekt analyserade</w:t>
      </w:r>
      <w:r w:rsidR="00743BC6" w:rsidRPr="008E74F2">
        <w:rPr>
          <w:bCs/>
        </w:rPr>
        <w:t xml:space="preserve">, </w:t>
      </w:r>
      <w:r w:rsidRPr="008E74F2">
        <w:rPr>
          <w:bCs/>
        </w:rPr>
        <w:t>pump</w:t>
      </w:r>
      <w:r w:rsidR="00743BC6">
        <w:rPr>
          <w:bCs/>
        </w:rPr>
        <w:softHyphen/>
      </w:r>
      <w:r w:rsidR="00743BC6">
        <w:rPr>
          <w:bCs/>
        </w:rPr>
        <w:softHyphen/>
      </w:r>
      <w:r w:rsidR="00743BC6">
        <w:rPr>
          <w:bCs/>
        </w:rPr>
        <w:softHyphen/>
      </w:r>
      <w:r w:rsidRPr="008E74F2">
        <w:rPr>
          <w:bCs/>
        </w:rPr>
        <w:t>aut</w:t>
      </w:r>
      <w:r w:rsidR="00743BC6">
        <w:rPr>
          <w:bCs/>
        </w:rPr>
        <w:t xml:space="preserve">omaterna ger rätt mängd bensin eller att </w:t>
      </w:r>
      <w:r w:rsidRPr="008E74F2">
        <w:rPr>
          <w:bCs/>
        </w:rPr>
        <w:t>elapparater är kontrollerade.</w:t>
      </w:r>
    </w:p>
    <w:p w14:paraId="13F7A97B" w14:textId="77777777" w:rsidR="008E74F2" w:rsidRPr="008E74F2" w:rsidRDefault="008E74F2" w:rsidP="008E74F2">
      <w:pPr>
        <w:rPr>
          <w:bCs/>
        </w:rPr>
      </w:pPr>
    </w:p>
    <w:p w14:paraId="1F2D9C97" w14:textId="2712534F" w:rsidR="008E74F2" w:rsidRPr="008E74F2" w:rsidRDefault="00E43452" w:rsidP="008E74F2">
      <w:pPr>
        <w:rPr>
          <w:bCs/>
        </w:rPr>
      </w:pPr>
      <w:r>
        <w:rPr>
          <w:bCs/>
        </w:rPr>
        <w:t>Alla dessa tjänster v</w:t>
      </w:r>
      <w:r w:rsidR="00743BC6">
        <w:rPr>
          <w:bCs/>
        </w:rPr>
        <w:t xml:space="preserve">ilar på </w:t>
      </w:r>
      <w:r w:rsidR="004A426F">
        <w:rPr>
          <w:bCs/>
        </w:rPr>
        <w:t xml:space="preserve">ackreditering, </w:t>
      </w:r>
      <w:r w:rsidR="008E74F2" w:rsidRPr="008E74F2">
        <w:rPr>
          <w:bCs/>
        </w:rPr>
        <w:t>ett stort internationellt regelverk</w:t>
      </w:r>
      <w:r w:rsidR="004A426F">
        <w:rPr>
          <w:bCs/>
        </w:rPr>
        <w:t xml:space="preserve"> </w:t>
      </w:r>
      <w:r w:rsidR="008E74F2" w:rsidRPr="008E74F2">
        <w:rPr>
          <w:bCs/>
        </w:rPr>
        <w:t xml:space="preserve">som </w:t>
      </w:r>
      <w:r w:rsidR="00743BC6">
        <w:rPr>
          <w:bCs/>
        </w:rPr>
        <w:t>innebär</w:t>
      </w:r>
      <w:r w:rsidR="008E74F2" w:rsidRPr="008E74F2">
        <w:rPr>
          <w:bCs/>
        </w:rPr>
        <w:t xml:space="preserve"> att varor och tjänster </w:t>
      </w:r>
      <w:r w:rsidR="00743BC6">
        <w:rPr>
          <w:bCs/>
        </w:rPr>
        <w:t>regelbundet kontrolleras enligt internationell</w:t>
      </w:r>
      <w:r w:rsidR="000B70F3">
        <w:rPr>
          <w:bCs/>
        </w:rPr>
        <w:t>a</w:t>
      </w:r>
      <w:r w:rsidR="00743BC6">
        <w:rPr>
          <w:bCs/>
        </w:rPr>
        <w:t xml:space="preserve"> standard</w:t>
      </w:r>
      <w:r w:rsidR="000B70F3">
        <w:rPr>
          <w:bCs/>
        </w:rPr>
        <w:t xml:space="preserve">er </w:t>
      </w:r>
      <w:r w:rsidR="00743BC6">
        <w:rPr>
          <w:bCs/>
        </w:rPr>
        <w:t xml:space="preserve">för att både konsumenter och </w:t>
      </w:r>
      <w:r w:rsidR="000B70F3">
        <w:rPr>
          <w:bCs/>
        </w:rPr>
        <w:t xml:space="preserve">producenter </w:t>
      </w:r>
      <w:r w:rsidR="00743BC6">
        <w:rPr>
          <w:bCs/>
        </w:rPr>
        <w:t xml:space="preserve">ska vara trygga med att kvaliteten håller måttet. </w:t>
      </w:r>
    </w:p>
    <w:p w14:paraId="182B57CC" w14:textId="77777777" w:rsidR="00A16E31" w:rsidRDefault="00A16E31" w:rsidP="00A16E31">
      <w:pPr>
        <w:rPr>
          <w:bCs/>
        </w:rPr>
      </w:pPr>
    </w:p>
    <w:p w14:paraId="6B24FA6F" w14:textId="13E80CF1" w:rsidR="00A16E31" w:rsidRDefault="004A426F" w:rsidP="00A16E31">
      <w:pPr>
        <w:rPr>
          <w:bCs/>
        </w:rPr>
      </w:pPr>
      <w:r w:rsidRPr="008E74F2">
        <w:rPr>
          <w:bCs/>
        </w:rPr>
        <w:t>En ackreditering kan beskrivas som ett bemyndigande att utföra en viss uppgift.</w:t>
      </w:r>
      <w:r w:rsidR="008D55D1">
        <w:rPr>
          <w:bCs/>
        </w:rPr>
        <w:t xml:space="preserve"> Så gott som alla industrialiserade länder h</w:t>
      </w:r>
      <w:r w:rsidR="000B70F3">
        <w:rPr>
          <w:bCs/>
        </w:rPr>
        <w:t xml:space="preserve">ar ett så kallat ackrediteringsorgan </w:t>
      </w:r>
      <w:r w:rsidR="008D55D1">
        <w:rPr>
          <w:bCs/>
        </w:rPr>
        <w:t>–</w:t>
      </w:r>
      <w:r w:rsidR="000B70F3">
        <w:rPr>
          <w:bCs/>
        </w:rPr>
        <w:t xml:space="preserve"> i Sve</w:t>
      </w:r>
      <w:r w:rsidR="008D55D1">
        <w:rPr>
          <w:bCs/>
        </w:rPr>
        <w:t>rige är det myndigheten Swedac –</w:t>
      </w:r>
      <w:r w:rsidR="000B70F3">
        <w:rPr>
          <w:bCs/>
        </w:rPr>
        <w:t xml:space="preserve"> </w:t>
      </w:r>
      <w:r w:rsidR="00A16E31">
        <w:rPr>
          <w:bCs/>
        </w:rPr>
        <w:t xml:space="preserve">som efter granskning </w:t>
      </w:r>
      <w:r w:rsidR="008D55D1">
        <w:rPr>
          <w:bCs/>
        </w:rPr>
        <w:t xml:space="preserve">ackrediterar </w:t>
      </w:r>
      <w:r w:rsidR="00A16E31">
        <w:rPr>
          <w:bCs/>
        </w:rPr>
        <w:t xml:space="preserve">företag att utföra en viss </w:t>
      </w:r>
      <w:r w:rsidR="00EB08AF">
        <w:rPr>
          <w:bCs/>
        </w:rPr>
        <w:t>samhälls</w:t>
      </w:r>
      <w:r w:rsidR="00A16E31">
        <w:rPr>
          <w:bCs/>
        </w:rPr>
        <w:t xml:space="preserve">uppgift, till exempel bilbesiktning, eller att analysera dricksvatten. </w:t>
      </w:r>
      <w:bookmarkStart w:id="0" w:name="_GoBack"/>
      <w:bookmarkEnd w:id="0"/>
      <w:r w:rsidR="00A16E31">
        <w:rPr>
          <w:bCs/>
        </w:rPr>
        <w:t xml:space="preserve">Företaget </w:t>
      </w:r>
      <w:r w:rsidR="00EB08AF">
        <w:rPr>
          <w:bCs/>
        </w:rPr>
        <w:t xml:space="preserve">ingår därmed i ett kontrollsystem som ser till att </w:t>
      </w:r>
      <w:r w:rsidR="00A16E31">
        <w:rPr>
          <w:bCs/>
        </w:rPr>
        <w:t xml:space="preserve">standarden verkligen följs.  </w:t>
      </w:r>
      <w:r w:rsidR="00E43452">
        <w:rPr>
          <w:bCs/>
        </w:rPr>
        <w:t>Om man inte håller måttet kan ackrediteringen dras tillbaka, vilket skapar trygghet i samhället.</w:t>
      </w:r>
    </w:p>
    <w:p w14:paraId="52E0F134" w14:textId="77777777" w:rsidR="008E74F2" w:rsidRPr="008E74F2" w:rsidRDefault="008E74F2" w:rsidP="008E74F2">
      <w:pPr>
        <w:rPr>
          <w:bCs/>
        </w:rPr>
      </w:pPr>
    </w:p>
    <w:p w14:paraId="55695D7C" w14:textId="4F2AEEFA" w:rsidR="00E43452" w:rsidRDefault="00E43452" w:rsidP="00E43452">
      <w:pPr>
        <w:rPr>
          <w:bCs/>
        </w:rPr>
      </w:pPr>
      <w:r>
        <w:rPr>
          <w:bCs/>
        </w:rPr>
        <w:softHyphen/>
        <w:t xml:space="preserve">– </w:t>
      </w:r>
      <w:r w:rsidR="004A426F">
        <w:rPr>
          <w:bCs/>
        </w:rPr>
        <w:t>Systemet är globaliserat</w:t>
      </w:r>
      <w:r w:rsidR="00BA3763">
        <w:rPr>
          <w:bCs/>
        </w:rPr>
        <w:t>,</w:t>
      </w:r>
      <w:r w:rsidR="004A426F">
        <w:rPr>
          <w:bCs/>
        </w:rPr>
        <w:t xml:space="preserve"> så att alla länder som vill agera på ett internationellt</w:t>
      </w:r>
      <w:r w:rsidR="00BA3763">
        <w:rPr>
          <w:bCs/>
        </w:rPr>
        <w:t xml:space="preserve"> plan </w:t>
      </w:r>
      <w:r w:rsidR="004A0963">
        <w:rPr>
          <w:bCs/>
        </w:rPr>
        <w:t>ingår i samma kvalitetsinfrastruktur</w:t>
      </w:r>
      <w:r w:rsidR="00BA3763">
        <w:rPr>
          <w:bCs/>
        </w:rPr>
        <w:t>. P</w:t>
      </w:r>
      <w:r>
        <w:rPr>
          <w:bCs/>
        </w:rPr>
        <w:t xml:space="preserve">å så sätt </w:t>
      </w:r>
      <w:r w:rsidR="004A426F">
        <w:rPr>
          <w:bCs/>
        </w:rPr>
        <w:t>underlättar</w:t>
      </w:r>
      <w:r>
        <w:rPr>
          <w:bCs/>
        </w:rPr>
        <w:t xml:space="preserve"> vi för</w:t>
      </w:r>
      <w:r w:rsidR="004A426F">
        <w:rPr>
          <w:bCs/>
        </w:rPr>
        <w:t xml:space="preserve"> handel med varor och tjänster över </w:t>
      </w:r>
      <w:r w:rsidR="004A0963">
        <w:rPr>
          <w:bCs/>
        </w:rPr>
        <w:t>nations</w:t>
      </w:r>
      <w:r w:rsidR="004A426F">
        <w:rPr>
          <w:bCs/>
        </w:rPr>
        <w:t>gränserna</w:t>
      </w:r>
      <w:r>
        <w:rPr>
          <w:bCs/>
        </w:rPr>
        <w:t>, säger Swedacs generaldirektör Peter Strömbäck</w:t>
      </w:r>
      <w:r w:rsidRPr="008E74F2">
        <w:rPr>
          <w:bCs/>
        </w:rPr>
        <w:t xml:space="preserve">. </w:t>
      </w:r>
      <w:r>
        <w:rPr>
          <w:bCs/>
        </w:rPr>
        <w:t xml:space="preserve"> </w:t>
      </w:r>
    </w:p>
    <w:p w14:paraId="76651AC6" w14:textId="77777777" w:rsidR="008E74F2" w:rsidRPr="008E74F2" w:rsidRDefault="008E74F2" w:rsidP="008E74F2">
      <w:pPr>
        <w:rPr>
          <w:bCs/>
        </w:rPr>
      </w:pPr>
    </w:p>
    <w:p w14:paraId="3853F548" w14:textId="3D1EC204" w:rsidR="008E74F2" w:rsidRDefault="00CD20F4" w:rsidP="008E74F2">
      <w:pPr>
        <w:rPr>
          <w:bCs/>
        </w:rPr>
      </w:pPr>
      <w:r>
        <w:rPr>
          <w:bCs/>
        </w:rPr>
        <w:t>Många</w:t>
      </w:r>
      <w:r w:rsidR="008E74F2" w:rsidRPr="008E74F2">
        <w:rPr>
          <w:bCs/>
        </w:rPr>
        <w:t xml:space="preserve"> viktiga samhällsfunktioner är ackrediterade eller kontrolleras av certifierade företag </w:t>
      </w:r>
      <w:r w:rsidR="004A0963">
        <w:rPr>
          <w:bCs/>
        </w:rPr>
        <w:t>som i sin tur är ackrediterade</w:t>
      </w:r>
      <w:r w:rsidR="008E74F2" w:rsidRPr="008E74F2">
        <w:rPr>
          <w:bCs/>
        </w:rPr>
        <w:t>. Det är</w:t>
      </w:r>
      <w:r w:rsidR="0030773A">
        <w:rPr>
          <w:bCs/>
        </w:rPr>
        <w:t xml:space="preserve"> alltså tack vare ackrediteringssystemet </w:t>
      </w:r>
      <w:r w:rsidR="008E74F2" w:rsidRPr="008E74F2">
        <w:rPr>
          <w:bCs/>
        </w:rPr>
        <w:t xml:space="preserve">som </w:t>
      </w:r>
      <w:r w:rsidR="0030773A">
        <w:rPr>
          <w:bCs/>
        </w:rPr>
        <w:t>man</w:t>
      </w:r>
      <w:r w:rsidR="008E74F2" w:rsidRPr="008E74F2">
        <w:rPr>
          <w:bCs/>
        </w:rPr>
        <w:t xml:space="preserve"> </w:t>
      </w:r>
      <w:r w:rsidR="00D16BB2">
        <w:rPr>
          <w:bCs/>
        </w:rPr>
        <w:t>kan vara</w:t>
      </w:r>
      <w:r w:rsidR="0030773A">
        <w:rPr>
          <w:bCs/>
        </w:rPr>
        <w:t xml:space="preserve"> trygg</w:t>
      </w:r>
      <w:r w:rsidR="00E43452">
        <w:rPr>
          <w:bCs/>
        </w:rPr>
        <w:t xml:space="preserve"> med </w:t>
      </w:r>
      <w:r w:rsidR="002D6A35">
        <w:rPr>
          <w:bCs/>
        </w:rPr>
        <w:t xml:space="preserve">att saker och ting fungerar </w:t>
      </w:r>
      <w:r w:rsidR="00BA3763">
        <w:rPr>
          <w:bCs/>
        </w:rPr>
        <w:t>som de ska</w:t>
      </w:r>
      <w:r w:rsidR="008E74F2" w:rsidRPr="008E74F2">
        <w:rPr>
          <w:bCs/>
        </w:rPr>
        <w:t xml:space="preserve">. Som konsument kan man titta efter Swedacs lilla ackrediteringsmärke med de tre kronorna, som visar att allt </w:t>
      </w:r>
      <w:r w:rsidR="0030773A">
        <w:rPr>
          <w:bCs/>
        </w:rPr>
        <w:t xml:space="preserve">kontrollerats och befunnits </w:t>
      </w:r>
      <w:r w:rsidR="008E74F2" w:rsidRPr="008E74F2">
        <w:rPr>
          <w:bCs/>
        </w:rPr>
        <w:t xml:space="preserve">i sin ordning. </w:t>
      </w:r>
    </w:p>
    <w:p w14:paraId="47BB96E1" w14:textId="77777777" w:rsidR="00D16BB2" w:rsidRDefault="00D16BB2" w:rsidP="008E74F2">
      <w:pPr>
        <w:rPr>
          <w:bCs/>
        </w:rPr>
      </w:pPr>
    </w:p>
    <w:p w14:paraId="70EF4EA5" w14:textId="77777777" w:rsidR="008E74F2" w:rsidRPr="008E74F2" w:rsidRDefault="008E74F2" w:rsidP="008E74F2">
      <w:pPr>
        <w:rPr>
          <w:bCs/>
        </w:rPr>
      </w:pPr>
      <w:r w:rsidRPr="008E74F2">
        <w:t xml:space="preserve">Världsackrediteringsdagen 9 juni firas på initiativ från de två internationella organisationerna för ackreditering IAF (International </w:t>
      </w:r>
      <w:proofErr w:type="spellStart"/>
      <w:r w:rsidRPr="008E74F2">
        <w:t>Accreditation</w:t>
      </w:r>
      <w:proofErr w:type="spellEnd"/>
      <w:r w:rsidRPr="008E74F2">
        <w:t xml:space="preserve"> Forum) och ILAC (International </w:t>
      </w:r>
      <w:proofErr w:type="spellStart"/>
      <w:r w:rsidRPr="008E74F2">
        <w:t>Laboratory</w:t>
      </w:r>
      <w:proofErr w:type="spellEnd"/>
      <w:r w:rsidRPr="008E74F2">
        <w:t xml:space="preserve"> </w:t>
      </w:r>
      <w:proofErr w:type="spellStart"/>
      <w:r w:rsidRPr="008E74F2">
        <w:t>Accreditation</w:t>
      </w:r>
      <w:proofErr w:type="spellEnd"/>
      <w:r w:rsidRPr="008E74F2">
        <w:t xml:space="preserve"> </w:t>
      </w:r>
      <w:proofErr w:type="spellStart"/>
      <w:r w:rsidRPr="008E74F2">
        <w:t>Cooperation</w:t>
      </w:r>
      <w:proofErr w:type="spellEnd"/>
      <w:r w:rsidRPr="008E74F2">
        <w:t>) för att  visa på ackrediteringens betydelse för kvalitet och säkerhet i vardagen världen över.</w:t>
      </w:r>
    </w:p>
    <w:p w14:paraId="186AB4D2" w14:textId="77777777" w:rsidR="008E74F2" w:rsidRPr="002D6A35" w:rsidRDefault="008E74F2" w:rsidP="008E74F2">
      <w:pPr>
        <w:rPr>
          <w:bCs/>
          <w:sz w:val="22"/>
          <w:szCs w:val="22"/>
        </w:rPr>
      </w:pPr>
    </w:p>
    <w:p w14:paraId="50A78E7E" w14:textId="08B54A5E" w:rsidR="008E74F2" w:rsidRPr="002D6A35" w:rsidRDefault="008E74F2" w:rsidP="008E74F2">
      <w:pPr>
        <w:rPr>
          <w:bCs/>
          <w:i/>
          <w:sz w:val="20"/>
          <w:szCs w:val="20"/>
        </w:rPr>
      </w:pPr>
      <w:r w:rsidRPr="002D6A35">
        <w:rPr>
          <w:bCs/>
          <w:sz w:val="20"/>
          <w:szCs w:val="20"/>
        </w:rPr>
        <w:t>bildtext</w:t>
      </w:r>
      <w:r w:rsidR="002D6A35" w:rsidRPr="002D6A35">
        <w:rPr>
          <w:bCs/>
          <w:sz w:val="20"/>
          <w:szCs w:val="20"/>
        </w:rPr>
        <w:t xml:space="preserve"> 1</w:t>
      </w:r>
      <w:r w:rsidRPr="002D6A35">
        <w:rPr>
          <w:bCs/>
          <w:sz w:val="20"/>
          <w:szCs w:val="20"/>
        </w:rPr>
        <w:t xml:space="preserve">:  </w:t>
      </w:r>
      <w:r w:rsidRPr="002D6A35">
        <w:rPr>
          <w:bCs/>
          <w:i/>
          <w:sz w:val="20"/>
          <w:szCs w:val="20"/>
        </w:rPr>
        <w:t xml:space="preserve">Ackreditering skapar förtroende över hela världen. 9 juni firas Världsackrediteringens dag. </w:t>
      </w:r>
    </w:p>
    <w:p w14:paraId="532779DB" w14:textId="2C7A9D2D" w:rsidR="002D6A35" w:rsidRDefault="008E74F2" w:rsidP="00287B9B">
      <w:pPr>
        <w:rPr>
          <w:bCs/>
          <w:i/>
          <w:sz w:val="20"/>
          <w:szCs w:val="20"/>
        </w:rPr>
      </w:pPr>
      <w:r w:rsidRPr="002D6A35">
        <w:rPr>
          <w:bCs/>
          <w:sz w:val="20"/>
          <w:szCs w:val="20"/>
        </w:rPr>
        <w:t>bildtext</w:t>
      </w:r>
      <w:r w:rsidR="002D6A35" w:rsidRPr="002D6A35">
        <w:rPr>
          <w:bCs/>
          <w:sz w:val="20"/>
          <w:szCs w:val="20"/>
        </w:rPr>
        <w:t xml:space="preserve"> 2</w:t>
      </w:r>
      <w:r w:rsidRPr="002D6A35">
        <w:rPr>
          <w:bCs/>
          <w:sz w:val="20"/>
          <w:szCs w:val="20"/>
        </w:rPr>
        <w:t xml:space="preserve">:  </w:t>
      </w:r>
      <w:r w:rsidRPr="002D6A35">
        <w:rPr>
          <w:bCs/>
          <w:i/>
          <w:sz w:val="20"/>
          <w:szCs w:val="20"/>
        </w:rPr>
        <w:t xml:space="preserve">En kontrollerad vara eller tjänst bär alltid Swedacs lilla ackrediteringsmärke med de tre kronorna, som visar att kontrollen utförts på ett riktigt sätt. </w:t>
      </w:r>
    </w:p>
    <w:p w14:paraId="76ECA049" w14:textId="77777777" w:rsidR="002D6A35" w:rsidRPr="002D6A35" w:rsidRDefault="002D6A35" w:rsidP="00287B9B">
      <w:pPr>
        <w:rPr>
          <w:bCs/>
          <w:i/>
          <w:sz w:val="20"/>
          <w:szCs w:val="20"/>
        </w:rPr>
      </w:pPr>
    </w:p>
    <w:p w14:paraId="565777BC" w14:textId="77777777" w:rsidR="00287B9B" w:rsidRPr="009B3AC6" w:rsidRDefault="00287B9B" w:rsidP="00287B9B">
      <w:r w:rsidRPr="009B3AC6">
        <w:rPr>
          <w:b/>
          <w:bCs/>
          <w:i/>
          <w:iCs/>
        </w:rPr>
        <w:t xml:space="preserve">För ytterligare information kontakta: </w:t>
      </w:r>
    </w:p>
    <w:p w14:paraId="7161DCBB" w14:textId="7B1DAF32" w:rsidR="00C33B44" w:rsidRPr="00E43452" w:rsidRDefault="00287B9B" w:rsidP="00E43452">
      <w:pPr>
        <w:rPr>
          <w:i/>
          <w:iCs/>
        </w:rPr>
      </w:pPr>
      <w:r w:rsidRPr="009B3AC6">
        <w:rPr>
          <w:i/>
          <w:iCs/>
        </w:rPr>
        <w:t xml:space="preserve">Åsa Kultje, kommunikationschef Swedac asa.kultje@swedac.se Tel: 033 17 77 36 </w:t>
      </w:r>
    </w:p>
    <w:sectPr w:rsidR="00C33B44" w:rsidRPr="00E43452" w:rsidSect="00655F0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88C32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4366" w14:textId="77777777" w:rsidR="00B01EE5" w:rsidRDefault="00B01EE5" w:rsidP="00D94C47">
      <w:r>
        <w:separator/>
      </w:r>
    </w:p>
  </w:endnote>
  <w:endnote w:type="continuationSeparator" w:id="0">
    <w:p w14:paraId="1C540741" w14:textId="77777777" w:rsidR="00B01EE5" w:rsidRDefault="00B01EE5" w:rsidP="00D9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adeGothic LT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004DC" w14:textId="77777777" w:rsidR="00B01EE5" w:rsidRDefault="00B01EE5" w:rsidP="00D94C47">
      <w:r>
        <w:separator/>
      </w:r>
    </w:p>
  </w:footnote>
  <w:footnote w:type="continuationSeparator" w:id="0">
    <w:p w14:paraId="2F23B1F7" w14:textId="77777777" w:rsidR="00B01EE5" w:rsidRDefault="00B01EE5" w:rsidP="00D94C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E741" w14:textId="46BBB504" w:rsidR="00E43452" w:rsidRDefault="00E43452">
    <w:pPr>
      <w:pStyle w:val="Sidhuvud"/>
    </w:pPr>
    <w:r w:rsidRPr="006E6143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2A1C26E2" wp14:editId="150C6A12">
          <wp:simplePos x="0" y="0"/>
          <wp:positionH relativeFrom="column">
            <wp:posOffset>76200</wp:posOffset>
          </wp:positionH>
          <wp:positionV relativeFrom="paragraph">
            <wp:posOffset>-164465</wp:posOffset>
          </wp:positionV>
          <wp:extent cx="2216150" cy="533400"/>
          <wp:effectExtent l="0" t="0" r="0" b="0"/>
          <wp:wrapTight wrapText="bothSides">
            <wp:wrapPolygon edited="0">
              <wp:start x="0" y="0"/>
              <wp:lineTo x="0" y="20829"/>
              <wp:lineTo x="21352" y="20829"/>
              <wp:lineTo x="21352" y="0"/>
              <wp:lineTo x="0" y="0"/>
            </wp:wrapPolygon>
          </wp:wrapTight>
          <wp:docPr id="1" name="Bildobjekt 1" descr="swedac_logga_med undertext_7cm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wedac_logga_med undertext_7cm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446"/>
    <w:multiLevelType w:val="hybridMultilevel"/>
    <w:tmpl w:val="0A12B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07DCD"/>
    <w:multiLevelType w:val="hybridMultilevel"/>
    <w:tmpl w:val="F8D498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F2A32"/>
    <w:multiLevelType w:val="hybridMultilevel"/>
    <w:tmpl w:val="57D4B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10E16"/>
    <w:multiLevelType w:val="hybridMultilevel"/>
    <w:tmpl w:val="20781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E5D4E"/>
    <w:multiLevelType w:val="hybridMultilevel"/>
    <w:tmpl w:val="995A99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CF24F6"/>
    <w:multiLevelType w:val="hybridMultilevel"/>
    <w:tmpl w:val="46605F52"/>
    <w:lvl w:ilvl="0" w:tplc="6ED8A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Åsa Kultje">
    <w15:presenceInfo w15:providerId="None" w15:userId="Åsa Kultj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FA"/>
    <w:rsid w:val="00066E12"/>
    <w:rsid w:val="000B70F3"/>
    <w:rsid w:val="000D20FA"/>
    <w:rsid w:val="00115EFF"/>
    <w:rsid w:val="001C6AA9"/>
    <w:rsid w:val="001D1D53"/>
    <w:rsid w:val="001F2BFD"/>
    <w:rsid w:val="00227E1D"/>
    <w:rsid w:val="00287B9B"/>
    <w:rsid w:val="002A7E53"/>
    <w:rsid w:val="002D6A35"/>
    <w:rsid w:val="002D74B9"/>
    <w:rsid w:val="0030773A"/>
    <w:rsid w:val="00337134"/>
    <w:rsid w:val="00352479"/>
    <w:rsid w:val="0038720D"/>
    <w:rsid w:val="00390A81"/>
    <w:rsid w:val="003A3866"/>
    <w:rsid w:val="0042488D"/>
    <w:rsid w:val="004635E6"/>
    <w:rsid w:val="00467F24"/>
    <w:rsid w:val="004A0963"/>
    <w:rsid w:val="004A426F"/>
    <w:rsid w:val="005207B4"/>
    <w:rsid w:val="00527FF2"/>
    <w:rsid w:val="005C3797"/>
    <w:rsid w:val="005D2688"/>
    <w:rsid w:val="00655F0E"/>
    <w:rsid w:val="00673F4C"/>
    <w:rsid w:val="00706A37"/>
    <w:rsid w:val="007156AA"/>
    <w:rsid w:val="00737026"/>
    <w:rsid w:val="00743BC6"/>
    <w:rsid w:val="00757BEE"/>
    <w:rsid w:val="00775196"/>
    <w:rsid w:val="00846FA0"/>
    <w:rsid w:val="008869FE"/>
    <w:rsid w:val="008B4BA0"/>
    <w:rsid w:val="008D55D1"/>
    <w:rsid w:val="008E74F2"/>
    <w:rsid w:val="008F747A"/>
    <w:rsid w:val="00936435"/>
    <w:rsid w:val="00936666"/>
    <w:rsid w:val="009533A9"/>
    <w:rsid w:val="009D1E7D"/>
    <w:rsid w:val="00A150B1"/>
    <w:rsid w:val="00A15C83"/>
    <w:rsid w:val="00A16E31"/>
    <w:rsid w:val="00A573CE"/>
    <w:rsid w:val="00A859B5"/>
    <w:rsid w:val="00A906A6"/>
    <w:rsid w:val="00AA36D8"/>
    <w:rsid w:val="00B01EE5"/>
    <w:rsid w:val="00B175F8"/>
    <w:rsid w:val="00B4497C"/>
    <w:rsid w:val="00B6780C"/>
    <w:rsid w:val="00BA3763"/>
    <w:rsid w:val="00C33B44"/>
    <w:rsid w:val="00CB101F"/>
    <w:rsid w:val="00CD20F4"/>
    <w:rsid w:val="00CD3AE3"/>
    <w:rsid w:val="00D16BB2"/>
    <w:rsid w:val="00D94C47"/>
    <w:rsid w:val="00E04375"/>
    <w:rsid w:val="00E06DD5"/>
    <w:rsid w:val="00E43452"/>
    <w:rsid w:val="00EB08AF"/>
    <w:rsid w:val="00F1516A"/>
    <w:rsid w:val="00F55D3A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4E4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4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A15C8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15C83"/>
    <w:pPr>
      <w:ind w:left="720"/>
      <w:contextualSpacing/>
    </w:pPr>
    <w:rPr>
      <w:rFonts w:ascii="Times New Roman" w:eastAsiaTheme="minorHAnsi" w:hAnsi="Times New Roman" w:cs="Times New Roman"/>
    </w:rPr>
  </w:style>
  <w:style w:type="paragraph" w:styleId="Sidhuvud">
    <w:name w:val="header"/>
    <w:basedOn w:val="Normal"/>
    <w:link w:val="SidhuvudChar"/>
    <w:uiPriority w:val="99"/>
    <w:unhideWhenUsed/>
    <w:rsid w:val="00D94C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94C47"/>
  </w:style>
  <w:style w:type="paragraph" w:styleId="Sidfot">
    <w:name w:val="footer"/>
    <w:basedOn w:val="Normal"/>
    <w:link w:val="SidfotChar"/>
    <w:uiPriority w:val="99"/>
    <w:unhideWhenUsed/>
    <w:rsid w:val="00D94C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94C47"/>
  </w:style>
  <w:style w:type="paragraph" w:customStyle="1" w:styleId="5GGBrdtext">
    <w:name w:val="5 GG – Brödtext"/>
    <w:qFormat/>
    <w:rsid w:val="00B175F8"/>
    <w:pPr>
      <w:spacing w:after="100" w:line="300" w:lineRule="atLeast"/>
    </w:pPr>
    <w:rPr>
      <w:rFonts w:ascii="TradeGothic LT" w:hAnsi="TradeGothic LT"/>
      <w:color w:val="000000" w:themeColor="text1"/>
      <w:sz w:val="22"/>
      <w:szCs w:val="20"/>
    </w:rPr>
  </w:style>
  <w:style w:type="paragraph" w:customStyle="1" w:styleId="3GGAndraRubrik">
    <w:name w:val="3 GG – AndraRubrik"/>
    <w:basedOn w:val="5GGBrdtext"/>
    <w:next w:val="5GGBrdtext"/>
    <w:qFormat/>
    <w:rsid w:val="00B175F8"/>
    <w:rPr>
      <w:cap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207B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207B4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46F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6FA0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46F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6F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6F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4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A15C8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15C83"/>
    <w:pPr>
      <w:ind w:left="720"/>
      <w:contextualSpacing/>
    </w:pPr>
    <w:rPr>
      <w:rFonts w:ascii="Times New Roman" w:eastAsiaTheme="minorHAnsi" w:hAnsi="Times New Roman" w:cs="Times New Roman"/>
    </w:rPr>
  </w:style>
  <w:style w:type="paragraph" w:styleId="Sidhuvud">
    <w:name w:val="header"/>
    <w:basedOn w:val="Normal"/>
    <w:link w:val="SidhuvudChar"/>
    <w:uiPriority w:val="99"/>
    <w:unhideWhenUsed/>
    <w:rsid w:val="00D94C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94C47"/>
  </w:style>
  <w:style w:type="paragraph" w:styleId="Sidfot">
    <w:name w:val="footer"/>
    <w:basedOn w:val="Normal"/>
    <w:link w:val="SidfotChar"/>
    <w:uiPriority w:val="99"/>
    <w:unhideWhenUsed/>
    <w:rsid w:val="00D94C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94C47"/>
  </w:style>
  <w:style w:type="paragraph" w:customStyle="1" w:styleId="5GGBrdtext">
    <w:name w:val="5 GG – Brödtext"/>
    <w:qFormat/>
    <w:rsid w:val="00B175F8"/>
    <w:pPr>
      <w:spacing w:after="100" w:line="300" w:lineRule="atLeast"/>
    </w:pPr>
    <w:rPr>
      <w:rFonts w:ascii="TradeGothic LT" w:hAnsi="TradeGothic LT"/>
      <w:color w:val="000000" w:themeColor="text1"/>
      <w:sz w:val="22"/>
      <w:szCs w:val="20"/>
    </w:rPr>
  </w:style>
  <w:style w:type="paragraph" w:customStyle="1" w:styleId="3GGAndraRubrik">
    <w:name w:val="3 GG – AndraRubrik"/>
    <w:basedOn w:val="5GGBrdtext"/>
    <w:next w:val="5GGBrdtext"/>
    <w:qFormat/>
    <w:rsid w:val="00B175F8"/>
    <w:rPr>
      <w:cap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207B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207B4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46F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6FA0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46F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6F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6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Gullers Grupp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Almlund</dc:creator>
  <cp:keywords/>
  <dc:description/>
  <cp:lastModifiedBy>Malin Vive</cp:lastModifiedBy>
  <cp:revision>2</cp:revision>
  <cp:lastPrinted>2015-12-16T15:35:00Z</cp:lastPrinted>
  <dcterms:created xsi:type="dcterms:W3CDTF">2016-06-09T09:38:00Z</dcterms:created>
  <dcterms:modified xsi:type="dcterms:W3CDTF">2016-06-09T09:38:00Z</dcterms:modified>
</cp:coreProperties>
</file>