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89" w:rsidRDefault="00624A89" w:rsidP="00624A89">
      <w:pPr>
        <w:pStyle w:val="Flietext"/>
        <w:rPr>
          <w:b/>
          <w:noProof/>
          <w:sz w:val="28"/>
        </w:rPr>
      </w:pPr>
      <w:r w:rsidRPr="00AC28A4">
        <w:rPr>
          <w:rFonts w:ascii="Trebuchet MS" w:hAnsi="Trebuchet MS"/>
          <w:b/>
          <w:noProof/>
        </w:rPr>
        <w:drawing>
          <wp:anchor distT="0" distB="0" distL="114300" distR="114300" simplePos="0" relativeHeight="251661312" behindDoc="0" locked="0" layoutInCell="1" allowOverlap="1" wp14:anchorId="3849A226" wp14:editId="7BDE6A10">
            <wp:simplePos x="0" y="0"/>
            <wp:positionH relativeFrom="column">
              <wp:posOffset>0</wp:posOffset>
            </wp:positionH>
            <wp:positionV relativeFrom="paragraph">
              <wp:posOffset>-3810</wp:posOffset>
            </wp:positionV>
            <wp:extent cx="1327150" cy="705485"/>
            <wp:effectExtent l="0" t="0" r="635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7150" cy="705485"/>
                    </a:xfrm>
                    <a:prstGeom prst="rect">
                      <a:avLst/>
                    </a:prstGeom>
                  </pic:spPr>
                </pic:pic>
              </a:graphicData>
            </a:graphic>
          </wp:anchor>
        </w:drawing>
      </w:r>
    </w:p>
    <w:p w:rsidR="00624A89" w:rsidRPr="00F01AE4" w:rsidRDefault="00624A89" w:rsidP="00624A89">
      <w:pPr>
        <w:pStyle w:val="Flietext"/>
        <w:ind w:left="851"/>
        <w:jc w:val="center"/>
        <w:rPr>
          <w:rFonts w:ascii="Arial" w:hAnsi="Arial" w:cs="Arial"/>
          <w:b/>
          <w:noProof/>
          <w:sz w:val="24"/>
          <w:szCs w:val="24"/>
        </w:rPr>
      </w:pPr>
      <w:r w:rsidRPr="00F01AE4">
        <w:rPr>
          <w:rFonts w:ascii="Arial" w:hAnsi="Arial" w:cs="Arial"/>
          <w:b/>
          <w:noProof/>
          <w:sz w:val="24"/>
          <w:szCs w:val="24"/>
        </w:rPr>
        <w:t xml:space="preserve">Das </w:t>
      </w:r>
      <w:r>
        <w:rPr>
          <w:rFonts w:ascii="Arial" w:hAnsi="Arial" w:cs="Arial"/>
          <w:b/>
          <w:noProof/>
          <w:sz w:val="24"/>
          <w:szCs w:val="24"/>
        </w:rPr>
        <w:t>Wasserf</w:t>
      </w:r>
      <w:r w:rsidRPr="00F01AE4">
        <w:rPr>
          <w:rFonts w:ascii="Arial" w:hAnsi="Arial" w:cs="Arial"/>
          <w:b/>
          <w:noProof/>
          <w:sz w:val="24"/>
          <w:szCs w:val="24"/>
        </w:rPr>
        <w:t>orscherbuch</w:t>
      </w:r>
    </w:p>
    <w:p w:rsidR="00624A89" w:rsidRPr="00F01AE4" w:rsidRDefault="00624A89" w:rsidP="00624A89">
      <w:pPr>
        <w:pStyle w:val="Flietext"/>
        <w:rPr>
          <w:rFonts w:ascii="Arial" w:hAnsi="Arial" w:cs="Arial"/>
          <w:b/>
          <w:noProof/>
        </w:rPr>
      </w:pPr>
    </w:p>
    <w:p w:rsidR="00FA7495" w:rsidRPr="00D10D0C" w:rsidRDefault="00B0350F" w:rsidP="00D10D0C">
      <w:pPr>
        <w:autoSpaceDE w:val="0"/>
        <w:autoSpaceDN w:val="0"/>
        <w:adjustRightInd w:val="0"/>
        <w:spacing w:line="276" w:lineRule="auto"/>
        <w:contextualSpacing w:val="0"/>
        <w:jc w:val="both"/>
        <w:rPr>
          <w:rFonts w:ascii="Arial" w:eastAsia="Calibri" w:hAnsi="Arial" w:cs="Arial"/>
          <w:b w:val="0"/>
          <w:color w:val="000000" w:themeColor="text1"/>
          <w:szCs w:val="20"/>
        </w:rPr>
      </w:pPr>
      <w:r w:rsidRPr="00133311">
        <w:rPr>
          <w:rFonts w:ascii="Arial" w:eastAsia="Calibri" w:hAnsi="Arial" w:cs="Arial"/>
          <w:b w:val="0"/>
          <w:color w:val="000000" w:themeColor="text1"/>
          <w:szCs w:val="20"/>
        </w:rPr>
        <w:t xml:space="preserve">Wasser ist die Grundlage </w:t>
      </w:r>
      <w:r w:rsidR="003A3063">
        <w:rPr>
          <w:rFonts w:ascii="Arial" w:eastAsia="Calibri" w:hAnsi="Arial" w:cs="Arial"/>
          <w:b w:val="0"/>
          <w:color w:val="000000" w:themeColor="text1"/>
          <w:szCs w:val="20"/>
        </w:rPr>
        <w:t>jeglichen</w:t>
      </w:r>
      <w:r w:rsidR="00696FC8">
        <w:rPr>
          <w:rFonts w:ascii="Arial" w:eastAsia="Calibri" w:hAnsi="Arial" w:cs="Arial"/>
          <w:b w:val="0"/>
          <w:color w:val="000000" w:themeColor="text1"/>
          <w:szCs w:val="20"/>
        </w:rPr>
        <w:t xml:space="preserve"> Lebens</w:t>
      </w:r>
      <w:r w:rsidRPr="00133311">
        <w:rPr>
          <w:rFonts w:ascii="Arial" w:eastAsia="Calibri" w:hAnsi="Arial" w:cs="Arial"/>
          <w:b w:val="0"/>
          <w:color w:val="000000" w:themeColor="text1"/>
          <w:szCs w:val="20"/>
        </w:rPr>
        <w:t xml:space="preserve">. </w:t>
      </w:r>
      <w:bookmarkStart w:id="0" w:name="_GoBack"/>
      <w:bookmarkEnd w:id="0"/>
      <w:r w:rsidR="002E2A52" w:rsidRPr="00133311">
        <w:rPr>
          <w:rFonts w:ascii="Arial" w:eastAsia="Calibri" w:hAnsi="Arial" w:cs="Arial"/>
          <w:b w:val="0"/>
          <w:color w:val="000000" w:themeColor="text1"/>
          <w:szCs w:val="20"/>
        </w:rPr>
        <w:t>In</w:t>
      </w:r>
      <w:r w:rsidR="002E2A52">
        <w:rPr>
          <w:rFonts w:ascii="Arial" w:eastAsia="Calibri" w:hAnsi="Arial" w:cs="Arial"/>
          <w:b w:val="0"/>
          <w:color w:val="000000" w:themeColor="text1"/>
          <w:szCs w:val="20"/>
        </w:rPr>
        <w:t xml:space="preserve"> diesem bunten, prall gefüllten Wasserf</w:t>
      </w:r>
      <w:r w:rsidR="002E2A52" w:rsidRPr="00133311">
        <w:rPr>
          <w:rFonts w:ascii="Arial" w:eastAsia="Calibri" w:hAnsi="Arial" w:cs="Arial"/>
          <w:b w:val="0"/>
          <w:color w:val="000000" w:themeColor="text1"/>
          <w:szCs w:val="20"/>
        </w:rPr>
        <w:t xml:space="preserve">orscherbuch werden die </w:t>
      </w:r>
      <w:r w:rsidR="002E2A52">
        <w:rPr>
          <w:rFonts w:ascii="Arial" w:eastAsia="Calibri" w:hAnsi="Arial" w:cs="Arial"/>
          <w:b w:val="0"/>
          <w:color w:val="000000" w:themeColor="text1"/>
          <w:szCs w:val="20"/>
        </w:rPr>
        <w:t>Geheimnisse des spannenden Elements verraten</w:t>
      </w:r>
      <w:r w:rsidR="002E2A52" w:rsidRPr="00133311">
        <w:rPr>
          <w:rFonts w:ascii="Arial" w:eastAsia="Calibri" w:hAnsi="Arial" w:cs="Arial"/>
          <w:b w:val="0"/>
          <w:color w:val="000000" w:themeColor="text1"/>
          <w:szCs w:val="20"/>
        </w:rPr>
        <w:t xml:space="preserve">, es gibt jede Menge Tipps und Anregungen, Forscheraufgaben und Experimente. </w:t>
      </w:r>
      <w:r w:rsidR="002E2A52">
        <w:rPr>
          <w:rFonts w:ascii="Arial" w:eastAsia="Calibri" w:hAnsi="Arial" w:cs="Arial"/>
          <w:b w:val="0"/>
          <w:color w:val="000000" w:themeColor="text1"/>
          <w:szCs w:val="20"/>
        </w:rPr>
        <w:t>Alles</w:t>
      </w:r>
      <w:r w:rsidR="00BA5F48">
        <w:rPr>
          <w:rFonts w:ascii="Arial" w:eastAsia="Calibri" w:hAnsi="Arial" w:cs="Arial"/>
          <w:b w:val="0"/>
          <w:color w:val="000000" w:themeColor="text1"/>
          <w:szCs w:val="20"/>
        </w:rPr>
        <w:t xml:space="preserve"> Wissenswerte</w:t>
      </w:r>
      <w:r w:rsidR="002E2A52">
        <w:rPr>
          <w:rFonts w:ascii="Arial" w:eastAsia="Calibri" w:hAnsi="Arial" w:cs="Arial"/>
          <w:b w:val="0"/>
          <w:color w:val="000000" w:themeColor="text1"/>
          <w:szCs w:val="20"/>
        </w:rPr>
        <w:t xml:space="preserve"> über Was</w:t>
      </w:r>
      <w:r w:rsidR="00BA5F48">
        <w:rPr>
          <w:rFonts w:ascii="Arial" w:eastAsia="Calibri" w:hAnsi="Arial" w:cs="Arial"/>
          <w:b w:val="0"/>
          <w:color w:val="000000" w:themeColor="text1"/>
          <w:szCs w:val="20"/>
        </w:rPr>
        <w:t>ser und Gewässer</w:t>
      </w:r>
      <w:r w:rsidR="002E2A52">
        <w:rPr>
          <w:rFonts w:ascii="Arial" w:eastAsia="Calibri" w:hAnsi="Arial" w:cs="Arial"/>
          <w:b w:val="0"/>
          <w:color w:val="000000" w:themeColor="text1"/>
          <w:szCs w:val="20"/>
        </w:rPr>
        <w:t xml:space="preserve"> wird kinderleicht </w:t>
      </w:r>
      <w:r w:rsidR="003322B7">
        <w:rPr>
          <w:rFonts w:ascii="Arial" w:eastAsia="Calibri" w:hAnsi="Arial" w:cs="Arial"/>
          <w:b w:val="0"/>
          <w:color w:val="000000" w:themeColor="text1"/>
          <w:szCs w:val="20"/>
        </w:rPr>
        <w:t xml:space="preserve">mit spannenden Fakten aus </w:t>
      </w:r>
      <w:r w:rsidR="002E2A52">
        <w:rPr>
          <w:rFonts w:ascii="Arial" w:eastAsia="Calibri" w:hAnsi="Arial" w:cs="Arial"/>
          <w:b w:val="0"/>
          <w:color w:val="000000" w:themeColor="text1"/>
          <w:szCs w:val="20"/>
        </w:rPr>
        <w:t>Biologie, Chemie und Geographie erklärt.</w:t>
      </w:r>
      <w:r w:rsidR="002E2A52" w:rsidRPr="00133311">
        <w:rPr>
          <w:rFonts w:ascii="Arial" w:eastAsia="Calibri" w:hAnsi="Arial" w:cs="Arial"/>
          <w:b w:val="0"/>
          <w:color w:val="000000" w:themeColor="text1"/>
          <w:szCs w:val="20"/>
        </w:rPr>
        <w:t xml:space="preserve"> </w:t>
      </w:r>
    </w:p>
    <w:p w:rsidR="00FB131B" w:rsidRDefault="00FB131B" w:rsidP="001371AB">
      <w:pPr>
        <w:autoSpaceDE w:val="0"/>
        <w:autoSpaceDN w:val="0"/>
        <w:adjustRightInd w:val="0"/>
        <w:spacing w:line="276" w:lineRule="auto"/>
        <w:contextualSpacing w:val="0"/>
        <w:rPr>
          <w:rFonts w:ascii="Arial" w:eastAsia="Calibri" w:hAnsi="Arial" w:cs="Arial"/>
          <w:b w:val="0"/>
          <w:color w:val="000000" w:themeColor="text1"/>
          <w:szCs w:val="20"/>
        </w:rPr>
      </w:pPr>
    </w:p>
    <w:p w:rsidR="00FB131B" w:rsidRDefault="00FB131B" w:rsidP="001371AB">
      <w:pPr>
        <w:autoSpaceDE w:val="0"/>
        <w:autoSpaceDN w:val="0"/>
        <w:adjustRightInd w:val="0"/>
        <w:spacing w:line="276" w:lineRule="auto"/>
        <w:contextualSpacing w:val="0"/>
        <w:rPr>
          <w:rFonts w:ascii="Arial" w:eastAsia="Calibri" w:hAnsi="Arial" w:cs="Arial"/>
          <w:b w:val="0"/>
          <w:color w:val="000000" w:themeColor="text1"/>
          <w:szCs w:val="20"/>
        </w:rPr>
      </w:pPr>
      <w:r>
        <w:rPr>
          <w:rFonts w:ascii="Arial" w:eastAsia="Calibri" w:hAnsi="Arial" w:cs="Arial"/>
          <w:b w:val="0"/>
          <w:color w:val="000000" w:themeColor="text1"/>
          <w:szCs w:val="20"/>
        </w:rPr>
        <w:t>Das steckt drin:</w:t>
      </w:r>
    </w:p>
    <w:p w:rsidR="00FB131B" w:rsidRDefault="00FB131B"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w:t>
      </w:r>
      <w:r w:rsidR="00151018">
        <w:rPr>
          <w:rFonts w:ascii="Arial" w:eastAsia="Calibri" w:hAnsi="Arial" w:cs="Arial"/>
          <w:b w:val="0"/>
          <w:szCs w:val="20"/>
        </w:rPr>
        <w:t xml:space="preserve"> Woher kommt das Wasser aus der Wasserleitung?</w:t>
      </w:r>
    </w:p>
    <w:p w:rsidR="00E16D74" w:rsidRDefault="00E16D74"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 Welche Tiere und Pflanzen bewohnen Bach, See und Fluss?</w:t>
      </w:r>
    </w:p>
    <w:p w:rsidR="00F56190" w:rsidRDefault="00F56190"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 Wie bilden sich Wolken?</w:t>
      </w:r>
    </w:p>
    <w:p w:rsidR="00151018" w:rsidRDefault="00151018"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 Warum ist Wasser süß oder salzig?</w:t>
      </w:r>
    </w:p>
    <w:p w:rsidR="00151018" w:rsidRDefault="00151018"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 Kann man Regenwasser trinken?</w:t>
      </w:r>
    </w:p>
    <w:p w:rsidR="00151018" w:rsidRDefault="00151018" w:rsidP="001371AB">
      <w:pPr>
        <w:autoSpaceDE w:val="0"/>
        <w:autoSpaceDN w:val="0"/>
        <w:adjustRightInd w:val="0"/>
        <w:spacing w:line="276" w:lineRule="auto"/>
        <w:contextualSpacing w:val="0"/>
        <w:rPr>
          <w:rFonts w:ascii="Arial" w:eastAsia="Calibri" w:hAnsi="Arial" w:cs="Arial"/>
          <w:b w:val="0"/>
          <w:szCs w:val="20"/>
        </w:rPr>
      </w:pPr>
      <w:r>
        <w:rPr>
          <w:rFonts w:ascii="Arial" w:eastAsia="Calibri" w:hAnsi="Arial" w:cs="Arial"/>
          <w:b w:val="0"/>
          <w:szCs w:val="20"/>
        </w:rPr>
        <w:t>• Warum herrscht in manchen Ländern Wassermangel?</w:t>
      </w:r>
    </w:p>
    <w:p w:rsidR="00D13136" w:rsidRDefault="00D13136" w:rsidP="001371AB">
      <w:pPr>
        <w:autoSpaceDE w:val="0"/>
        <w:autoSpaceDN w:val="0"/>
        <w:adjustRightInd w:val="0"/>
        <w:spacing w:line="276" w:lineRule="auto"/>
        <w:contextualSpacing w:val="0"/>
        <w:rPr>
          <w:rFonts w:ascii="Arial" w:eastAsia="Calibri" w:hAnsi="Arial" w:cs="Arial"/>
          <w:b w:val="0"/>
          <w:color w:val="000000" w:themeColor="text1"/>
          <w:szCs w:val="20"/>
        </w:rPr>
      </w:pPr>
      <w:r>
        <w:rPr>
          <w:rFonts w:ascii="Arial" w:eastAsia="Calibri" w:hAnsi="Arial" w:cs="Arial"/>
          <w:b w:val="0"/>
          <w:szCs w:val="20"/>
        </w:rPr>
        <w:t>• Warum sind Meere gefährdet und was können wir dagegen tun?</w:t>
      </w:r>
    </w:p>
    <w:p w:rsidR="00624A89" w:rsidRPr="00F01AE4" w:rsidRDefault="00624A89" w:rsidP="001371AB">
      <w:pPr>
        <w:autoSpaceDE w:val="0"/>
        <w:autoSpaceDN w:val="0"/>
        <w:adjustRightInd w:val="0"/>
        <w:spacing w:line="276" w:lineRule="auto"/>
        <w:contextualSpacing w:val="0"/>
        <w:rPr>
          <w:rFonts w:ascii="Arial" w:eastAsia="Calibri" w:hAnsi="Arial" w:cs="Arial"/>
          <w:b w:val="0"/>
          <w:color w:val="000000" w:themeColor="text1"/>
          <w:szCs w:val="20"/>
        </w:rPr>
      </w:pPr>
    </w:p>
    <w:p w:rsidR="00624A89" w:rsidRPr="00BA5BDB" w:rsidRDefault="00624A89" w:rsidP="00BA5BDB">
      <w:pPr>
        <w:autoSpaceDE w:val="0"/>
        <w:autoSpaceDN w:val="0"/>
        <w:adjustRightInd w:val="0"/>
        <w:spacing w:line="276" w:lineRule="auto"/>
        <w:contextualSpacing w:val="0"/>
        <w:jc w:val="both"/>
        <w:rPr>
          <w:rFonts w:ascii="Arial" w:eastAsia="Calibri" w:hAnsi="Arial" w:cs="Arial"/>
          <w:b w:val="0"/>
          <w:color w:val="000000" w:themeColor="text1"/>
          <w:szCs w:val="20"/>
        </w:rPr>
      </w:pPr>
      <w:r w:rsidRPr="00440749">
        <w:rPr>
          <w:rFonts w:ascii="Arial" w:eastAsia="Calibri" w:hAnsi="Arial" w:cs="Arial"/>
          <w:b w:val="0"/>
          <w:color w:val="000000" w:themeColor="text1"/>
          <w:szCs w:val="20"/>
        </w:rPr>
        <w:t>Die Mischung aus tollen Naturfotos, naturalistischen Zeichnungen, comicähnlichen Illustrationen und modernen Piktogrammen macht dieses Buch der erfolgreichen Expedition-Natur-Reihe zu einem ganz besonderen Forscherhandbuch.</w:t>
      </w:r>
      <w:r w:rsidR="008F7157">
        <w:rPr>
          <w:rFonts w:ascii="Arial" w:eastAsia="Calibri" w:hAnsi="Arial" w:cs="Arial"/>
          <w:b w:val="0"/>
          <w:color w:val="000000" w:themeColor="text1"/>
          <w:szCs w:val="20"/>
        </w:rPr>
        <w:t xml:space="preserve"> </w:t>
      </w:r>
      <w:r w:rsidR="008F7157" w:rsidRPr="00133311">
        <w:rPr>
          <w:rFonts w:ascii="Arial" w:eastAsia="Calibri" w:hAnsi="Arial" w:cs="Arial"/>
          <w:b w:val="0"/>
          <w:color w:val="000000" w:themeColor="text1"/>
          <w:szCs w:val="20"/>
        </w:rPr>
        <w:t xml:space="preserve">Ob in der Natur, im Alltag oder in unserem eigenen Körper: </w:t>
      </w:r>
      <w:r w:rsidR="008F7157">
        <w:rPr>
          <w:rFonts w:ascii="Arial" w:eastAsia="Calibri" w:hAnsi="Arial" w:cs="Arial"/>
          <w:b w:val="0"/>
          <w:color w:val="000000" w:themeColor="text1"/>
          <w:szCs w:val="20"/>
        </w:rPr>
        <w:t xml:space="preserve">im Wasserforscherbuch entdecken Kinder, welche Rolle </w:t>
      </w:r>
      <w:r w:rsidR="008F7157" w:rsidRPr="00133311">
        <w:rPr>
          <w:rFonts w:ascii="Arial" w:eastAsia="Calibri" w:hAnsi="Arial" w:cs="Arial"/>
          <w:b w:val="0"/>
          <w:color w:val="000000" w:themeColor="text1"/>
          <w:szCs w:val="20"/>
        </w:rPr>
        <w:t xml:space="preserve">Wasser </w:t>
      </w:r>
      <w:r w:rsidR="008F7157">
        <w:rPr>
          <w:rFonts w:ascii="Arial" w:eastAsia="Calibri" w:hAnsi="Arial" w:cs="Arial"/>
          <w:b w:val="0"/>
          <w:color w:val="000000" w:themeColor="text1"/>
          <w:szCs w:val="20"/>
        </w:rPr>
        <w:t xml:space="preserve">für die menschlichen, tierischen und pflanzlichen Bewohner der Erde spielt. Zudem wird Leserinnen und Lesern nähergebracht, weshalb der Schutz und achtsame Umgang mit unserer wichtigsten Ressource und der gesamten Umwelt so wichtig ist. </w:t>
      </w:r>
      <w:r w:rsidRPr="00B27694">
        <w:rPr>
          <w:rFonts w:ascii="Arial" w:eastAsia="Calibri" w:hAnsi="Arial" w:cs="Arial"/>
          <w:b w:val="0"/>
          <w:color w:val="000000" w:themeColor="text1"/>
          <w:szCs w:val="20"/>
        </w:rPr>
        <w:t xml:space="preserve">Kurzum: Hier steckt alles drin, was </w:t>
      </w:r>
      <w:r w:rsidR="008F7157">
        <w:rPr>
          <w:rFonts w:ascii="Arial" w:eastAsia="Calibri" w:hAnsi="Arial" w:cs="Arial"/>
          <w:b w:val="0"/>
          <w:color w:val="000000" w:themeColor="text1"/>
          <w:szCs w:val="20"/>
        </w:rPr>
        <w:t>Wasser</w:t>
      </w:r>
      <w:r w:rsidRPr="00B27694">
        <w:rPr>
          <w:rFonts w:ascii="Arial" w:eastAsia="Calibri" w:hAnsi="Arial" w:cs="Arial"/>
          <w:b w:val="0"/>
          <w:color w:val="000000" w:themeColor="text1"/>
          <w:szCs w:val="20"/>
        </w:rPr>
        <w:t>forscher wissen müssen.</w:t>
      </w:r>
    </w:p>
    <w:p w:rsidR="00B04A21" w:rsidRDefault="00454E95" w:rsidP="00624A89">
      <w:pPr>
        <w:spacing w:line="240" w:lineRule="auto"/>
        <w:rPr>
          <w:rFonts w:ascii="Arial" w:eastAsia="Calibri" w:hAnsi="Arial" w:cs="Arial"/>
          <w:b w:val="0"/>
          <w:color w:val="000000"/>
          <w:szCs w:val="20"/>
        </w:rPr>
      </w:pPr>
      <w:r>
        <w:rPr>
          <w:rFonts w:ascii="Arial" w:eastAsia="Calibri" w:hAnsi="Arial" w:cs="Arial"/>
          <w:b w:val="0"/>
          <w:noProof/>
          <w:color w:val="000000"/>
          <w:szCs w:val="20"/>
        </w:rPr>
        <w:drawing>
          <wp:anchor distT="0" distB="0" distL="114300" distR="114300" simplePos="0" relativeHeight="251662336" behindDoc="0" locked="0" layoutInCell="1" allowOverlap="1">
            <wp:simplePos x="0" y="0"/>
            <wp:positionH relativeFrom="column">
              <wp:posOffset>3810</wp:posOffset>
            </wp:positionH>
            <wp:positionV relativeFrom="paragraph">
              <wp:posOffset>36830</wp:posOffset>
            </wp:positionV>
            <wp:extent cx="1998345" cy="2339340"/>
            <wp:effectExtent l="0" t="0" r="1905"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8345" cy="2339340"/>
                    </a:xfrm>
                    <a:prstGeom prst="rect">
                      <a:avLst/>
                    </a:prstGeom>
                  </pic:spPr>
                </pic:pic>
              </a:graphicData>
            </a:graphic>
            <wp14:sizeRelH relativeFrom="page">
              <wp14:pctWidth>0</wp14:pctWidth>
            </wp14:sizeRelH>
            <wp14:sizeRelV relativeFrom="page">
              <wp14:pctHeight>0</wp14:pctHeight>
            </wp14:sizeRelV>
          </wp:anchor>
        </w:drawing>
      </w:r>
    </w:p>
    <w:p w:rsidR="00B04A21" w:rsidRPr="00F01AE4" w:rsidRDefault="00B04A21" w:rsidP="00624A89">
      <w:pPr>
        <w:spacing w:line="240" w:lineRule="auto"/>
        <w:rPr>
          <w:rFonts w:ascii="Arial" w:eastAsia="Calibri" w:hAnsi="Arial" w:cs="Arial"/>
          <w:b w:val="0"/>
          <w:color w:val="000000"/>
          <w:szCs w:val="20"/>
        </w:rPr>
      </w:pPr>
    </w:p>
    <w:p w:rsidR="00624A89" w:rsidRPr="00F01AE4" w:rsidRDefault="0098719D" w:rsidP="00624A89">
      <w:pPr>
        <w:spacing w:line="240" w:lineRule="auto"/>
        <w:ind w:right="-567"/>
        <w:contextualSpacing w:val="0"/>
        <w:rPr>
          <w:rFonts w:ascii="Arial" w:eastAsia="Calibri" w:hAnsi="Arial" w:cs="Arial"/>
          <w:b w:val="0"/>
          <w:color w:val="000000"/>
          <w:szCs w:val="20"/>
        </w:rPr>
      </w:pPr>
      <w:r>
        <w:rPr>
          <w:rFonts w:ascii="Arial" w:eastAsia="Calibri" w:hAnsi="Arial" w:cs="Arial"/>
          <w:b w:val="0"/>
          <w:color w:val="000000"/>
          <w:szCs w:val="20"/>
        </w:rPr>
        <w:t>Anita van Saan</w:t>
      </w:r>
    </w:p>
    <w:p w:rsidR="00624A89" w:rsidRPr="00F01AE4" w:rsidRDefault="00624A89" w:rsidP="00624A89">
      <w:pPr>
        <w:spacing w:line="240" w:lineRule="auto"/>
        <w:ind w:right="-567"/>
        <w:contextualSpacing w:val="0"/>
        <w:rPr>
          <w:rFonts w:ascii="Arial" w:eastAsia="Calibri" w:hAnsi="Arial" w:cs="Arial"/>
          <w:b w:val="0"/>
          <w:color w:val="000000"/>
          <w:szCs w:val="20"/>
        </w:rPr>
      </w:pPr>
    </w:p>
    <w:p w:rsidR="00624A89" w:rsidRPr="00F01AE4" w:rsidRDefault="00624A89" w:rsidP="00624A89">
      <w:pPr>
        <w:spacing w:line="240" w:lineRule="auto"/>
        <w:ind w:right="-567"/>
        <w:contextualSpacing w:val="0"/>
        <w:rPr>
          <w:rFonts w:ascii="Arial" w:eastAsia="Calibri" w:hAnsi="Arial" w:cs="Arial"/>
          <w:color w:val="000000"/>
          <w:szCs w:val="20"/>
        </w:rPr>
      </w:pPr>
      <w:r w:rsidRPr="00F01AE4">
        <w:rPr>
          <w:rFonts w:ascii="Arial" w:eastAsia="Calibri" w:hAnsi="Arial" w:cs="Arial"/>
          <w:color w:val="000000"/>
          <w:szCs w:val="20"/>
        </w:rPr>
        <w:t xml:space="preserve">Das </w:t>
      </w:r>
      <w:r w:rsidR="009C5348">
        <w:rPr>
          <w:rFonts w:ascii="Arial" w:eastAsia="Calibri" w:hAnsi="Arial" w:cs="Arial"/>
          <w:color w:val="000000"/>
          <w:szCs w:val="20"/>
        </w:rPr>
        <w:t>Wasser</w:t>
      </w:r>
      <w:r w:rsidRPr="00F01AE4">
        <w:rPr>
          <w:rFonts w:ascii="Arial" w:eastAsia="Calibri" w:hAnsi="Arial" w:cs="Arial"/>
          <w:color w:val="000000"/>
          <w:szCs w:val="20"/>
        </w:rPr>
        <w:t>-Forscherbuch</w:t>
      </w:r>
      <w:r w:rsidR="00545BE4">
        <w:rPr>
          <w:rFonts w:ascii="Arial" w:eastAsia="Calibri" w:hAnsi="Arial" w:cs="Arial"/>
          <w:color w:val="000000"/>
          <w:szCs w:val="20"/>
        </w:rPr>
        <w:t xml:space="preserve"> </w:t>
      </w:r>
      <w:r w:rsidR="00545BE4" w:rsidRPr="00545BE4">
        <w:rPr>
          <w:rFonts w:ascii="Arial" w:eastAsia="Calibri" w:hAnsi="Arial" w:cs="Arial"/>
          <w:color w:val="FF0000"/>
          <w:szCs w:val="20"/>
        </w:rPr>
        <w:t>NEU</w:t>
      </w:r>
    </w:p>
    <w:p w:rsidR="00624A89" w:rsidRPr="00F01AE4" w:rsidRDefault="00624A89" w:rsidP="00624A89">
      <w:pPr>
        <w:autoSpaceDE w:val="0"/>
        <w:autoSpaceDN w:val="0"/>
        <w:adjustRightInd w:val="0"/>
        <w:spacing w:line="240" w:lineRule="auto"/>
        <w:ind w:right="-567"/>
        <w:contextualSpacing w:val="0"/>
        <w:rPr>
          <w:rFonts w:ascii="Arial" w:eastAsia="Calibri" w:hAnsi="Arial" w:cs="Arial"/>
          <w:b w:val="0"/>
          <w:color w:val="000000" w:themeColor="text1"/>
          <w:szCs w:val="20"/>
        </w:rPr>
      </w:pPr>
      <w:r w:rsidRPr="00F01AE4">
        <w:rPr>
          <w:rFonts w:ascii="Arial" w:eastAsia="Calibri" w:hAnsi="Arial" w:cs="Arial"/>
          <w:b w:val="0"/>
          <w:color w:val="000000" w:themeColor="text1"/>
          <w:szCs w:val="20"/>
        </w:rPr>
        <w:t xml:space="preserve">Illustrationen: </w:t>
      </w:r>
      <w:r w:rsidR="00B57E54">
        <w:rPr>
          <w:rFonts w:ascii="Arial" w:eastAsia="Calibri" w:hAnsi="Arial" w:cs="Arial"/>
          <w:b w:val="0"/>
          <w:color w:val="000000" w:themeColor="text1"/>
          <w:szCs w:val="20"/>
        </w:rPr>
        <w:t>Dorothea Tust</w:t>
      </w:r>
    </w:p>
    <w:p w:rsidR="00624A89" w:rsidRPr="00F01AE4" w:rsidRDefault="00624A89" w:rsidP="00624A89">
      <w:pPr>
        <w:autoSpaceDE w:val="0"/>
        <w:autoSpaceDN w:val="0"/>
        <w:adjustRightInd w:val="0"/>
        <w:spacing w:line="240" w:lineRule="auto"/>
        <w:ind w:right="-567"/>
        <w:contextualSpacing w:val="0"/>
        <w:rPr>
          <w:rFonts w:ascii="Arial" w:eastAsia="Calibri" w:hAnsi="Arial" w:cs="Arial"/>
          <w:b w:val="0"/>
          <w:color w:val="000000" w:themeColor="text1"/>
          <w:szCs w:val="20"/>
        </w:rPr>
      </w:pPr>
      <w:r w:rsidRPr="00F01AE4">
        <w:rPr>
          <w:rFonts w:ascii="Arial" w:eastAsia="Calibri" w:hAnsi="Arial" w:cs="Arial"/>
          <w:b w:val="0"/>
          <w:color w:val="000000" w:themeColor="text1"/>
          <w:szCs w:val="20"/>
        </w:rPr>
        <w:t>ab 8 Jahren, 96 Seiten</w:t>
      </w:r>
    </w:p>
    <w:p w:rsidR="00624A89" w:rsidRPr="00F01AE4" w:rsidRDefault="009C5348" w:rsidP="00624A89">
      <w:pPr>
        <w:autoSpaceDE w:val="0"/>
        <w:autoSpaceDN w:val="0"/>
        <w:adjustRightInd w:val="0"/>
        <w:spacing w:line="240" w:lineRule="auto"/>
        <w:ind w:right="-567"/>
        <w:contextualSpacing w:val="0"/>
        <w:rPr>
          <w:rFonts w:ascii="Arial" w:eastAsia="Calibri" w:hAnsi="Arial" w:cs="Arial"/>
          <w:b w:val="0"/>
          <w:color w:val="000000" w:themeColor="text1"/>
          <w:szCs w:val="20"/>
        </w:rPr>
      </w:pPr>
      <w:r>
        <w:rPr>
          <w:rFonts w:ascii="Arial" w:eastAsia="Calibri" w:hAnsi="Arial" w:cs="Arial"/>
          <w:b w:val="0"/>
          <w:color w:val="000000" w:themeColor="text1"/>
          <w:szCs w:val="20"/>
        </w:rPr>
        <w:t xml:space="preserve">ca. </w:t>
      </w:r>
      <w:r w:rsidR="00624A89" w:rsidRPr="00F01AE4">
        <w:rPr>
          <w:rFonts w:ascii="Arial" w:eastAsia="Calibri" w:hAnsi="Arial" w:cs="Arial"/>
          <w:b w:val="0"/>
          <w:color w:val="000000" w:themeColor="text1"/>
          <w:szCs w:val="20"/>
        </w:rPr>
        <w:t>17,3 cm x 22 cm</w:t>
      </w:r>
    </w:p>
    <w:p w:rsidR="00624A89" w:rsidRPr="00F01AE4" w:rsidRDefault="00624A89" w:rsidP="00624A89">
      <w:pPr>
        <w:autoSpaceDE w:val="0"/>
        <w:autoSpaceDN w:val="0"/>
        <w:adjustRightInd w:val="0"/>
        <w:spacing w:line="240" w:lineRule="auto"/>
        <w:ind w:right="-567"/>
        <w:contextualSpacing w:val="0"/>
        <w:rPr>
          <w:rFonts w:ascii="Arial" w:eastAsia="Calibri" w:hAnsi="Arial" w:cs="Arial"/>
          <w:b w:val="0"/>
          <w:color w:val="000000" w:themeColor="text1"/>
          <w:szCs w:val="20"/>
        </w:rPr>
      </w:pPr>
      <w:r w:rsidRPr="00F01AE4">
        <w:rPr>
          <w:rFonts w:ascii="Arial" w:eastAsia="Calibri" w:hAnsi="Arial" w:cs="Arial"/>
          <w:b w:val="0"/>
          <w:color w:val="000000" w:themeColor="text1"/>
          <w:szCs w:val="20"/>
        </w:rPr>
        <w:t>Spiralbindung mit Gummiband zum Verschließen</w:t>
      </w:r>
    </w:p>
    <w:p w:rsidR="00624A89" w:rsidRPr="00F01AE4" w:rsidRDefault="004E7318" w:rsidP="00624A89">
      <w:pPr>
        <w:spacing w:line="240" w:lineRule="auto"/>
        <w:ind w:right="-567"/>
        <w:contextualSpacing w:val="0"/>
        <w:rPr>
          <w:rFonts w:ascii="Arial" w:eastAsia="Calibri" w:hAnsi="Arial" w:cs="Arial"/>
          <w:b w:val="0"/>
          <w:color w:val="000000" w:themeColor="text1"/>
          <w:szCs w:val="20"/>
        </w:rPr>
      </w:pPr>
      <w:r>
        <w:rPr>
          <w:rFonts w:ascii="Arial" w:eastAsia="Calibri" w:hAnsi="Arial" w:cs="Arial"/>
          <w:b w:val="0"/>
          <w:color w:val="000000" w:themeColor="text1"/>
          <w:szCs w:val="20"/>
        </w:rPr>
        <w:t>ISBN 978-3</w:t>
      </w:r>
      <w:r w:rsidR="0098719D">
        <w:rPr>
          <w:rFonts w:ascii="Arial" w:eastAsia="Calibri" w:hAnsi="Arial" w:cs="Arial"/>
          <w:b w:val="0"/>
          <w:color w:val="000000" w:themeColor="text1"/>
          <w:szCs w:val="20"/>
        </w:rPr>
        <w:t>-96455-112-2</w:t>
      </w:r>
      <w:r w:rsidR="00624A89" w:rsidRPr="00F01AE4">
        <w:rPr>
          <w:rFonts w:ascii="Arial" w:eastAsia="Calibri" w:hAnsi="Arial" w:cs="Arial"/>
          <w:b w:val="0"/>
          <w:color w:val="000000" w:themeColor="text1"/>
          <w:szCs w:val="20"/>
        </w:rPr>
        <w:t xml:space="preserve"> </w:t>
      </w:r>
    </w:p>
    <w:p w:rsidR="00624A89" w:rsidRPr="00F01AE4" w:rsidRDefault="00624A89" w:rsidP="00624A89">
      <w:pPr>
        <w:spacing w:line="240" w:lineRule="auto"/>
        <w:ind w:right="-567"/>
        <w:contextualSpacing w:val="0"/>
        <w:rPr>
          <w:rFonts w:ascii="Arial" w:eastAsia="Calibri" w:hAnsi="Arial" w:cs="Arial"/>
          <w:b w:val="0"/>
          <w:color w:val="000000" w:themeColor="text1"/>
          <w:szCs w:val="20"/>
        </w:rPr>
      </w:pPr>
      <w:r>
        <w:rPr>
          <w:rFonts w:ascii="Arial" w:eastAsia="Calibri" w:hAnsi="Arial" w:cs="Arial"/>
          <w:b w:val="0"/>
          <w:color w:val="000000" w:themeColor="text1"/>
          <w:szCs w:val="20"/>
        </w:rPr>
        <w:t>€ 12,95 (D) |</w:t>
      </w:r>
      <w:r w:rsidRPr="00F01AE4">
        <w:rPr>
          <w:rFonts w:ascii="Arial" w:eastAsia="Calibri" w:hAnsi="Arial" w:cs="Arial"/>
          <w:b w:val="0"/>
          <w:color w:val="000000" w:themeColor="text1"/>
          <w:szCs w:val="20"/>
        </w:rPr>
        <w:t xml:space="preserve"> € 13,40 (A)</w:t>
      </w:r>
    </w:p>
    <w:p w:rsidR="00624A89" w:rsidRPr="00F01AE4" w:rsidRDefault="009C5348" w:rsidP="00624A89">
      <w:pPr>
        <w:spacing w:line="240" w:lineRule="auto"/>
        <w:ind w:right="-567"/>
        <w:contextualSpacing w:val="0"/>
        <w:rPr>
          <w:rFonts w:ascii="Arial" w:eastAsia="Calibri" w:hAnsi="Arial" w:cs="Arial"/>
          <w:b w:val="0"/>
          <w:color w:val="000000" w:themeColor="text1"/>
          <w:szCs w:val="20"/>
        </w:rPr>
      </w:pPr>
      <w:r>
        <w:rPr>
          <w:rFonts w:ascii="Arial" w:eastAsia="Calibri" w:hAnsi="Arial" w:cs="Arial"/>
          <w:b w:val="0"/>
          <w:color w:val="000000" w:themeColor="text1"/>
          <w:szCs w:val="20"/>
        </w:rPr>
        <w:t>moses. Verlag, Kempen 2021</w:t>
      </w:r>
    </w:p>
    <w:p w:rsidR="00624A89" w:rsidRPr="00F01AE4" w:rsidRDefault="009C5348" w:rsidP="00624A89">
      <w:pPr>
        <w:spacing w:line="240" w:lineRule="auto"/>
        <w:ind w:right="-567"/>
        <w:contextualSpacing w:val="0"/>
        <w:rPr>
          <w:rFonts w:ascii="Arial" w:eastAsia="Calibri" w:hAnsi="Arial" w:cs="Arial"/>
          <w:b w:val="0"/>
          <w:color w:val="FF0000"/>
          <w:szCs w:val="20"/>
        </w:rPr>
      </w:pPr>
      <w:r w:rsidRPr="009C5348">
        <w:rPr>
          <w:rFonts w:ascii="Arial" w:eastAsia="Calibri" w:hAnsi="Arial" w:cs="Arial"/>
          <w:b w:val="0"/>
          <w:color w:val="FF0000"/>
          <w:szCs w:val="20"/>
        </w:rPr>
        <w:t>lieferbar ab Februar 2021</w:t>
      </w:r>
    </w:p>
    <w:p w:rsidR="008C0E82" w:rsidRDefault="00454E95">
      <w:r>
        <w:rPr>
          <w:noProof/>
        </w:rPr>
        <w:drawing>
          <wp:anchor distT="0" distB="0" distL="114300" distR="114300" simplePos="0" relativeHeight="251664384" behindDoc="0" locked="0" layoutInCell="1" allowOverlap="1">
            <wp:simplePos x="0" y="0"/>
            <wp:positionH relativeFrom="column">
              <wp:posOffset>2385429</wp:posOffset>
            </wp:positionH>
            <wp:positionV relativeFrom="paragraph">
              <wp:posOffset>483235</wp:posOffset>
            </wp:positionV>
            <wp:extent cx="2593975" cy="166624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975" cy="166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-304371</wp:posOffset>
            </wp:positionH>
            <wp:positionV relativeFrom="paragraph">
              <wp:posOffset>454319</wp:posOffset>
            </wp:positionV>
            <wp:extent cx="2626242" cy="1686885"/>
            <wp:effectExtent l="0" t="0" r="3175" b="889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7113" cy="1687445"/>
                    </a:xfrm>
                    <a:prstGeom prst="rect">
                      <a:avLst/>
                    </a:prstGeom>
                  </pic:spPr>
                </pic:pic>
              </a:graphicData>
            </a:graphic>
            <wp14:sizeRelH relativeFrom="page">
              <wp14:pctWidth>0</wp14:pctWidth>
            </wp14:sizeRelH>
            <wp14:sizeRelV relativeFrom="page">
              <wp14:pctHeight>0</wp14:pctHeight>
            </wp14:sizeRelV>
          </wp:anchor>
        </w:drawing>
      </w:r>
    </w:p>
    <w:sectPr w:rsidR="008C0E82" w:rsidSect="00BA2EC9">
      <w:head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63" w:rsidRDefault="00BB18B3">
      <w:pPr>
        <w:spacing w:line="240" w:lineRule="auto"/>
      </w:pPr>
      <w:r>
        <w:separator/>
      </w:r>
    </w:p>
  </w:endnote>
  <w:endnote w:type="continuationSeparator" w:id="0">
    <w:p w:rsidR="00254763" w:rsidRDefault="00BB1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63" w:rsidRDefault="00BB18B3">
      <w:pPr>
        <w:spacing w:line="240" w:lineRule="auto"/>
      </w:pPr>
      <w:r>
        <w:separator/>
      </w:r>
    </w:p>
  </w:footnote>
  <w:footnote w:type="continuationSeparator" w:id="0">
    <w:p w:rsidR="00254763" w:rsidRDefault="00BB18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12" w:rsidRDefault="00624A89">
    <w:pPr>
      <w:pStyle w:val="Kopfzeile"/>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5349240</wp:posOffset>
              </wp:positionH>
              <wp:positionV relativeFrom="paragraph">
                <wp:posOffset>748665</wp:posOffset>
              </wp:positionV>
              <wp:extent cx="1106170" cy="6583045"/>
              <wp:effectExtent l="5715" t="5715" r="2540" b="254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D731F" w:rsidRDefault="00624A89" w:rsidP="00AD731F">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5" o:spid="_x0000_s1026" type="#_x0000_t202" style="position:absolute;margin-left:421.2pt;margin-top:58.95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" stroked="f" strokeweight=".25pt">
              <v:fill opacity="47802f"/>
              <v:textbox style="layout-flow:vertical;mso-layout-flow-alt:bottom-to-top">
                <w:txbxContent>
                  <w:p w:rsidR="00AD731F" w:rsidRDefault="00624A89" w:rsidP="00AD731F">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4603750</wp:posOffset>
              </wp:positionH>
              <wp:positionV relativeFrom="paragraph">
                <wp:posOffset>7820025</wp:posOffset>
              </wp:positionV>
              <wp:extent cx="1714500" cy="2393315"/>
              <wp:effectExtent l="3175"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AD731F" w:rsidRPr="00A51B14" w:rsidRDefault="00BA5F48"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AD731F" w:rsidRPr="00A51B14" w:rsidRDefault="00BA5F48"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AD731F" w:rsidRPr="00A51B14" w:rsidRDefault="00BA5F48"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AD731F" w:rsidRPr="00A51B14" w:rsidRDefault="00624A89" w:rsidP="00AD731F">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feld 1" o:spid="_x0000_s1027" type="#_x0000_t202" style="position:absolute;margin-left:362.5pt;margin-top:615.75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" stroked="f">
              <v:textbox>
                <w:txbxContent>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AD731F" w:rsidRPr="00A51B14" w:rsidRDefault="00624A89"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AD731F" w:rsidRPr="00A51B14" w:rsidRDefault="00624A89"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AD731F" w:rsidRPr="00A51B14" w:rsidRDefault="00624A89" w:rsidP="00AD731F">
                    <w:pPr>
                      <w:spacing w:line="276" w:lineRule="auto"/>
                      <w:jc w:val="right"/>
                      <w:rPr>
                        <w:rFonts w:ascii="Arial" w:hAnsi="Arial" w:cs="Arial"/>
                        <w:b w:val="0"/>
                        <w:sz w:val="16"/>
                        <w:szCs w:val="16"/>
                      </w:rPr>
                    </w:pPr>
                    <w:r w:rsidRPr="00A51B14">
                      <w:rPr>
                        <w:rFonts w:ascii="Arial" w:hAnsi="Arial" w:cs="Arial"/>
                        <w:b w:val="0"/>
                        <w:sz w:val="16"/>
                        <w:szCs w:val="16"/>
                      </w:rPr>
                      <w:t xml:space="preserve">Fax: 02152 – </w:t>
                    </w:r>
                    <w:r w:rsidRPr="00A51B14">
                      <w:rPr>
                        <w:rFonts w:ascii="Arial" w:hAnsi="Arial" w:cs="Arial"/>
                        <w:b w:val="0"/>
                        <w:sz w:val="16"/>
                        <w:szCs w:val="16"/>
                      </w:rPr>
                      <w:t>2098-60</w:t>
                    </w:r>
                  </w:p>
                  <w:p w:rsidR="00AD731F" w:rsidRPr="00A51B14" w:rsidRDefault="00624A89" w:rsidP="00AD731F">
                    <w:pPr>
                      <w:spacing w:line="276" w:lineRule="auto"/>
                      <w:jc w:val="right"/>
                      <w:rPr>
                        <w:rFonts w:ascii="Arial" w:hAnsi="Arial" w:cs="Arial"/>
                        <w:b w:val="0"/>
                        <w:sz w:val="16"/>
                        <w:szCs w:val="16"/>
                      </w:rPr>
                    </w:pPr>
                  </w:p>
                  <w:p w:rsidR="00AD731F" w:rsidRPr="00A51B14" w:rsidRDefault="00624A89" w:rsidP="00AD731F">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AD731F" w:rsidRPr="00A51B14" w:rsidRDefault="00624A89" w:rsidP="00AD731F">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lang w:eastAsia="de-DE"/>
      </w:rPr>
      <w:drawing>
        <wp:anchor distT="0" distB="0" distL="114300" distR="114300" simplePos="0" relativeHeight="251659264" behindDoc="1" locked="0" layoutInCell="1" allowOverlap="1" wp14:anchorId="4C05EDB7" wp14:editId="1A7D5641">
          <wp:simplePos x="0" y="0"/>
          <wp:positionH relativeFrom="column">
            <wp:posOffset>5400675</wp:posOffset>
          </wp:positionH>
          <wp:positionV relativeFrom="paragraph">
            <wp:posOffset>-60325</wp:posOffset>
          </wp:positionV>
          <wp:extent cx="1080770" cy="612140"/>
          <wp:effectExtent l="19050" t="0" r="5080" b="0"/>
          <wp:wrapTight wrapText="bothSides">
            <wp:wrapPolygon edited="0">
              <wp:start x="-381" y="0"/>
              <wp:lineTo x="-381" y="20838"/>
              <wp:lineTo x="21702" y="20838"/>
              <wp:lineTo x="21702" y="0"/>
              <wp:lineTo x="-381" y="0"/>
            </wp:wrapPolygon>
          </wp:wrapTight>
          <wp:docPr id="3"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89"/>
    <w:rsid w:val="0001370E"/>
    <w:rsid w:val="00023A60"/>
    <w:rsid w:val="00077EC6"/>
    <w:rsid w:val="000A290D"/>
    <w:rsid w:val="000D49AA"/>
    <w:rsid w:val="000F30A2"/>
    <w:rsid w:val="00125B0C"/>
    <w:rsid w:val="00133311"/>
    <w:rsid w:val="001371AB"/>
    <w:rsid w:val="00151018"/>
    <w:rsid w:val="00162E6B"/>
    <w:rsid w:val="001D7025"/>
    <w:rsid w:val="001F2FDA"/>
    <w:rsid w:val="00220BF1"/>
    <w:rsid w:val="00233A68"/>
    <w:rsid w:val="00254763"/>
    <w:rsid w:val="0028480E"/>
    <w:rsid w:val="002A3CEF"/>
    <w:rsid w:val="002E2A52"/>
    <w:rsid w:val="003322B7"/>
    <w:rsid w:val="00361E26"/>
    <w:rsid w:val="003A3063"/>
    <w:rsid w:val="00426921"/>
    <w:rsid w:val="00431775"/>
    <w:rsid w:val="00440749"/>
    <w:rsid w:val="00454E95"/>
    <w:rsid w:val="0047339F"/>
    <w:rsid w:val="004A4CEA"/>
    <w:rsid w:val="004B3DD0"/>
    <w:rsid w:val="004E669E"/>
    <w:rsid w:val="004E7318"/>
    <w:rsid w:val="0050493C"/>
    <w:rsid w:val="00545BE4"/>
    <w:rsid w:val="0056229F"/>
    <w:rsid w:val="005B737D"/>
    <w:rsid w:val="005D0E9C"/>
    <w:rsid w:val="005D53E0"/>
    <w:rsid w:val="005E2E32"/>
    <w:rsid w:val="005F0034"/>
    <w:rsid w:val="00624A89"/>
    <w:rsid w:val="006318AC"/>
    <w:rsid w:val="00633823"/>
    <w:rsid w:val="00657E6B"/>
    <w:rsid w:val="006616B8"/>
    <w:rsid w:val="00662DC2"/>
    <w:rsid w:val="00695FA8"/>
    <w:rsid w:val="00696FC8"/>
    <w:rsid w:val="006B252F"/>
    <w:rsid w:val="006F49C1"/>
    <w:rsid w:val="00745FA2"/>
    <w:rsid w:val="007532F8"/>
    <w:rsid w:val="007565B1"/>
    <w:rsid w:val="007C20ED"/>
    <w:rsid w:val="007D4DC0"/>
    <w:rsid w:val="007D6AA3"/>
    <w:rsid w:val="00803320"/>
    <w:rsid w:val="00883F5B"/>
    <w:rsid w:val="008B39B3"/>
    <w:rsid w:val="008C0E82"/>
    <w:rsid w:val="008E2176"/>
    <w:rsid w:val="008E4C31"/>
    <w:rsid w:val="008F7157"/>
    <w:rsid w:val="00903C46"/>
    <w:rsid w:val="009661FE"/>
    <w:rsid w:val="0097521D"/>
    <w:rsid w:val="00982568"/>
    <w:rsid w:val="00984319"/>
    <w:rsid w:val="0098719D"/>
    <w:rsid w:val="009B09C2"/>
    <w:rsid w:val="009B28C6"/>
    <w:rsid w:val="009C5348"/>
    <w:rsid w:val="00A350BE"/>
    <w:rsid w:val="00A471B7"/>
    <w:rsid w:val="00A90E2D"/>
    <w:rsid w:val="00AB020D"/>
    <w:rsid w:val="00AC4550"/>
    <w:rsid w:val="00AC76F1"/>
    <w:rsid w:val="00AF6DA1"/>
    <w:rsid w:val="00B01B80"/>
    <w:rsid w:val="00B0350F"/>
    <w:rsid w:val="00B04A21"/>
    <w:rsid w:val="00B20C37"/>
    <w:rsid w:val="00B27694"/>
    <w:rsid w:val="00B57E54"/>
    <w:rsid w:val="00B77B25"/>
    <w:rsid w:val="00B819E2"/>
    <w:rsid w:val="00BA1EF5"/>
    <w:rsid w:val="00BA5BDB"/>
    <w:rsid w:val="00BA5F48"/>
    <w:rsid w:val="00BB01EE"/>
    <w:rsid w:val="00BB18B3"/>
    <w:rsid w:val="00C03031"/>
    <w:rsid w:val="00C92B10"/>
    <w:rsid w:val="00CA4C52"/>
    <w:rsid w:val="00CD1916"/>
    <w:rsid w:val="00CE5096"/>
    <w:rsid w:val="00D10D0C"/>
    <w:rsid w:val="00D13136"/>
    <w:rsid w:val="00D9338B"/>
    <w:rsid w:val="00D9470A"/>
    <w:rsid w:val="00DA5F9B"/>
    <w:rsid w:val="00E16D74"/>
    <w:rsid w:val="00E526D3"/>
    <w:rsid w:val="00E919F9"/>
    <w:rsid w:val="00EC0D78"/>
    <w:rsid w:val="00EE27D8"/>
    <w:rsid w:val="00EF4689"/>
    <w:rsid w:val="00F23A1A"/>
    <w:rsid w:val="00F56190"/>
    <w:rsid w:val="00F92BF8"/>
    <w:rsid w:val="00FA57A0"/>
    <w:rsid w:val="00FA7495"/>
    <w:rsid w:val="00FB131B"/>
    <w:rsid w:val="00FD2200"/>
    <w:rsid w:val="00FF3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5BACE9-9906-4769-8A50-EAEDEDB0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624A89"/>
    <w:pPr>
      <w:spacing w:after="0" w:line="280" w:lineRule="exact"/>
      <w:contextualSpacing/>
    </w:pPr>
    <w:rPr>
      <w:rFonts w:ascii="QuaySansEF-Book" w:eastAsia="Times New Roman" w:hAnsi="QuaySansEF-Book"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24A89"/>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624A89"/>
    <w:rPr>
      <w:rFonts w:ascii="Calibri" w:eastAsia="Calibri" w:hAnsi="Calibri" w:cs="Times New Roman"/>
      <w:b/>
      <w:sz w:val="22"/>
    </w:rPr>
  </w:style>
  <w:style w:type="paragraph" w:customStyle="1" w:styleId="Flietext">
    <w:name w:val="Fließtext"/>
    <w:basedOn w:val="Standard"/>
    <w:link w:val="FlietextZchn"/>
    <w:qFormat/>
    <w:rsid w:val="00624A89"/>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624A89"/>
    <w:rPr>
      <w:rFonts w:ascii="QuaySansEF-Book" w:eastAsia="Calibri" w:hAnsi="QuaySansEF-Book" w:cs="TrebuchetMS"/>
      <w:color w:val="000000"/>
      <w:szCs w:val="20"/>
      <w:lang w:eastAsia="de-DE"/>
    </w:rPr>
  </w:style>
  <w:style w:type="character" w:styleId="Hyperlink">
    <w:name w:val="Hyperlink"/>
    <w:basedOn w:val="Absatz-Standardschriftart"/>
    <w:uiPriority w:val="99"/>
    <w:unhideWhenUsed/>
    <w:rsid w:val="00BB1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A64CC0-1F78-49DA-AB9A-A1533817BED9}">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116</cp:revision>
  <dcterms:created xsi:type="dcterms:W3CDTF">2020-11-23T11:04:00Z</dcterms:created>
  <dcterms:modified xsi:type="dcterms:W3CDTF">2021-01-25T18:12:00Z</dcterms:modified>
</cp:coreProperties>
</file>