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6308" w:rsidRDefault="00516308"/>
    <w:p w:rsidR="008D613A" w:rsidRDefault="008D613A"/>
    <w:p w:rsidR="008D613A" w:rsidRDefault="008D613A"/>
    <w:p w:rsidR="008D613A" w:rsidRDefault="008D613A"/>
    <w:p w:rsidR="001C667B" w:rsidRPr="001C667B" w:rsidRDefault="001C667B" w:rsidP="001C667B">
      <w:pPr>
        <w:jc w:val="center"/>
        <w:rPr>
          <w:b/>
          <w:sz w:val="32"/>
          <w:szCs w:val="32"/>
          <w:lang w:val="da-DK"/>
        </w:rPr>
      </w:pPr>
      <w:bookmarkStart w:id="0" w:name="_heading=h.gjdgxs" w:colFirst="0" w:colLast="0"/>
      <w:bookmarkEnd w:id="0"/>
      <w:r w:rsidRPr="001C667B">
        <w:rPr>
          <w:b/>
          <w:sz w:val="32"/>
          <w:szCs w:val="32"/>
          <w:lang w:val="da-DK"/>
        </w:rPr>
        <w:t xml:space="preserve">Poul Munk i Silkeborg åbner Danmarks største </w:t>
      </w:r>
    </w:p>
    <w:p w:rsidR="001C667B" w:rsidRDefault="001C667B" w:rsidP="001C667B">
      <w:pPr>
        <w:jc w:val="center"/>
        <w:rPr>
          <w:b/>
          <w:sz w:val="32"/>
          <w:szCs w:val="32"/>
          <w:lang w:val="da-DK"/>
        </w:rPr>
      </w:pPr>
      <w:r w:rsidRPr="001C667B">
        <w:rPr>
          <w:b/>
          <w:sz w:val="32"/>
          <w:szCs w:val="32"/>
          <w:lang w:val="da-DK"/>
        </w:rPr>
        <w:t>Stellantis-</w:t>
      </w:r>
      <w:proofErr w:type="spellStart"/>
      <w:r w:rsidRPr="001C667B">
        <w:rPr>
          <w:b/>
          <w:sz w:val="32"/>
          <w:szCs w:val="32"/>
          <w:lang w:val="da-DK"/>
        </w:rPr>
        <w:t>bilhus</w:t>
      </w:r>
      <w:proofErr w:type="spellEnd"/>
      <w:r w:rsidRPr="001C667B">
        <w:rPr>
          <w:b/>
          <w:sz w:val="32"/>
          <w:szCs w:val="32"/>
          <w:lang w:val="da-DK"/>
        </w:rPr>
        <w:t xml:space="preserve"> med otte </w:t>
      </w:r>
      <w:proofErr w:type="spellStart"/>
      <w:r w:rsidRPr="001C667B">
        <w:rPr>
          <w:b/>
          <w:sz w:val="32"/>
          <w:szCs w:val="32"/>
          <w:lang w:val="da-DK"/>
        </w:rPr>
        <w:t>nybilsmærker</w:t>
      </w:r>
      <w:proofErr w:type="spellEnd"/>
    </w:p>
    <w:p w:rsidR="001C667B" w:rsidRPr="001C667B" w:rsidRDefault="001C667B" w:rsidP="001C667B">
      <w:pPr>
        <w:jc w:val="center"/>
        <w:rPr>
          <w:b/>
          <w:sz w:val="32"/>
          <w:szCs w:val="32"/>
          <w:lang w:val="da-DK"/>
        </w:rPr>
      </w:pPr>
    </w:p>
    <w:p w:rsidR="001C667B" w:rsidRPr="001C667B" w:rsidRDefault="001C667B" w:rsidP="001C667B">
      <w:pPr>
        <w:jc w:val="both"/>
        <w:rPr>
          <w:sz w:val="24"/>
          <w:lang w:val="da-DK"/>
        </w:rPr>
      </w:pPr>
    </w:p>
    <w:p w:rsidR="001C667B" w:rsidRPr="001C667B" w:rsidRDefault="001C667B" w:rsidP="001C667B">
      <w:pPr>
        <w:jc w:val="both"/>
        <w:rPr>
          <w:b/>
          <w:sz w:val="24"/>
          <w:lang w:val="da-DK"/>
        </w:rPr>
      </w:pPr>
      <w:r w:rsidRPr="001C667B">
        <w:rPr>
          <w:b/>
          <w:sz w:val="24"/>
          <w:lang w:val="da-DK"/>
        </w:rPr>
        <w:t xml:space="preserve">Den 1. juni slår de stolte medarbejdere hos Poul Munk dørene op til et helt særligt </w:t>
      </w:r>
      <w:proofErr w:type="spellStart"/>
      <w:r w:rsidRPr="001C667B">
        <w:rPr>
          <w:b/>
          <w:sz w:val="24"/>
          <w:lang w:val="da-DK"/>
        </w:rPr>
        <w:t>bilhus</w:t>
      </w:r>
      <w:proofErr w:type="spellEnd"/>
      <w:r w:rsidRPr="001C667B">
        <w:rPr>
          <w:b/>
          <w:sz w:val="24"/>
          <w:lang w:val="da-DK"/>
        </w:rPr>
        <w:t xml:space="preserve"> i ”Bilernes By”, Silkeborg. Det er Danmarks første og eneste </w:t>
      </w:r>
      <w:proofErr w:type="spellStart"/>
      <w:r w:rsidRPr="001C667B">
        <w:rPr>
          <w:b/>
          <w:sz w:val="24"/>
          <w:lang w:val="da-DK"/>
        </w:rPr>
        <w:t>bilhus</w:t>
      </w:r>
      <w:proofErr w:type="spellEnd"/>
      <w:r w:rsidRPr="001C667B">
        <w:rPr>
          <w:b/>
          <w:sz w:val="24"/>
          <w:lang w:val="da-DK"/>
        </w:rPr>
        <w:t>, der rummer alle de otte Stellantis bilmærker, som K.W. Bruun Import varetager importen af. Det betyder helt konkret, at Poul Munk har fordoblet sin portefølje af bilmærker, så kunderne nu, udover at kunne opleve Peugeot, Citroën, Opel og prestigemærket DS Automobiles, også kan sætte sig bag rattet af modeller fra Alfa Romeo, Jeep, Fiat og Fiat Professional.</w:t>
      </w:r>
    </w:p>
    <w:p w:rsidR="001C667B" w:rsidRPr="001C667B" w:rsidRDefault="001C667B" w:rsidP="001C667B">
      <w:pPr>
        <w:jc w:val="both"/>
        <w:rPr>
          <w:b/>
          <w:sz w:val="24"/>
          <w:lang w:val="da-DK"/>
        </w:rPr>
      </w:pPr>
    </w:p>
    <w:p w:rsidR="001C667B" w:rsidRPr="001C667B" w:rsidRDefault="001C667B" w:rsidP="001C667B">
      <w:pPr>
        <w:jc w:val="both"/>
        <w:rPr>
          <w:sz w:val="24"/>
          <w:lang w:val="da-DK"/>
        </w:rPr>
      </w:pPr>
      <w:r w:rsidRPr="001C667B">
        <w:rPr>
          <w:sz w:val="24"/>
          <w:lang w:val="da-DK"/>
        </w:rPr>
        <w:t xml:space="preserve">Poul Munk er i dag et af Silkeborgs prominente lokale bilhuse, der har forhandlet fabriksnye Citroën-modeller siden 1987 og siden har udviklet forretningen til at omfatte flere </w:t>
      </w:r>
      <w:proofErr w:type="spellStart"/>
      <w:r w:rsidRPr="001C667B">
        <w:rPr>
          <w:sz w:val="24"/>
          <w:lang w:val="da-DK"/>
        </w:rPr>
        <w:t>nybilsmærker</w:t>
      </w:r>
      <w:proofErr w:type="spellEnd"/>
      <w:r w:rsidRPr="001C667B">
        <w:rPr>
          <w:sz w:val="24"/>
          <w:lang w:val="da-DK"/>
        </w:rPr>
        <w:t>. Ejer og direktør, Jesper Elstrøm, har været med fra den spæde start, hvor han som 11-årig startede som fejedreng. I dag er både datter og søn ansat som et led i et glidende generationsskifte, og begge vil tage stor del i indslusningen af de nye mærker.</w:t>
      </w:r>
    </w:p>
    <w:p w:rsidR="001C667B" w:rsidRPr="001C667B" w:rsidRDefault="001C667B" w:rsidP="001C667B">
      <w:pPr>
        <w:jc w:val="both"/>
        <w:rPr>
          <w:sz w:val="24"/>
          <w:lang w:val="da-DK"/>
        </w:rPr>
      </w:pPr>
    </w:p>
    <w:p w:rsidR="001C667B" w:rsidRPr="001C667B" w:rsidRDefault="001C667B" w:rsidP="001C667B">
      <w:pPr>
        <w:jc w:val="both"/>
        <w:rPr>
          <w:b/>
          <w:sz w:val="24"/>
          <w:lang w:val="da-DK"/>
        </w:rPr>
      </w:pPr>
      <w:r w:rsidRPr="001C667B">
        <w:rPr>
          <w:b/>
          <w:sz w:val="24"/>
          <w:lang w:val="da-DK"/>
        </w:rPr>
        <w:t>”Hvis du ikke er i udvikling, så er du i afvikling”</w:t>
      </w:r>
    </w:p>
    <w:p w:rsidR="001C667B" w:rsidRPr="001C667B" w:rsidRDefault="001C667B" w:rsidP="001C667B">
      <w:pPr>
        <w:jc w:val="both"/>
        <w:rPr>
          <w:sz w:val="24"/>
          <w:lang w:val="da-DK"/>
        </w:rPr>
      </w:pPr>
      <w:r w:rsidRPr="001C667B">
        <w:rPr>
          <w:sz w:val="24"/>
          <w:lang w:val="da-DK"/>
        </w:rPr>
        <w:t xml:space="preserve">Bilhuset Poul Munk er efterhånden vokset til at være et af Silkeborgs største bilforretninger med eget skadescenter, erhvervsafdeling og biludlejning – og netop fokus på at udvikle forretningen i overensstemmelse med huset, økonomien og branchen har altid været strategien. </w:t>
      </w:r>
    </w:p>
    <w:p w:rsidR="001C667B" w:rsidRPr="001C667B" w:rsidRDefault="001C667B" w:rsidP="001C667B">
      <w:pPr>
        <w:jc w:val="both"/>
        <w:rPr>
          <w:i/>
          <w:sz w:val="24"/>
          <w:lang w:val="da-DK"/>
        </w:rPr>
      </w:pPr>
      <w:r w:rsidRPr="001C667B">
        <w:rPr>
          <w:i/>
          <w:sz w:val="24"/>
          <w:lang w:val="da-DK"/>
        </w:rPr>
        <w:t>”Vores motto har alle dage været ”Hvis du ikke er i udvikling, så er du i afvikling””</w:t>
      </w:r>
      <w:r w:rsidRPr="001C667B">
        <w:rPr>
          <w:sz w:val="24"/>
          <w:lang w:val="da-DK"/>
        </w:rPr>
        <w:t xml:space="preserve">, fortæller Jesper Elstrøm og fortsætter: </w:t>
      </w:r>
      <w:r w:rsidRPr="001C667B">
        <w:rPr>
          <w:i/>
          <w:sz w:val="24"/>
          <w:lang w:val="da-DK"/>
        </w:rPr>
        <w:t xml:space="preserve">”Der sker store ændringer i bilbranchen, og det er nødvendigt at have en vis størrelse for at kunne følge med. Vi kan allerede nu tilbyde en bred pallette af modeller til vores kunder – og med de nye mærker bliver Poul Munk et </w:t>
      </w:r>
      <w:proofErr w:type="spellStart"/>
      <w:r w:rsidRPr="001C667B">
        <w:rPr>
          <w:i/>
          <w:sz w:val="24"/>
          <w:lang w:val="da-DK"/>
        </w:rPr>
        <w:t>bilhus</w:t>
      </w:r>
      <w:proofErr w:type="spellEnd"/>
      <w:r w:rsidRPr="001C667B">
        <w:rPr>
          <w:i/>
          <w:sz w:val="24"/>
          <w:lang w:val="da-DK"/>
        </w:rPr>
        <w:t xml:space="preserve">, som man ikke kan undgå at tænke ind, når man kigger efter en ny bil, uanset prisgruppe. Også på erhvervssiden er der et potentiale for at erobre større markedsandele med en endnu stærkere varevognsportefølje. Derudover kan vi tilbyde alle ydelser omkring bilen og det skaber et solidt fundament for fremtidens </w:t>
      </w:r>
      <w:proofErr w:type="spellStart"/>
      <w:r w:rsidRPr="001C667B">
        <w:rPr>
          <w:i/>
          <w:sz w:val="24"/>
          <w:lang w:val="da-DK"/>
        </w:rPr>
        <w:t>bilhus</w:t>
      </w:r>
      <w:proofErr w:type="spellEnd"/>
      <w:r w:rsidRPr="001C667B">
        <w:rPr>
          <w:i/>
          <w:sz w:val="24"/>
          <w:lang w:val="da-DK"/>
        </w:rPr>
        <w:t>, som vi er i gang med at udvikle.”</w:t>
      </w:r>
    </w:p>
    <w:p w:rsidR="001C667B" w:rsidRPr="001C667B" w:rsidRDefault="001C667B" w:rsidP="001C667B">
      <w:pPr>
        <w:jc w:val="both"/>
        <w:rPr>
          <w:b/>
          <w:sz w:val="24"/>
          <w:lang w:val="da-DK"/>
        </w:rPr>
      </w:pPr>
    </w:p>
    <w:p w:rsidR="001C667B" w:rsidRPr="001C667B" w:rsidRDefault="001C667B" w:rsidP="001C667B">
      <w:pPr>
        <w:jc w:val="both"/>
        <w:rPr>
          <w:b/>
          <w:sz w:val="24"/>
          <w:lang w:val="da-DK"/>
        </w:rPr>
      </w:pPr>
    </w:p>
    <w:p w:rsidR="001C667B" w:rsidRPr="001C667B" w:rsidRDefault="001C667B" w:rsidP="001C667B">
      <w:pPr>
        <w:jc w:val="both"/>
        <w:rPr>
          <w:b/>
          <w:sz w:val="24"/>
          <w:lang w:val="da-DK"/>
        </w:rPr>
      </w:pPr>
    </w:p>
    <w:p w:rsidR="001C667B" w:rsidRDefault="001C667B" w:rsidP="001C667B">
      <w:pPr>
        <w:jc w:val="both"/>
        <w:rPr>
          <w:b/>
          <w:sz w:val="24"/>
        </w:rPr>
      </w:pPr>
      <w:proofErr w:type="gramStart"/>
      <w:r w:rsidRPr="009F4609">
        <w:rPr>
          <w:b/>
          <w:sz w:val="24"/>
        </w:rPr>
        <w:t>Et</w:t>
      </w:r>
      <w:proofErr w:type="gramEnd"/>
      <w:r w:rsidRPr="009F4609">
        <w:rPr>
          <w:b/>
          <w:sz w:val="24"/>
        </w:rPr>
        <w:t xml:space="preserve"> </w:t>
      </w:r>
      <w:proofErr w:type="spellStart"/>
      <w:r w:rsidRPr="009F4609">
        <w:rPr>
          <w:b/>
          <w:sz w:val="24"/>
        </w:rPr>
        <w:t>bilmekka</w:t>
      </w:r>
      <w:proofErr w:type="spellEnd"/>
      <w:r w:rsidRPr="009F4609">
        <w:rPr>
          <w:b/>
          <w:sz w:val="24"/>
        </w:rPr>
        <w:t xml:space="preserve"> med 360 graders </w:t>
      </w:r>
      <w:proofErr w:type="spellStart"/>
      <w:r w:rsidRPr="009F4609">
        <w:rPr>
          <w:b/>
          <w:sz w:val="24"/>
        </w:rPr>
        <w:t>ydelser</w:t>
      </w:r>
      <w:proofErr w:type="spellEnd"/>
    </w:p>
    <w:p w:rsidR="001C667B" w:rsidRPr="001C667B" w:rsidRDefault="001C667B" w:rsidP="001C667B">
      <w:pPr>
        <w:jc w:val="both"/>
        <w:rPr>
          <w:sz w:val="24"/>
          <w:lang w:val="da-DK"/>
        </w:rPr>
      </w:pPr>
      <w:r w:rsidRPr="001C667B">
        <w:rPr>
          <w:sz w:val="24"/>
          <w:lang w:val="da-DK"/>
        </w:rPr>
        <w:t xml:space="preserve">Kunderne kan forvente at gå ind i et bilmekka fordelt i tre bygninger og med biler langs vejen så langt øjet rækker. </w:t>
      </w:r>
      <w:proofErr w:type="spellStart"/>
      <w:r w:rsidRPr="001C667B">
        <w:rPr>
          <w:sz w:val="24"/>
          <w:lang w:val="da-DK"/>
        </w:rPr>
        <w:t>Premiummærkerne</w:t>
      </w:r>
      <w:proofErr w:type="spellEnd"/>
      <w:r w:rsidRPr="001C667B">
        <w:rPr>
          <w:sz w:val="24"/>
          <w:lang w:val="da-DK"/>
        </w:rPr>
        <w:t xml:space="preserve"> DS Automobiles og Alfa Romeo vil være samlet i én bygning, mens man finder Peugeot, Citroën og Opel i en anden og Jeep, Fiat og Fiat Professional i den sidste bygning. </w:t>
      </w:r>
    </w:p>
    <w:p w:rsidR="001C667B" w:rsidRDefault="001C667B" w:rsidP="001C667B">
      <w:pPr>
        <w:jc w:val="both"/>
        <w:rPr>
          <w:sz w:val="24"/>
          <w:lang w:val="da-DK"/>
        </w:rPr>
      </w:pPr>
    </w:p>
    <w:p w:rsidR="001C667B" w:rsidRDefault="001C667B" w:rsidP="001C667B">
      <w:pPr>
        <w:jc w:val="both"/>
        <w:rPr>
          <w:sz w:val="24"/>
          <w:lang w:val="da-DK"/>
        </w:rPr>
      </w:pPr>
    </w:p>
    <w:p w:rsidR="001C667B" w:rsidRDefault="001C667B" w:rsidP="001C667B">
      <w:pPr>
        <w:jc w:val="both"/>
        <w:rPr>
          <w:sz w:val="24"/>
          <w:lang w:val="da-DK"/>
        </w:rPr>
      </w:pPr>
      <w:r w:rsidRPr="001C667B">
        <w:rPr>
          <w:sz w:val="24"/>
          <w:lang w:val="da-DK"/>
        </w:rPr>
        <w:t>De forskellige salgsteams understøttes af et stærkt hold på eftermarkedet med mere end 25 ansatte til at varetage værksted, skadescenter og reservedele – alle med nyeste viden inden for de respektive mærker.</w:t>
      </w:r>
    </w:p>
    <w:p w:rsidR="001C667B" w:rsidRPr="001C667B" w:rsidRDefault="001C667B" w:rsidP="001C667B">
      <w:pPr>
        <w:jc w:val="both"/>
        <w:rPr>
          <w:sz w:val="24"/>
          <w:lang w:val="da-DK"/>
        </w:rPr>
      </w:pPr>
    </w:p>
    <w:p w:rsidR="001C667B" w:rsidRDefault="001C667B" w:rsidP="001C667B">
      <w:pPr>
        <w:jc w:val="both"/>
        <w:rPr>
          <w:i/>
          <w:sz w:val="24"/>
          <w:lang w:val="da-DK"/>
        </w:rPr>
      </w:pPr>
      <w:r w:rsidRPr="001C667B">
        <w:rPr>
          <w:i/>
          <w:sz w:val="24"/>
          <w:lang w:val="da-DK"/>
        </w:rPr>
        <w:t xml:space="preserve">”Vores ambition er at være byens bedste </w:t>
      </w:r>
      <w:proofErr w:type="spellStart"/>
      <w:r w:rsidRPr="001C667B">
        <w:rPr>
          <w:i/>
          <w:sz w:val="24"/>
          <w:lang w:val="da-DK"/>
        </w:rPr>
        <w:t>bilhus</w:t>
      </w:r>
      <w:proofErr w:type="spellEnd"/>
      <w:r w:rsidRPr="001C667B">
        <w:rPr>
          <w:i/>
          <w:sz w:val="24"/>
          <w:lang w:val="da-DK"/>
        </w:rPr>
        <w:t xml:space="preserve"> med 360 graders ydelser”,</w:t>
      </w:r>
      <w:r w:rsidRPr="001C667B">
        <w:rPr>
          <w:sz w:val="24"/>
          <w:lang w:val="da-DK"/>
        </w:rPr>
        <w:t xml:space="preserve"> understreger Jesper Elstrøm. </w:t>
      </w:r>
      <w:r w:rsidRPr="001C667B">
        <w:rPr>
          <w:i/>
          <w:sz w:val="24"/>
          <w:lang w:val="da-DK"/>
        </w:rPr>
        <w:t>”Vi er et af de få lokalt forankrede bilhuse og støtter byen i mange henseender (alt fra små forretninger, store sportsklubber til lokale atleter og velgørenhed) og vi håber naturligvis, at lokalsamfundet også fortsat vil støtte op om os. Vi vil være den foretrukne bilpartner, uanset om kunden ønsker at eje den dyreste bil i modelprogrammet eller en C3. Vores berettigelse er at yde den bedste kundeservice, at hjælpe kunderne og der er plads til alle hos os.”</w:t>
      </w:r>
    </w:p>
    <w:p w:rsidR="001C667B" w:rsidRPr="001C667B" w:rsidRDefault="001C667B" w:rsidP="001C667B">
      <w:pPr>
        <w:jc w:val="both"/>
        <w:rPr>
          <w:i/>
          <w:sz w:val="24"/>
          <w:lang w:val="da-DK"/>
        </w:rPr>
      </w:pPr>
    </w:p>
    <w:p w:rsidR="001C667B" w:rsidRPr="001C667B" w:rsidRDefault="001C667B" w:rsidP="001C667B">
      <w:pPr>
        <w:jc w:val="both"/>
        <w:rPr>
          <w:i/>
          <w:sz w:val="24"/>
          <w:lang w:val="da-DK"/>
        </w:rPr>
      </w:pPr>
      <w:r w:rsidRPr="001C667B">
        <w:rPr>
          <w:sz w:val="24"/>
          <w:lang w:val="da-DK"/>
        </w:rPr>
        <w:t xml:space="preserve">Hos K.W. </w:t>
      </w:r>
      <w:r>
        <w:rPr>
          <w:sz w:val="24"/>
          <w:lang w:val="da-DK"/>
        </w:rPr>
        <w:t>Bruun Import glæder k</w:t>
      </w:r>
      <w:bookmarkStart w:id="1" w:name="_GoBack"/>
      <w:bookmarkEnd w:id="1"/>
      <w:r w:rsidRPr="001C667B">
        <w:rPr>
          <w:sz w:val="24"/>
          <w:lang w:val="da-DK"/>
        </w:rPr>
        <w:t xml:space="preserve">oncernforhandlerchef, Kurt S. Jensen sig over det udvidede samarbejde med Poul Munk: </w:t>
      </w:r>
      <w:r w:rsidRPr="001C667B">
        <w:rPr>
          <w:i/>
          <w:sz w:val="24"/>
          <w:lang w:val="da-DK"/>
        </w:rPr>
        <w:t xml:space="preserve">”Det er en imponerende bedrift at åbne et så stort og omfattende </w:t>
      </w:r>
      <w:proofErr w:type="spellStart"/>
      <w:r w:rsidRPr="001C667B">
        <w:rPr>
          <w:i/>
          <w:sz w:val="24"/>
          <w:lang w:val="da-DK"/>
        </w:rPr>
        <w:t>bilhus</w:t>
      </w:r>
      <w:proofErr w:type="spellEnd"/>
      <w:r w:rsidRPr="001C667B">
        <w:rPr>
          <w:i/>
          <w:sz w:val="24"/>
          <w:lang w:val="da-DK"/>
        </w:rPr>
        <w:t xml:space="preserve"> i ”Bilernes By”, og jeg er ikke et sekund i tvivl om, at Jesper Elstrøm og hans team af dedikerede medarbejdere har musklerne og kompetencerne til at løfte denne opgave og vil varetage både salg og eftermarkedet af alle vores mærker på bedste vis.”</w:t>
      </w:r>
    </w:p>
    <w:p w:rsidR="001C667B" w:rsidRPr="001C667B" w:rsidRDefault="001C667B" w:rsidP="001C667B">
      <w:pPr>
        <w:jc w:val="both"/>
        <w:rPr>
          <w:i/>
          <w:sz w:val="24"/>
          <w:lang w:val="da-DK"/>
        </w:rPr>
      </w:pPr>
      <w:r w:rsidRPr="001C667B">
        <w:rPr>
          <w:i/>
          <w:sz w:val="24"/>
          <w:lang w:val="da-DK"/>
        </w:rPr>
        <w:t>”Jeg lærte Jesper og hans folk at kende i forbindelse med vores overtagelse af Citroën importen i Danmark og vi fandt hurtigt fælles fodslag i måden at drive virksomhed på, herunder en stram KPI styring, fokus på detaljen og ikke mindst at ”skipper” skal være på broen for at styre virksomheden sikkert i havn.”</w:t>
      </w:r>
    </w:p>
    <w:p w:rsidR="001C667B" w:rsidRPr="001C667B" w:rsidRDefault="001C667B" w:rsidP="001C667B">
      <w:pPr>
        <w:jc w:val="both"/>
        <w:rPr>
          <w:i/>
          <w:sz w:val="24"/>
          <w:lang w:val="da-DK"/>
        </w:rPr>
      </w:pPr>
      <w:r w:rsidRPr="001C667B">
        <w:rPr>
          <w:i/>
          <w:sz w:val="24"/>
          <w:lang w:val="da-DK"/>
        </w:rPr>
        <w:t>”Jeg har af flere omgange udvidet samarbejdet med Jesper, først med Peugeot, senere med Opel og DS og alle mærker er blevet varetaget til vores store tilfredshed, hvorfor det har været en naturlig fortsættelse af det gode samarbejde også at implementere FIAT, Alfa Romeo og Jeep, således alle vores Stellantis mærker er i de bedste hænder i Silkeborg.”</w:t>
      </w:r>
    </w:p>
    <w:p w:rsidR="008D613A" w:rsidRPr="00164D92" w:rsidRDefault="008D613A" w:rsidP="008D613A">
      <w:pPr>
        <w:shd w:val="clear" w:color="auto" w:fill="FFFFFF"/>
        <w:spacing w:before="240" w:line="276" w:lineRule="auto"/>
        <w:rPr>
          <w:rFonts w:ascii="Calibri" w:eastAsia="Calibri" w:hAnsi="Calibri" w:cs="Calibri"/>
          <w:highlight w:val="white"/>
          <w:lang w:val="da-DK"/>
        </w:rPr>
      </w:pPr>
    </w:p>
    <w:p w:rsidR="008D613A" w:rsidRPr="008D613A" w:rsidRDefault="008D613A">
      <w:pPr>
        <w:rPr>
          <w:lang w:val="da-DK"/>
        </w:rPr>
      </w:pPr>
    </w:p>
    <w:sectPr w:rsidR="008D613A" w:rsidRPr="008D613A">
      <w:headerReference w:type="default" r:id="rId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469C" w:rsidRDefault="0046469C" w:rsidP="0046469C">
      <w:r>
        <w:separator/>
      </w:r>
    </w:p>
  </w:endnote>
  <w:endnote w:type="continuationSeparator" w:id="0">
    <w:p w:rsidR="0046469C" w:rsidRDefault="0046469C" w:rsidP="004646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469C" w:rsidRDefault="0046469C" w:rsidP="0046469C">
      <w:r>
        <w:separator/>
      </w:r>
    </w:p>
  </w:footnote>
  <w:footnote w:type="continuationSeparator" w:id="0">
    <w:p w:rsidR="0046469C" w:rsidRDefault="0046469C" w:rsidP="004646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469C" w:rsidRDefault="0046469C">
    <w:pPr>
      <w:pStyle w:val="Sidehoved"/>
    </w:pPr>
    <w:r>
      <w:rPr>
        <w:b/>
        <w:noProof/>
        <w:sz w:val="32"/>
        <w:szCs w:val="32"/>
        <w:lang w:val="da-DK" w:eastAsia="da-DK"/>
      </w:rPr>
      <w:drawing>
        <wp:anchor distT="0" distB="0" distL="114300" distR="114300" simplePos="0" relativeHeight="251659264" behindDoc="1" locked="0" layoutInCell="1" allowOverlap="1" wp14:anchorId="1A9C9A9B" wp14:editId="04E3FAEA">
          <wp:simplePos x="0" y="0"/>
          <wp:positionH relativeFrom="margin">
            <wp:posOffset>1952625</wp:posOffset>
          </wp:positionH>
          <wp:positionV relativeFrom="paragraph">
            <wp:posOffset>-247015</wp:posOffset>
          </wp:positionV>
          <wp:extent cx="1866900" cy="507470"/>
          <wp:effectExtent l="0" t="0" r="0" b="6985"/>
          <wp:wrapNone/>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W.BRUUN_IMPORT_5.E_grøn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66900" cy="507470"/>
                  </a:xfrm>
                  <a:prstGeom prst="rect">
                    <a:avLst/>
                  </a:prstGeom>
                </pic:spPr>
              </pic:pic>
            </a:graphicData>
          </a:graphic>
          <wp14:sizeRelH relativeFrom="page">
            <wp14:pctWidth>0</wp14:pctWidth>
          </wp14:sizeRelH>
          <wp14:sizeRelV relativeFrom="page">
            <wp14:pctHeight>0</wp14:pctHeight>
          </wp14:sizeRelV>
        </wp:anchor>
      </w:drawing>
    </w:r>
  </w:p>
  <w:p w:rsidR="0046469C" w:rsidRDefault="0046469C">
    <w:pPr>
      <w:pStyle w:val="Sidehove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13A"/>
    <w:rsid w:val="001C667B"/>
    <w:rsid w:val="002612E5"/>
    <w:rsid w:val="003F207A"/>
    <w:rsid w:val="0046469C"/>
    <w:rsid w:val="00516308"/>
    <w:rsid w:val="00631FB6"/>
    <w:rsid w:val="008D61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F3B6E0"/>
  <w15:chartTrackingRefBased/>
  <w15:docId w15:val="{DAB512FB-229E-4593-A6F9-EFC2FE748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613A"/>
    <w:pPr>
      <w:spacing w:after="0" w:line="240" w:lineRule="auto"/>
    </w:pPr>
    <w:rPr>
      <w:rFonts w:ascii="Arial" w:eastAsia="Arial" w:hAnsi="Arial" w:cs="Arial"/>
      <w:sz w:val="20"/>
      <w:szCs w:val="24"/>
      <w:lang w:val="en-GB"/>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46469C"/>
    <w:pPr>
      <w:tabs>
        <w:tab w:val="center" w:pos="4513"/>
        <w:tab w:val="right" w:pos="9026"/>
      </w:tabs>
    </w:pPr>
  </w:style>
  <w:style w:type="character" w:customStyle="1" w:styleId="SidehovedTegn">
    <w:name w:val="Sidehoved Tegn"/>
    <w:basedOn w:val="Standardskrifttypeiafsnit"/>
    <w:link w:val="Sidehoved"/>
    <w:uiPriority w:val="99"/>
    <w:rsid w:val="0046469C"/>
    <w:rPr>
      <w:rFonts w:ascii="Arial" w:eastAsia="Arial" w:hAnsi="Arial" w:cs="Arial"/>
      <w:sz w:val="20"/>
      <w:szCs w:val="24"/>
      <w:lang w:val="en-GB"/>
    </w:rPr>
  </w:style>
  <w:style w:type="paragraph" w:styleId="Sidefod">
    <w:name w:val="footer"/>
    <w:basedOn w:val="Normal"/>
    <w:link w:val="SidefodTegn"/>
    <w:uiPriority w:val="99"/>
    <w:unhideWhenUsed/>
    <w:rsid w:val="0046469C"/>
    <w:pPr>
      <w:tabs>
        <w:tab w:val="center" w:pos="4513"/>
        <w:tab w:val="right" w:pos="9026"/>
      </w:tabs>
    </w:pPr>
  </w:style>
  <w:style w:type="character" w:customStyle="1" w:styleId="SidefodTegn">
    <w:name w:val="Sidefod Tegn"/>
    <w:basedOn w:val="Standardskrifttypeiafsnit"/>
    <w:link w:val="Sidefod"/>
    <w:uiPriority w:val="99"/>
    <w:rsid w:val="0046469C"/>
    <w:rPr>
      <w:rFonts w:ascii="Arial" w:eastAsia="Arial" w:hAnsi="Arial" w:cs="Arial"/>
      <w:sz w:val="20"/>
      <w:szCs w:val="24"/>
      <w:lang w:val="en-GB"/>
    </w:rPr>
  </w:style>
  <w:style w:type="paragraph" w:styleId="Markeringsbobletekst">
    <w:name w:val="Balloon Text"/>
    <w:basedOn w:val="Normal"/>
    <w:link w:val="MarkeringsbobletekstTegn"/>
    <w:uiPriority w:val="99"/>
    <w:semiHidden/>
    <w:unhideWhenUsed/>
    <w:rsid w:val="003F207A"/>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3F207A"/>
    <w:rPr>
      <w:rFonts w:ascii="Segoe UI" w:eastAsia="Arial"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608</Words>
  <Characters>3712</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Interdan A/S</Company>
  <LinksUpToDate>false</LinksUpToDate>
  <CharactersWithSpaces>4312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Hanne Langsig Sørensen</dc:creator>
  <cp:keywords/>
  <dc:description/>
  <cp:lastModifiedBy>Hanne Langsig Sørensen</cp:lastModifiedBy>
  <cp:revision>2</cp:revision>
  <cp:lastPrinted>2022-04-12T08:01:00Z</cp:lastPrinted>
  <dcterms:created xsi:type="dcterms:W3CDTF">2022-05-09T12:02:00Z</dcterms:created>
  <dcterms:modified xsi:type="dcterms:W3CDTF">2022-05-09T12:02:00Z</dcterms:modified>
</cp:coreProperties>
</file>