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rPr>
          <w:rStyle w:val="Hyperlink.0"/>
          <w:rFonts w:ascii="Verdana" w:cs="Verdana" w:hAnsi="Verdana" w:eastAsia="Verdana"/>
          <w:sz w:val="18"/>
          <w:szCs w:val="18"/>
        </w:rPr>
      </w:pPr>
      <w:r>
        <w:rPr>
          <w:rStyle w:val="Hyperlink.0"/>
          <w:rFonts w:ascii="Verdana" w:hAnsi="Verdana"/>
          <w:sz w:val="18"/>
          <w:szCs w:val="18"/>
          <w:rtl w:val="0"/>
          <w:lang w:val="fr-FR"/>
        </w:rPr>
        <w:t xml:space="preserve">Pressinformation </w:t>
      </w:r>
      <w:r>
        <w:rPr>
          <w:rStyle w:val="Hyperlink.0"/>
          <w:rFonts w:ascii="Verdana" w:hAnsi="Verdana" w:hint="default"/>
          <w:sz w:val="18"/>
          <w:szCs w:val="18"/>
          <w:rtl w:val="0"/>
          <w:lang w:val="sv-SE"/>
        </w:rPr>
        <w:t xml:space="preserve">– </w:t>
      </w:r>
      <w:r>
        <w:rPr>
          <w:rStyle w:val="Hyperlink.0"/>
          <w:rFonts w:ascii="Verdana" w:hAnsi="Verdana"/>
          <w:sz w:val="18"/>
          <w:szCs w:val="18"/>
          <w:rtl w:val="0"/>
          <w:lang w:val="fr-FR"/>
        </w:rPr>
        <w:t>fritt f</w:t>
      </w:r>
      <w:r>
        <w:rPr>
          <w:rStyle w:val="Hyperlink.0"/>
          <w:rFonts w:ascii="Verdana" w:hAnsi="Verdana" w:hint="default"/>
          <w:sz w:val="18"/>
          <w:szCs w:val="18"/>
          <w:rtl w:val="0"/>
          <w:lang w:val="sv-SE"/>
        </w:rPr>
        <w:t>ö</w:t>
      </w:r>
      <w:r>
        <w:rPr>
          <w:rStyle w:val="Hyperlink.0"/>
          <w:rFonts w:ascii="Verdana" w:hAnsi="Verdana"/>
          <w:sz w:val="18"/>
          <w:szCs w:val="18"/>
          <w:rtl w:val="0"/>
          <w:lang w:val="nl-NL"/>
        </w:rPr>
        <w:t>r publicering</w:t>
      </w:r>
    </w:p>
    <w:p>
      <w:pPr>
        <w:pStyle w:val="Brödtext A"/>
        <w:rPr>
          <w:rStyle w:val="Hyperlink.0"/>
          <w:rFonts w:ascii="Verdana" w:cs="Verdana" w:hAnsi="Verdana" w:eastAsia="Verdana"/>
          <w:sz w:val="18"/>
          <w:szCs w:val="18"/>
        </w:rPr>
      </w:pPr>
      <w:r>
        <w:rPr>
          <w:rStyle w:val="Hyperlink.0"/>
          <w:rFonts w:ascii="Verdana" w:hAnsi="Verdana"/>
          <w:sz w:val="18"/>
          <w:szCs w:val="18"/>
          <w:rtl w:val="0"/>
          <w:lang w:val="fr-FR"/>
        </w:rPr>
        <w:t>Puustelli Group Oy</w:t>
      </w:r>
    </w:p>
    <w:p>
      <w:pPr>
        <w:pStyle w:val="Brödtext A"/>
        <w:rPr>
          <w:rStyle w:val="Hyperlink.0"/>
          <w:rFonts w:ascii="Verdana" w:cs="Verdana" w:hAnsi="Verdana" w:eastAsia="Verdana"/>
          <w:sz w:val="18"/>
          <w:szCs w:val="18"/>
        </w:rPr>
      </w:pPr>
      <w:r>
        <w:rPr>
          <w:rStyle w:val="Hyperlink.0"/>
          <w:rFonts w:ascii="Verdana" w:hAnsi="Verdana"/>
          <w:sz w:val="18"/>
          <w:szCs w:val="18"/>
          <w:rtl w:val="0"/>
          <w:lang w:val="fr-FR"/>
        </w:rPr>
        <w:t>2016-</w:t>
      </w:r>
      <w:r>
        <w:rPr>
          <w:rStyle w:val="Hyperlink.0"/>
          <w:rFonts w:ascii="Verdana" w:hAnsi="Verdana"/>
          <w:sz w:val="18"/>
          <w:szCs w:val="18"/>
          <w:rtl w:val="0"/>
          <w:lang w:val="sv-SE"/>
        </w:rPr>
        <w:t>10</w:t>
      </w:r>
      <w:r>
        <w:rPr>
          <w:rStyle w:val="Hyperlink.0"/>
          <w:rFonts w:ascii="Verdana" w:hAnsi="Verdana"/>
          <w:sz w:val="18"/>
          <w:szCs w:val="18"/>
          <w:rtl w:val="0"/>
          <w:lang w:val="fr-FR"/>
        </w:rPr>
        <w:t>-</w:t>
      </w:r>
      <w:r>
        <w:rPr>
          <w:rStyle w:val="Hyperlink.0"/>
          <w:rFonts w:ascii="Verdana" w:hAnsi="Verdana"/>
          <w:sz w:val="18"/>
          <w:szCs w:val="18"/>
          <w:rtl w:val="0"/>
          <w:lang w:val="sv-SE"/>
        </w:rPr>
        <w:t>26</w:t>
      </w:r>
    </w:p>
    <w:p>
      <w:pPr>
        <w:pStyle w:val="Brödtext A"/>
        <w:rPr>
          <w:rFonts w:ascii="Verdana" w:cs="Verdana" w:hAnsi="Verdana" w:eastAsia="Verdana"/>
          <w:sz w:val="18"/>
          <w:szCs w:val="18"/>
        </w:rPr>
      </w:pPr>
    </w:p>
    <w:p>
      <w:pPr>
        <w:pStyle w:val="Brödtext A"/>
        <w:rPr>
          <w:rFonts w:ascii="Verdana" w:cs="Verdana" w:hAnsi="Verdana" w:eastAsia="Verdana"/>
          <w:sz w:val="18"/>
          <w:szCs w:val="18"/>
        </w:rPr>
      </w:pP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Hyperlink.0"/>
          <w:rFonts w:ascii="Cambria" w:cs="Cambria" w:hAnsi="Cambria" w:eastAsia="Cambria"/>
          <w:b w:val="1"/>
          <w:bCs w:val="1"/>
          <w:sz w:val="38"/>
          <w:szCs w:val="38"/>
        </w:rPr>
      </w:pPr>
      <w:r>
        <w:rPr>
          <w:rStyle w:val="Hyperlink.0"/>
          <w:rFonts w:ascii="Cambria" w:cs="Cambria" w:hAnsi="Cambria" w:eastAsia="Cambria"/>
          <w:b w:val="1"/>
          <w:bCs w:val="1"/>
          <w:sz w:val="38"/>
          <w:szCs w:val="38"/>
          <w:rtl w:val="0"/>
          <w:lang w:val="sv-SE"/>
        </w:rPr>
        <w:t>Banbrytande bost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38"/>
          <w:szCs w:val="38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b w:val="1"/>
          <w:bCs w:val="1"/>
          <w:sz w:val="38"/>
          <w:szCs w:val="38"/>
          <w:rtl w:val="0"/>
          <w:lang w:val="sv-SE"/>
        </w:rPr>
        <w:t>der</w:t>
      </w:r>
      <w:r>
        <w:rPr>
          <w:rStyle w:val="Hyperlink.0"/>
          <w:rFonts w:ascii="Cambria" w:cs="Cambria" w:hAnsi="Cambria" w:eastAsia="Cambria"/>
          <w:b w:val="1"/>
          <w:bCs w:val="1"/>
          <w:sz w:val="38"/>
          <w:szCs w:val="38"/>
          <w:rtl w:val="0"/>
        </w:rPr>
        <w:t xml:space="preserve"> f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38"/>
          <w:szCs w:val="38"/>
          <w:rtl w:val="0"/>
          <w:lang w:val="sv-SE"/>
        </w:rPr>
        <w:t>å</w:t>
      </w:r>
      <w:r>
        <w:rPr>
          <w:rStyle w:val="Hyperlink.0"/>
          <w:rFonts w:ascii="Cambria" w:cs="Cambria" w:hAnsi="Cambria" w:eastAsia="Cambria"/>
          <w:b w:val="1"/>
          <w:bCs w:val="1"/>
          <w:sz w:val="38"/>
          <w:szCs w:val="38"/>
          <w:rtl w:val="0"/>
        </w:rPr>
        <w:t>r supermilj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38"/>
          <w:szCs w:val="38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b w:val="1"/>
          <w:bCs w:val="1"/>
          <w:sz w:val="38"/>
          <w:szCs w:val="38"/>
          <w:rtl w:val="0"/>
        </w:rPr>
        <w:t>k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38"/>
          <w:szCs w:val="38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b w:val="1"/>
          <w:bCs w:val="1"/>
          <w:sz w:val="38"/>
          <w:szCs w:val="38"/>
          <w:rtl w:val="0"/>
        </w:rPr>
        <w:t>ket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Hyperlink.0"/>
          <w:rFonts w:ascii="Cambria" w:cs="Cambria" w:hAnsi="Cambria" w:eastAsia="Cambria"/>
          <w:b w:val="1"/>
          <w:bCs w:val="1"/>
          <w:sz w:val="38"/>
          <w:szCs w:val="38"/>
        </w:rPr>
      </w:pPr>
      <w:r>
        <w:rPr>
          <w:rStyle w:val="Hyperlink.0"/>
          <w:rFonts w:ascii="Cambria" w:cs="Cambria" w:hAnsi="Cambria" w:eastAsia="Cambria"/>
          <w:b w:val="1"/>
          <w:bCs w:val="1"/>
          <w:sz w:val="38"/>
          <w:szCs w:val="38"/>
          <w:rtl w:val="0"/>
          <w:lang w:val="sv-SE"/>
        </w:rPr>
        <w:t>Ekologi och design f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38"/>
          <w:szCs w:val="38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b w:val="1"/>
          <w:bCs w:val="1"/>
          <w:sz w:val="38"/>
          <w:szCs w:val="38"/>
          <w:rtl w:val="0"/>
          <w:lang w:val="sv-SE"/>
        </w:rPr>
        <w:t>llde avg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38"/>
          <w:szCs w:val="38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b w:val="1"/>
          <w:bCs w:val="1"/>
          <w:sz w:val="38"/>
          <w:szCs w:val="38"/>
          <w:rtl w:val="0"/>
          <w:lang w:val="da-DK"/>
        </w:rPr>
        <w:t>randet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b w:val="1"/>
          <w:bCs w:val="1"/>
          <w:sz w:val="22"/>
          <w:szCs w:val="22"/>
        </w:rPr>
      </w:pP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Hyperlink.0"/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</w:rPr>
        <w:t>N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  <w:lang w:val="de-DE"/>
        </w:rPr>
        <w:t>r Hauschild + Siegel bygger 55 banbrytande hyresr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  <w:lang w:val="sv-SE"/>
        </w:rPr>
        <w:t>tter och 31 cykelmotellrum i V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  <w:lang w:val="sv-SE"/>
        </w:rPr>
        <w:t>stra hamnen i Malm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22"/>
          <w:szCs w:val="22"/>
          <w:rtl w:val="0"/>
          <w:lang w:val="sv-SE"/>
        </w:rPr>
        <w:t xml:space="preserve">ö </w:t>
      </w: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</w:rPr>
        <w:t>v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</w:rPr>
        <w:t>ljer de Puustelli som k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  <w:lang w:val="nl-NL"/>
        </w:rPr>
        <w:t>ksleverant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</w:rPr>
        <w:t>r. Bostadshuset blir det f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  <w:lang w:val="sv-SE"/>
        </w:rPr>
        <w:t>rsta i Malm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22"/>
          <w:szCs w:val="22"/>
          <w:rtl w:val="0"/>
          <w:lang w:val="sv-SE"/>
        </w:rPr>
        <w:t xml:space="preserve">ö </w:t>
      </w: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  <w:lang w:val="sv-SE"/>
        </w:rPr>
        <w:t>som byggs utan plats f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  <w:lang w:val="sv-SE"/>
        </w:rPr>
        <w:t>r bilar, och det f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</w:rPr>
        <w:t>rsta i Sverige som nybyggs med supermilj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</w:rPr>
        <w:t>k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</w:rPr>
        <w:t xml:space="preserve">ket Puustelli Miinus. 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sz w:val="22"/>
          <w:szCs w:val="22"/>
        </w:rPr>
      </w:pP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Hyperlink.0"/>
          <w:rFonts w:ascii="Cambria" w:cs="Cambria" w:hAnsi="Cambria" w:eastAsia="Cambria"/>
          <w:sz w:val="22"/>
          <w:szCs w:val="22"/>
        </w:rPr>
      </w:pP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Eftersom V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stra hamnen ligger i Malm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s innerstad och Malm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 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r en trevlig stad att cykla i, har arkitektbyr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å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n valt att satsa p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ett dj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rvt grepp och helt t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da-DK"/>
        </w:rPr>
        <w:t>nka bort biltrafik fr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å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de-DE"/>
        </w:rPr>
        <w:t>n Klippern 4. Ist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 xml:space="preserve">llet 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 xml:space="preserve">r cykeln i fokus. 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Hyperlink.0"/>
          <w:rFonts w:ascii="Cambria" w:cs="Cambria" w:hAnsi="Cambria" w:eastAsia="Cambria"/>
          <w:sz w:val="22"/>
          <w:szCs w:val="22"/>
        </w:rPr>
      </w:pP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– 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da-DK"/>
        </w:rPr>
        <w:t>Malm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 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r Sveriges Amsterdam och en trevlig stad att cykla i, och n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 xml:space="preserve">r marken 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 xml:space="preserve">r dyr 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r det b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ttre att den anv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nds f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en-US"/>
        </w:rPr>
        <w:t>r bost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de-DE"/>
        </w:rPr>
        <w:t xml:space="preserve">der 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it-IT"/>
        </w:rPr>
        <w:t>n gator, s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ger Cord Siegel, ansvarig byggherre och arkitekt p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de-DE"/>
        </w:rPr>
        <w:t>Hauschild + Siegel som b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å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de ritar och bygger bost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derna, vilka inte har n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å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gra boendeparkeringar men gott om plats f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r cyklar.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Hyperlink.0"/>
          <w:rFonts w:ascii="Cambria" w:cs="Cambria" w:hAnsi="Cambria" w:eastAsia="Cambria"/>
          <w:sz w:val="22"/>
          <w:szCs w:val="22"/>
        </w:rPr>
      </w:pP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en-US"/>
        </w:rPr>
        <w:t>Bost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derna blir maximalt milj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v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nliga, och enligt byr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å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de-DE"/>
        </w:rPr>
        <w:t>ns ber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 xml:space="preserve">kningar kommer de boendes koldioxidavtryck att bli bara en lite drygt en tredjedel av genomsnittssvenskens, 1,75 ton per 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å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r j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mf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rt med genomsnittet p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 xml:space="preserve">4,75 ton. 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sz w:val="22"/>
          <w:szCs w:val="22"/>
        </w:rPr>
      </w:pP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Hyperlink.0"/>
          <w:rFonts w:ascii="Cambria" w:cs="Cambria" w:hAnsi="Cambria" w:eastAsia="Cambria"/>
          <w:sz w:val="22"/>
          <w:szCs w:val="22"/>
        </w:rPr>
      </w:pP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</w:rPr>
        <w:t>Premi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  <w:lang w:val="it-IT"/>
        </w:rPr>
        <w:t>raff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</w:rPr>
        <w:t>r p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  <w:lang w:val="sv-SE"/>
        </w:rPr>
        <w:t>projektsidan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Hyperlink.0"/>
          <w:rFonts w:ascii="Cambria" w:cs="Cambria" w:hAnsi="Cambria" w:eastAsia="Cambria"/>
          <w:sz w:val="22"/>
          <w:szCs w:val="22"/>
        </w:rPr>
      </w:pP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K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 xml:space="preserve">ksinredningen 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r en del av f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rklaringen till de l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å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ga utsl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ppen. Brf Klippern 4 blir n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mligen Sveriges f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rsta nybyggnationsprojekt som byggs med supermilj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k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ket Puustelli Miinus.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Hyperlink.0"/>
          <w:rFonts w:ascii="Cambria" w:cs="Cambria" w:hAnsi="Cambria" w:eastAsia="Cambria"/>
          <w:sz w:val="22"/>
          <w:szCs w:val="22"/>
        </w:rPr>
      </w:pP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– 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da-DK"/>
        </w:rPr>
        <w:t xml:space="preserve">Det 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r extremt kul att v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å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da-DK"/>
        </w:rPr>
        <w:t>rt f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 xml:space="preserve">rsta projekt i Sverige blir just Klippern 4, ett bostadsprojekt som 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r minst lika nyt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nkande som Miinus-konceptet i sig. Jag tror att Miinus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 xml:space="preserve"> 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r en klockren produkt f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r m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å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nga byggprojekt idag, eftersom det utan vidare klarar alla de milj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krav som st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lls idag, s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ger Richard Moberg, ansvarig f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r Miinus hos Puustelli Sverige.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Hyperlink.0"/>
          <w:rFonts w:ascii="Cambria" w:cs="Cambria" w:hAnsi="Cambria" w:eastAsia="Cambria"/>
          <w:sz w:val="22"/>
          <w:szCs w:val="22"/>
        </w:rPr>
      </w:pP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Att arkitekterna valde Miinus beror delvis p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 xml:space="preserve">att det har ett ekologiskt fotavtryck som 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r n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stan halverat j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mf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rt med ett standardk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da-DK"/>
        </w:rPr>
        <w:t xml:space="preserve">k, men 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de-DE"/>
        </w:rPr>
        <w:t>ven designen v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gde in i valet.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Hyperlink.0"/>
          <w:rFonts w:ascii="Cambria" w:cs="Cambria" w:hAnsi="Cambria" w:eastAsia="Cambria"/>
          <w:sz w:val="22"/>
          <w:szCs w:val="22"/>
        </w:rPr>
      </w:pP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– 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da-DK"/>
        </w:rPr>
        <w:t xml:space="preserve">Det 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da-DK"/>
        </w:rPr>
        <w:t>r en sp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nnande kombination av massivt tr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 xml:space="preserve">ä 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och moderna l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ttprodukter. Dessutom var de andra k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ken vi tittade p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s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lika varandra. Puustelli Miinus avviker utseendem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da-DK"/>
        </w:rPr>
        <w:t>ssigt, vilket k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ndes som ett viktigt kriterium i sammanhanget, s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de-DE"/>
        </w:rPr>
        <w:t xml:space="preserve">ger Cord Siegel. 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sz w:val="22"/>
          <w:szCs w:val="22"/>
        </w:rPr>
      </w:pP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Hyperlink.0"/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</w:rPr>
        <w:t>Helhetst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  <w:lang w:val="sv-SE"/>
        </w:rPr>
        <w:t>nk ger f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  <w:lang w:val="it-IT"/>
        </w:rPr>
        <w:t>rdel Miinus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Hyperlink.0"/>
          <w:rFonts w:ascii="Cambria" w:cs="Cambria" w:hAnsi="Cambria" w:eastAsia="Cambria"/>
          <w:sz w:val="22"/>
          <w:szCs w:val="22"/>
        </w:rPr>
      </w:pP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L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 xml:space="preserve">genheterna 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r snarlika, trots det blir det 17 olika varianter p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k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ken. Inredningen har ritats av Richard Moberg p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Puustelli tillsammans med arkitekterna p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de-DE"/>
        </w:rPr>
        <w:t>Hauschild + Siegel.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Hyperlink.0"/>
          <w:rFonts w:ascii="Cambria" w:cs="Cambria" w:hAnsi="Cambria" w:eastAsia="Cambria"/>
          <w:sz w:val="22"/>
          <w:szCs w:val="22"/>
        </w:rPr>
      </w:pP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 xml:space="preserve">– 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da-DK"/>
        </w:rPr>
        <w:t xml:space="preserve">Det 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da-DK"/>
        </w:rPr>
        <w:t>r en f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it-IT"/>
        </w:rPr>
        <w:t>rdel f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 xml:space="preserve">r oss att de 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ger hela projektet, fr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å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n plan till drift och underh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å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pt-PT"/>
        </w:rPr>
        <w:t>ll. D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blir ocks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Miinus mer intressant, eftersom de ser fler aspekter av livscykeln. De ser designen och milj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v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nligheten som arkitekter, slitt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å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ligheten ur driftsynpunkt, vattent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å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ligheten ur s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kerhetssynpunkt och s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vidare. I ett s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å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nt perspektiv kommer Miinus mer till sin r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tt, s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ger Richard Moberg.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Hyperlink.0"/>
          <w:rFonts w:ascii="Cambria" w:cs="Cambria" w:hAnsi="Cambria" w:eastAsia="Cambria"/>
          <w:sz w:val="22"/>
          <w:szCs w:val="22"/>
        </w:rPr>
      </w:pP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Produktionen av k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ken har redan inletts p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Puustellis fabrik i Harjavalta, Finland, och de f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rsta inredningarna monteras i Malm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 xml:space="preserve">ö 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under vecka 46. K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ken i l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genheterna ska vara klara till den 1 februari 2017, hotellrumsk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 xml:space="preserve">ken i mars. 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sz w:val="22"/>
          <w:szCs w:val="22"/>
        </w:rPr>
      </w:pP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Hyperlink.0"/>
          <w:rFonts w:ascii="Cambria" w:cs="Cambria" w:hAnsi="Cambria" w:eastAsia="Cambria"/>
          <w:sz w:val="22"/>
          <w:szCs w:val="22"/>
        </w:rPr>
      </w:pPr>
      <w:r>
        <w:rPr>
          <w:rStyle w:val="Hyperlink.0"/>
          <w:rFonts w:ascii="Cambria" w:cs="Cambria" w:hAnsi="Cambria" w:eastAsia="Cambria" w:hint="default"/>
          <w:b w:val="1"/>
          <w:bCs w:val="1"/>
          <w:sz w:val="22"/>
          <w:szCs w:val="22"/>
          <w:rtl w:val="0"/>
          <w:lang w:val="sv-SE"/>
        </w:rPr>
        <w:t>”</w:t>
      </w: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</w:rPr>
        <w:t>B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</w:rPr>
        <w:t>rjan p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</w:rPr>
        <w:t>gr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</w:rPr>
        <w:t>n k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b w:val="1"/>
          <w:bCs w:val="1"/>
          <w:sz w:val="22"/>
          <w:szCs w:val="22"/>
          <w:rtl w:val="0"/>
          <w:lang w:val="de-DE"/>
        </w:rPr>
        <w:t>ksrevolution</w:t>
      </w:r>
      <w:r>
        <w:rPr>
          <w:rStyle w:val="Hyperlink.0"/>
          <w:rFonts w:ascii="Cambria" w:cs="Cambria" w:hAnsi="Cambria" w:eastAsia="Cambria" w:hint="default"/>
          <w:b w:val="1"/>
          <w:bCs w:val="1"/>
          <w:sz w:val="22"/>
          <w:szCs w:val="22"/>
          <w:rtl w:val="0"/>
          <w:lang w:val="sv-SE"/>
        </w:rPr>
        <w:t>”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Hyperlink.0"/>
          <w:rFonts w:ascii="Cambria" w:cs="Cambria" w:hAnsi="Cambria" w:eastAsia="Cambria"/>
          <w:sz w:val="22"/>
          <w:szCs w:val="22"/>
        </w:rPr>
      </w:pP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Totalt handlar det om 55 hyresr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tter och 31 cykelmotellrum som ska inredas med Miinusk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k. Orderv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rdet ligger p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cirka 5 Mkr.</w:t>
      </w:r>
    </w:p>
    <w:p>
      <w:pPr>
        <w:pStyle w:val="Brödtext"/>
        <w:spacing w:line="360" w:lineRule="auto"/>
        <w:rPr>
          <w:rStyle w:val="Hyperlink.0"/>
          <w:rFonts w:ascii="Cambria" w:cs="Cambria" w:hAnsi="Cambria" w:eastAsia="Cambria"/>
          <w:sz w:val="22"/>
          <w:szCs w:val="22"/>
        </w:rPr>
      </w:pP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– 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da-DK"/>
        </w:rPr>
        <w:t>Det h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 xml:space="preserve">r 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da-DK"/>
        </w:rPr>
        <w:t>r en stor aff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da-DK"/>
        </w:rPr>
        <w:t>r f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r Puustelli Sverige vilket sj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 xml:space="preserve">lvklart 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 xml:space="preserve">r kul. Lika roligt 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da-DK"/>
        </w:rPr>
        <w:t>r det erk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nnande av Miinus unika milj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egenskaper och profilerade design aff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de-DE"/>
        </w:rPr>
        <w:t xml:space="preserve">ren 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r ett bevis p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å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. F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 xml:space="preserve">rhoppningsvis 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r detta b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rjan p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 xml:space="preserve">å 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nl-NL"/>
        </w:rPr>
        <w:t>en gr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n k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ö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  <w:lang w:val="sv-SE"/>
        </w:rPr>
        <w:t>ksrevolution i hela Sverige, s</w:t>
      </w:r>
      <w:r>
        <w:rPr>
          <w:rStyle w:val="Hyperlink.0"/>
          <w:rFonts w:ascii="Cambria" w:cs="Cambria" w:hAnsi="Cambria" w:eastAsia="Cambria" w:hint="default"/>
          <w:sz w:val="22"/>
          <w:szCs w:val="22"/>
          <w:rtl w:val="0"/>
          <w:lang w:val="sv-SE"/>
        </w:rPr>
        <w:t>ä</w:t>
      </w:r>
      <w:r>
        <w:rPr>
          <w:rStyle w:val="Hyperlink.0"/>
          <w:rFonts w:ascii="Cambria" w:cs="Cambria" w:hAnsi="Cambria" w:eastAsia="Cambria"/>
          <w:sz w:val="22"/>
          <w:szCs w:val="22"/>
          <w:rtl w:val="0"/>
        </w:rPr>
        <w:t>ger Richard Moberg.</w:t>
      </w:r>
    </w:p>
    <w:p>
      <w:pPr>
        <w:pStyle w:val="Brödtext"/>
        <w:spacing w:line="360" w:lineRule="auto"/>
        <w:rPr>
          <w:rFonts w:ascii="Cambria" w:cs="Cambria" w:hAnsi="Cambria" w:eastAsia="Cambria"/>
          <w:sz w:val="22"/>
          <w:szCs w:val="22"/>
        </w:rPr>
      </w:pPr>
    </w:p>
    <w:p>
      <w:pPr>
        <w:pStyle w:val="Brödtex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</w:pPr>
      <w:r>
        <w:rPr>
          <w:rStyle w:val="Hyperlink.0"/>
          <w:b w:val="1"/>
          <w:bCs w:val="1"/>
          <w:rtl w:val="0"/>
          <w:lang w:val="fr-FR"/>
        </w:rPr>
        <w:t>Mer om Miinusk</w:t>
      </w:r>
      <w:r>
        <w:rPr>
          <w:rStyle w:val="Hyperlink.0"/>
          <w:b w:val="1"/>
          <w:bCs w:val="1"/>
          <w:rtl w:val="0"/>
          <w:lang w:val="sv-SE"/>
        </w:rPr>
        <w:t>ö</w:t>
      </w:r>
      <w:r>
        <w:rPr>
          <w:rStyle w:val="Hyperlink.0"/>
          <w:b w:val="1"/>
          <w:bCs w:val="1"/>
          <w:rtl w:val="0"/>
          <w:lang w:val="en-US"/>
        </w:rPr>
        <w:t>ket:</w:t>
      </w:r>
      <w:r>
        <w:rPr>
          <w:rStyle w:val="Hyperlink.0"/>
          <w:rtl w:val="0"/>
          <w:lang w:val="fr-FR"/>
        </w:rPr>
        <w:t xml:space="preserve"> http://www.puustellimiinus.com/sv/puustelli_miinus</w:t>
      </w:r>
    </w:p>
    <w:p>
      <w:pPr>
        <w:pStyle w:val="Brödtex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Fonts w:ascii="Times New Roman" w:cs="Times New Roman" w:hAnsi="Times New Roman" w:eastAsia="Times New Roman"/>
        </w:rPr>
      </w:pPr>
    </w:p>
    <w:p>
      <w:pPr>
        <w:pStyle w:val="Brödtex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Hyperlink.0"/>
          <w:b w:val="1"/>
          <w:bCs w:val="1"/>
        </w:rPr>
      </w:pPr>
      <w:r>
        <w:rPr>
          <w:rStyle w:val="Hyperlink.0"/>
          <w:b w:val="1"/>
          <w:bCs w:val="1"/>
          <w:rtl w:val="0"/>
          <w:lang w:val="fr-FR"/>
        </w:rPr>
        <w:t>F</w:t>
      </w:r>
      <w:r>
        <w:rPr>
          <w:rStyle w:val="Hyperlink.0"/>
          <w:b w:val="1"/>
          <w:bCs w:val="1"/>
          <w:rtl w:val="0"/>
          <w:lang w:val="sv-SE"/>
        </w:rPr>
        <w:t>ö</w:t>
      </w:r>
      <w:r>
        <w:rPr>
          <w:rStyle w:val="Hyperlink.0"/>
          <w:b w:val="1"/>
          <w:bCs w:val="1"/>
          <w:rtl w:val="0"/>
          <w:lang w:val="sv-SE"/>
        </w:rPr>
        <w:t xml:space="preserve">r mer information, kontakta: </w:t>
      </w:r>
    </w:p>
    <w:p>
      <w:pPr>
        <w:pStyle w:val="Brödtex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</w:pPr>
      <w:r>
        <w:rPr>
          <w:rStyle w:val="Hyperlink.0"/>
          <w:rtl w:val="0"/>
          <w:lang w:val="sv-SE"/>
        </w:rPr>
        <w:t xml:space="preserve">• </w:t>
      </w:r>
      <w:r>
        <w:rPr>
          <w:rStyle w:val="Hyperlink.0"/>
          <w:rtl w:val="0"/>
          <w:lang w:val="sv-SE"/>
        </w:rPr>
        <w:t>Mika Ojanne</w:t>
      </w:r>
    </w:p>
    <w:p>
      <w:pPr>
        <w:pStyle w:val="Brödtex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</w:pPr>
      <w:r>
        <w:rPr>
          <w:rtl w:val="0"/>
          <w:lang w:val="sv-SE"/>
        </w:rPr>
        <w:t>0709-75 63 89</w:t>
      </w:r>
    </w:p>
    <w:p>
      <w:pPr>
        <w:pStyle w:val="Brödtex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</w:pPr>
      <w:r>
        <w:rPr>
          <w:rStyle w:val="Hyperlink.0"/>
          <w:rtl w:val="0"/>
          <w:lang w:val="sv-SE"/>
        </w:rPr>
        <w:t>• </w:t>
      </w:r>
      <w:r>
        <w:rPr>
          <w:rStyle w:val="Hyperlink.0"/>
          <w:rtl w:val="0"/>
          <w:lang w:val="sv-SE"/>
        </w:rPr>
        <w:t>Richard Moberg</w:t>
      </w:r>
    </w:p>
    <w:p>
      <w:pPr>
        <w:pStyle w:val="Brödtex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</w:pPr>
      <w:r>
        <w:rPr>
          <w:rtl w:val="0"/>
          <w:lang w:val="sv-SE"/>
        </w:rPr>
        <w:t>0763-23 71 11</w:t>
      </w:r>
    </w:p>
    <w:p>
      <w:pPr>
        <w:pStyle w:val="Brödtex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Fonts w:ascii="Times New Roman" w:cs="Times New Roman" w:hAnsi="Times New Roman" w:eastAsia="Times New Roman"/>
        </w:rPr>
      </w:pPr>
    </w:p>
    <w:p>
      <w:pPr>
        <w:pStyle w:val="Brödtex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</w:pPr>
      <w:r>
        <w:rPr>
          <w:rStyle w:val="Hyperlink.0"/>
          <w:b w:val="1"/>
          <w:bCs w:val="1"/>
          <w:rtl w:val="0"/>
          <w:lang w:val="de-DE"/>
        </w:rPr>
        <w:t>Bilder p</w:t>
      </w:r>
      <w:r>
        <w:rPr>
          <w:rStyle w:val="Hyperlink.0"/>
          <w:b w:val="1"/>
          <w:bCs w:val="1"/>
          <w:rtl w:val="0"/>
          <w:lang w:val="sv-SE"/>
        </w:rPr>
        <w:t xml:space="preserve">å </w:t>
      </w:r>
      <w:r>
        <w:rPr>
          <w:rStyle w:val="Hyperlink.0"/>
          <w:b w:val="1"/>
          <w:bCs w:val="1"/>
          <w:rtl w:val="0"/>
          <w:lang w:val="fr-FR"/>
        </w:rPr>
        <w:t>Miinusk</w:t>
      </w:r>
      <w:r>
        <w:rPr>
          <w:rStyle w:val="Hyperlink.0"/>
          <w:b w:val="1"/>
          <w:bCs w:val="1"/>
          <w:rtl w:val="0"/>
          <w:lang w:val="sv-SE"/>
        </w:rPr>
        <w:t>ö</w:t>
      </w:r>
      <w:r>
        <w:rPr>
          <w:rStyle w:val="Hyperlink.0"/>
          <w:b w:val="1"/>
          <w:bCs w:val="1"/>
          <w:rtl w:val="0"/>
          <w:lang w:val="da-DK"/>
        </w:rPr>
        <w:t>ket, se:</w:t>
      </w:r>
      <w:r>
        <w:rPr>
          <w:rStyle w:val="Hyperlink.0"/>
          <w:b w:val="1"/>
          <w:bCs w:val="1"/>
          <w:rtl w:val="0"/>
          <w:lang w:val="sv-SE"/>
        </w:rPr>
        <w:t xml:space="preserve"> </w:t>
      </w:r>
      <w:r>
        <w:rPr>
          <w:rStyle w:val="Hyperlink.1"/>
          <w:lang w:val="en-US"/>
        </w:rPr>
        <w:fldChar w:fldCharType="begin" w:fldLock="0"/>
      </w:r>
      <w:r>
        <w:rPr>
          <w:rStyle w:val="Hyperlink.1"/>
          <w:lang w:val="en-US"/>
        </w:rPr>
        <w:instrText xml:space="preserve"> HYPERLINK "https://www.flickr.com/photos/miinus_se/"</w:instrText>
      </w:r>
      <w:r>
        <w:rPr>
          <w:rStyle w:val="Hyperlink.1"/>
          <w:lang w:val="en-US"/>
        </w:rPr>
        <w:fldChar w:fldCharType="separate" w:fldLock="0"/>
      </w:r>
      <w:r>
        <w:rPr>
          <w:rStyle w:val="Hyperlink.1"/>
          <w:rtl w:val="0"/>
          <w:lang w:val="en-US"/>
        </w:rPr>
        <w:t>https://www.flickr.com/photos/miinus_se/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247" w:right="1843" w:bottom="2268" w:left="1843" w:header="709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left" w:pos="3119"/>
        <w:tab w:val="clear" w:pos="4819"/>
        <w:tab w:val="clear" w:pos="9638"/>
      </w:tabs>
      <w:rPr>
        <w:rStyle w:val="Hyperlink.0"/>
        <w:rFonts w:ascii="Arial" w:cs="Arial" w:hAnsi="Arial" w:eastAsia="Arial"/>
      </w:rPr>
    </w:pPr>
    <w:r>
      <w:rPr>
        <w:rStyle w:val="Hyperlink.0"/>
        <w:rFonts w:ascii="Arial" w:hAnsi="Arial"/>
        <w:rtl w:val="0"/>
        <w:lang w:val="sv-SE"/>
      </w:rPr>
      <w:t>___________________________________________________________________</w:t>
    </w:r>
  </w:p>
  <w:p>
    <w:pPr>
      <w:pStyle w:val="footer"/>
      <w:tabs>
        <w:tab w:val="left" w:pos="3119"/>
        <w:tab w:val="left" w:pos="6521"/>
        <w:tab w:val="clear" w:pos="4819"/>
        <w:tab w:val="clear" w:pos="9638"/>
      </w:tabs>
      <w:spacing w:line="260" w:lineRule="exact"/>
      <w:rPr>
        <w:rStyle w:val="Hyperlink.0"/>
        <w:rFonts w:ascii="Arial" w:cs="Arial" w:hAnsi="Arial" w:eastAsia="Arial"/>
        <w:sz w:val="16"/>
        <w:szCs w:val="16"/>
      </w:rPr>
    </w:pPr>
    <w:r>
      <w:rPr>
        <w:rStyle w:val="Hyperlink.0"/>
        <w:rFonts w:ascii="Arial" w:hAnsi="Arial"/>
        <w:sz w:val="16"/>
        <w:szCs w:val="16"/>
        <w:rtl w:val="0"/>
        <w:lang w:val="sv-SE"/>
      </w:rPr>
      <w:t>Puustelli Sverige</w:t>
      <w:tab/>
    </w:r>
  </w:p>
  <w:p>
    <w:pPr>
      <w:pStyle w:val="footer"/>
      <w:tabs>
        <w:tab w:val="left" w:pos="3119"/>
        <w:tab w:val="left" w:pos="6521"/>
        <w:tab w:val="clear" w:pos="4819"/>
        <w:tab w:val="clear" w:pos="9638"/>
      </w:tabs>
      <w:spacing w:line="260" w:lineRule="exact"/>
      <w:rPr>
        <w:rStyle w:val="Hyperlink.0"/>
        <w:rFonts w:ascii="Arial" w:cs="Arial" w:hAnsi="Arial" w:eastAsia="Arial"/>
        <w:sz w:val="16"/>
        <w:szCs w:val="16"/>
      </w:rPr>
    </w:pPr>
    <w:r>
      <w:rPr>
        <w:rStyle w:val="Hyperlink.0"/>
        <w:rFonts w:ascii="Arial" w:hAnsi="Arial"/>
        <w:sz w:val="16"/>
        <w:szCs w:val="16"/>
        <w:rtl w:val="0"/>
        <w:lang w:val="sv-SE"/>
      </w:rPr>
      <w:t>c/o Kolonien</w:t>
      <w:tab/>
    </w:r>
  </w:p>
  <w:p>
    <w:pPr>
      <w:pStyle w:val="footer"/>
      <w:tabs>
        <w:tab w:val="left" w:pos="3119"/>
        <w:tab w:val="left" w:pos="6521"/>
        <w:tab w:val="clear" w:pos="4819"/>
        <w:tab w:val="clear" w:pos="9638"/>
      </w:tabs>
      <w:spacing w:line="260" w:lineRule="exact"/>
      <w:rPr>
        <w:rStyle w:val="Hyperlink.0"/>
        <w:rFonts w:ascii="Arial" w:cs="Arial" w:hAnsi="Arial" w:eastAsia="Arial"/>
        <w:sz w:val="16"/>
        <w:szCs w:val="16"/>
      </w:rPr>
    </w:pPr>
    <w:r>
      <w:rPr>
        <w:rStyle w:val="Hyperlink.0"/>
        <w:rFonts w:ascii="Arial" w:hAnsi="Arial"/>
        <w:sz w:val="16"/>
        <w:szCs w:val="16"/>
        <w:rtl w:val="0"/>
        <w:lang w:val="sv-SE"/>
      </w:rPr>
      <w:t>Telefonv</w:t>
    </w:r>
    <w:r>
      <w:rPr>
        <w:rStyle w:val="Hyperlink.0"/>
        <w:rFonts w:ascii="Arial" w:hAnsi="Arial" w:hint="default"/>
        <w:sz w:val="16"/>
        <w:szCs w:val="16"/>
        <w:rtl w:val="0"/>
        <w:lang w:val="sv-SE"/>
      </w:rPr>
      <w:t>ä</w:t>
    </w:r>
    <w:r>
      <w:rPr>
        <w:rStyle w:val="Hyperlink.0"/>
        <w:rFonts w:ascii="Arial" w:hAnsi="Arial"/>
        <w:sz w:val="16"/>
        <w:szCs w:val="16"/>
        <w:rtl w:val="0"/>
        <w:lang w:val="sv-SE"/>
      </w:rPr>
      <w:t>gen 30</w:t>
      <w:tab/>
    </w:r>
    <w:r>
      <w:rPr>
        <w:rStyle w:val="Hyperlink.0"/>
        <w:rFonts w:ascii="Arial" w:hAnsi="Arial"/>
        <w:color w:val="0000ff"/>
        <w:sz w:val="16"/>
        <w:szCs w:val="16"/>
        <w:u w:val="single" w:color="0000ff"/>
        <w:rtl w:val="0"/>
        <w:lang w:val="sv-SE"/>
      </w:rPr>
      <w:t>puustellisverige@puustelli.com</w:t>
    </w:r>
  </w:p>
  <w:p>
    <w:pPr>
      <w:pStyle w:val="footer"/>
      <w:tabs>
        <w:tab w:val="left" w:pos="3119"/>
        <w:tab w:val="left" w:pos="6804"/>
        <w:tab w:val="clear" w:pos="4819"/>
        <w:tab w:val="clear" w:pos="9638"/>
      </w:tabs>
      <w:spacing w:line="260" w:lineRule="exact"/>
    </w:pPr>
    <w:r>
      <w:rPr>
        <w:rStyle w:val="Hyperlink.0"/>
        <w:rFonts w:ascii="Arial" w:hAnsi="Arial"/>
        <w:sz w:val="16"/>
        <w:szCs w:val="16"/>
        <w:rtl w:val="0"/>
        <w:lang w:val="de-DE"/>
      </w:rPr>
      <w:t>126 26 H</w:t>
    </w:r>
    <w:r>
      <w:rPr>
        <w:rStyle w:val="Hyperlink.0"/>
        <w:rFonts w:ascii="Arial" w:hAnsi="Arial" w:hint="default"/>
        <w:sz w:val="16"/>
        <w:szCs w:val="16"/>
        <w:rtl w:val="0"/>
        <w:lang w:val="de-DE"/>
      </w:rPr>
      <w:t>ä</w:t>
    </w:r>
    <w:r>
      <w:rPr>
        <w:rStyle w:val="Hyperlink.0"/>
        <w:rFonts w:ascii="Arial" w:hAnsi="Arial"/>
        <w:sz w:val="16"/>
        <w:szCs w:val="16"/>
        <w:rtl w:val="0"/>
        <w:lang w:val="de-DE"/>
      </w:rPr>
      <w:t xml:space="preserve">gersten </w:t>
      <w:tab/>
    </w:r>
    <w:r>
      <w:rPr>
        <w:rStyle w:val="Hyperlink.0"/>
        <w:rFonts w:ascii="Arial" w:hAnsi="Arial"/>
        <w:color w:val="0000ff"/>
        <w:sz w:val="16"/>
        <w:szCs w:val="16"/>
        <w:u w:val="single" w:color="0000ff"/>
        <w:rtl w:val="0"/>
        <w:lang w:val="sv-SE"/>
      </w:rPr>
      <w:t>www.puustelli.se</w:t>
    </w:r>
    <w:r>
      <w:rPr>
        <w:rStyle w:val="Hyperlink.0"/>
        <w:rFonts w:ascii="Arial" w:cs="Arial" w:hAnsi="Arial" w:eastAsia="Arial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left" w:pos="1701"/>
        <w:tab w:val="right" w:pos="8194"/>
        <w:tab w:val="clear" w:pos="9638"/>
      </w:tabs>
      <w:jc w:val="right"/>
      <w:rPr>
        <w:rStyle w:val="Hyperlink.0"/>
        <w:sz w:val="20"/>
        <w:szCs w:val="20"/>
      </w:rPr>
    </w:pPr>
    <w:r>
      <w:rPr>
        <w:rFonts w:ascii="Arial" w:cs="Arial" w:hAnsi="Arial" w:eastAsia="Arial"/>
        <w:sz w:val="18"/>
        <w:szCs w:val="18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1156335</wp:posOffset>
          </wp:positionH>
          <wp:positionV relativeFrom="page">
            <wp:posOffset>399415</wp:posOffset>
          </wp:positionV>
          <wp:extent cx="838200" cy="78359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835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Hyperlink.0"/>
        <w:sz w:val="20"/>
        <w:szCs w:val="20"/>
        <w:rtl w:val="0"/>
      </w:rPr>
      <w:fldChar w:fldCharType="begin" w:fldLock="0"/>
    </w:r>
    <w:r>
      <w:rPr>
        <w:rStyle w:val="Hyperlink.0"/>
        <w:sz w:val="20"/>
        <w:szCs w:val="20"/>
        <w:rtl w:val="0"/>
      </w:rPr>
      <w:instrText xml:space="preserve"> PAGE </w:instrText>
    </w:r>
    <w:r>
      <w:rPr>
        <w:rStyle w:val="Hyperlink.0"/>
        <w:sz w:val="20"/>
        <w:szCs w:val="20"/>
        <w:rtl w:val="0"/>
      </w:rPr>
      <w:fldChar w:fldCharType="separate" w:fldLock="0"/>
    </w:r>
    <w:r>
      <w:rPr>
        <w:rStyle w:val="Hyperlink.0"/>
        <w:sz w:val="20"/>
        <w:szCs w:val="20"/>
        <w:rtl w:val="0"/>
      </w:rPr>
      <w:t>2</w:t>
    </w:r>
    <w:r>
      <w:rPr>
        <w:rStyle w:val="Hyperlink.0"/>
        <w:sz w:val="20"/>
        <w:szCs w:val="20"/>
        <w:rtl w:val="0"/>
      </w:rPr>
      <w:fldChar w:fldCharType="end" w:fldLock="0"/>
    </w:r>
    <w:r>
      <w:rPr>
        <w:rStyle w:val="Hyperlink.0"/>
        <w:sz w:val="20"/>
        <w:szCs w:val="20"/>
        <w:rtl w:val="0"/>
        <w:lang w:val="sv-SE"/>
      </w:rPr>
      <w:t xml:space="preserve"> (2)</w:t>
    </w:r>
  </w:p>
  <w:p>
    <w:pPr>
      <w:pStyle w:val="header"/>
      <w:tabs>
        <w:tab w:val="left" w:pos="1418"/>
        <w:tab w:val="left" w:pos="4253"/>
        <w:tab w:val="right" w:pos="8194"/>
        <w:tab w:val="clear" w:pos="4819"/>
        <w:tab w:val="clear" w:pos="9638"/>
      </w:tabs>
      <w:ind w:left="567" w:right="360" w:firstLine="0"/>
      <w:rPr>
        <w:rStyle w:val="Hyperlink.0"/>
        <w:rFonts w:ascii="Arial" w:cs="Arial" w:hAnsi="Arial" w:eastAsia="Arial"/>
        <w:sz w:val="18"/>
        <w:szCs w:val="18"/>
      </w:rPr>
    </w:pPr>
    <w:r>
      <w:rPr>
        <w:rStyle w:val="Hyperlink.0"/>
        <w:rFonts w:ascii="Arial" w:cs="Arial" w:hAnsi="Arial" w:eastAsia="Arial"/>
        <w:sz w:val="18"/>
        <w:szCs w:val="18"/>
        <w:rtl w:val="0"/>
      </w:rPr>
      <w:tab/>
      <w:t>Pressinformation fr</w:t>
    </w:r>
    <w:r>
      <w:rPr>
        <w:rStyle w:val="Hyperlink.0"/>
        <w:rFonts w:ascii="Arial" w:hAnsi="Arial" w:hint="default"/>
        <w:sz w:val="18"/>
        <w:szCs w:val="18"/>
        <w:rtl w:val="0"/>
        <w:lang w:val="sv-SE"/>
      </w:rPr>
      <w:t>å</w:t>
    </w:r>
    <w:r>
      <w:rPr>
        <w:rStyle w:val="Hyperlink.0"/>
        <w:rFonts w:ascii="Arial" w:hAnsi="Arial"/>
        <w:sz w:val="18"/>
        <w:szCs w:val="18"/>
        <w:rtl w:val="0"/>
        <w:lang w:val="sv-SE"/>
      </w:rPr>
      <w:t>n Puustelli Group Oy, 2016-</w:t>
    </w:r>
    <w:r>
      <w:rPr>
        <w:rStyle w:val="Hyperlink.0"/>
        <w:rFonts w:ascii="Arial" w:hAnsi="Arial"/>
        <w:sz w:val="18"/>
        <w:szCs w:val="18"/>
        <w:rtl w:val="0"/>
        <w:lang w:val="sv-SE"/>
      </w:rPr>
      <w:t>10</w:t>
    </w:r>
    <w:r>
      <w:rPr>
        <w:rStyle w:val="Hyperlink.0"/>
        <w:rFonts w:ascii="Arial" w:hAnsi="Arial"/>
        <w:sz w:val="18"/>
        <w:szCs w:val="18"/>
        <w:rtl w:val="0"/>
        <w:lang w:val="sv-SE"/>
      </w:rPr>
      <w:t>-</w:t>
    </w:r>
    <w:r>
      <w:rPr>
        <w:rStyle w:val="Hyperlink.0"/>
        <w:rFonts w:ascii="Arial" w:hAnsi="Arial"/>
        <w:sz w:val="18"/>
        <w:szCs w:val="18"/>
        <w:rtl w:val="0"/>
        <w:lang w:val="sv-SE"/>
      </w:rPr>
      <w:t>26</w:t>
    </w:r>
  </w:p>
  <w:p>
    <w:pPr>
      <w:pStyle w:val="header"/>
      <w:tabs>
        <w:tab w:val="left" w:pos="1701"/>
        <w:tab w:val="left" w:pos="4253"/>
        <w:tab w:val="right" w:pos="8194"/>
        <w:tab w:val="clear" w:pos="4819"/>
        <w:tab w:val="clear" w:pos="9638"/>
      </w:tabs>
      <w:rPr>
        <w:rFonts w:ascii="Arial" w:cs="Arial" w:hAnsi="Arial" w:eastAsia="Arial"/>
        <w:sz w:val="18"/>
        <w:szCs w:val="18"/>
      </w:rPr>
    </w:pPr>
  </w:p>
  <w:p>
    <w:pPr>
      <w:pStyle w:val="header"/>
      <w:tabs>
        <w:tab w:val="left" w:pos="1701"/>
        <w:tab w:val="left" w:pos="4253"/>
        <w:tab w:val="right" w:pos="8194"/>
        <w:tab w:val="clear" w:pos="4819"/>
        <w:tab w:val="clear" w:pos="9638"/>
      </w:tabs>
    </w:pPr>
    <w:r>
      <w:rPr>
        <w:rFonts w:ascii="Arial" w:cs="Arial" w:hAnsi="Arial" w:eastAsia="Arial"/>
        <w:sz w:val="18"/>
        <w:szCs w:val="18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300" w:lineRule="exact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Hyperlink.0">
    <w:name w:val="Hyperlink.0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300" w:lineRule="exact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00" w:lineRule="exact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character" w:styleId="Hyperlink.1">
    <w:name w:val="Hyperlink.1"/>
    <w:basedOn w:val="Hyperlink.0"/>
    <w:next w:val="Hyperlink.1"/>
    <w:rPr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