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28" w:rsidRPr="009E0378" w:rsidRDefault="00985A28" w:rsidP="00985A28">
      <w:pPr>
        <w:pStyle w:val="Standa2"/>
        <w:spacing w:before="0" w:line="240" w:lineRule="auto"/>
        <w:ind w:right="2328"/>
        <w:rPr>
          <w:rFonts w:cs="Arial"/>
          <w:b/>
          <w:bCs/>
          <w:sz w:val="26"/>
          <w:szCs w:val="26"/>
          <w:lang w:val="en-GB" w:eastAsia="de-DE"/>
        </w:rPr>
      </w:pPr>
      <w:r w:rsidRPr="009E0378">
        <w:rPr>
          <w:rFonts w:cs="Arial"/>
          <w:b/>
          <w:bCs/>
          <w:sz w:val="26"/>
          <w:szCs w:val="26"/>
          <w:lang w:val="en-GB" w:eastAsia="de-DE"/>
        </w:rPr>
        <w:t xml:space="preserve">Johnson Controls plant in Zwickau now the largest production site for Start-Stop batteries </w:t>
      </w:r>
    </w:p>
    <w:p w:rsidR="00985A28" w:rsidRPr="00DF20BC" w:rsidRDefault="00985A28" w:rsidP="00985A28">
      <w:pPr>
        <w:pStyle w:val="Standa2"/>
        <w:spacing w:before="0" w:line="240" w:lineRule="auto"/>
        <w:ind w:right="2328"/>
        <w:rPr>
          <w:rFonts w:ascii="Helvetica" w:hAnsi="Helvetica" w:cs="Helvetica"/>
          <w:b/>
          <w:bCs/>
          <w:sz w:val="28"/>
          <w:lang w:val="en-GB" w:eastAsia="de-DE"/>
        </w:rPr>
      </w:pPr>
    </w:p>
    <w:p w:rsidR="00985A28" w:rsidRPr="009E0378" w:rsidRDefault="00985A28" w:rsidP="009E0378">
      <w:pPr>
        <w:pStyle w:val="Standa2"/>
        <w:widowControl w:val="0"/>
        <w:numPr>
          <w:ilvl w:val="0"/>
          <w:numId w:val="2"/>
        </w:numPr>
        <w:tabs>
          <w:tab w:val="left" w:pos="220"/>
          <w:tab w:val="left" w:pos="720"/>
        </w:tabs>
        <w:autoSpaceDE w:val="0"/>
        <w:autoSpaceDN w:val="0"/>
        <w:adjustRightInd w:val="0"/>
        <w:spacing w:before="0" w:line="240" w:lineRule="auto"/>
        <w:ind w:hanging="720"/>
        <w:rPr>
          <w:rFonts w:cs="Arial"/>
          <w:szCs w:val="22"/>
          <w:lang w:val="en-GB" w:eastAsia="de-DE"/>
        </w:rPr>
      </w:pPr>
      <w:r w:rsidRPr="009E0378">
        <w:rPr>
          <w:rFonts w:cs="Arial"/>
          <w:szCs w:val="22"/>
          <w:lang w:val="en-GB" w:eastAsia="de-DE"/>
        </w:rPr>
        <w:t xml:space="preserve">State premier Stanislaw Tillich opens expanded factory </w:t>
      </w:r>
    </w:p>
    <w:p w:rsidR="00985A28" w:rsidRPr="009E0378" w:rsidRDefault="00985A28" w:rsidP="009E0378">
      <w:pPr>
        <w:pStyle w:val="Standa2"/>
        <w:widowControl w:val="0"/>
        <w:numPr>
          <w:ilvl w:val="0"/>
          <w:numId w:val="2"/>
        </w:numPr>
        <w:tabs>
          <w:tab w:val="left" w:pos="220"/>
          <w:tab w:val="left" w:pos="720"/>
        </w:tabs>
        <w:autoSpaceDE w:val="0"/>
        <w:autoSpaceDN w:val="0"/>
        <w:adjustRightInd w:val="0"/>
        <w:spacing w:before="0" w:line="240" w:lineRule="auto"/>
        <w:ind w:hanging="720"/>
        <w:rPr>
          <w:rFonts w:cs="Arial"/>
          <w:szCs w:val="22"/>
          <w:lang w:val="en-GB" w:eastAsia="de-DE"/>
        </w:rPr>
      </w:pPr>
      <w:r w:rsidRPr="009E0378">
        <w:rPr>
          <w:rFonts w:cs="Arial"/>
          <w:szCs w:val="22"/>
          <w:lang w:val="en-GB" w:eastAsia="de-DE"/>
        </w:rPr>
        <w:t xml:space="preserve">Site capacity quadrupled to 6.6 million batteries </w:t>
      </w:r>
    </w:p>
    <w:p w:rsidR="00985A28" w:rsidRPr="009E0378" w:rsidRDefault="00985A28" w:rsidP="009E0378">
      <w:pPr>
        <w:pStyle w:val="Standa2"/>
        <w:widowControl w:val="0"/>
        <w:numPr>
          <w:ilvl w:val="0"/>
          <w:numId w:val="2"/>
        </w:numPr>
        <w:tabs>
          <w:tab w:val="left" w:pos="220"/>
          <w:tab w:val="left" w:pos="720"/>
        </w:tabs>
        <w:autoSpaceDE w:val="0"/>
        <w:autoSpaceDN w:val="0"/>
        <w:adjustRightInd w:val="0"/>
        <w:spacing w:before="0" w:line="240" w:lineRule="auto"/>
        <w:ind w:hanging="720"/>
        <w:rPr>
          <w:rFonts w:cs="Arial"/>
          <w:szCs w:val="22"/>
          <w:lang w:val="en-GB" w:eastAsia="de-DE"/>
        </w:rPr>
      </w:pPr>
      <w:r w:rsidRPr="009E0378">
        <w:rPr>
          <w:rFonts w:cs="Arial"/>
          <w:szCs w:val="22"/>
          <w:lang w:val="en-GB" w:eastAsia="de-DE"/>
        </w:rPr>
        <w:t xml:space="preserve">More than €100 million invested since 2008 </w:t>
      </w:r>
    </w:p>
    <w:p w:rsidR="00985A28" w:rsidRPr="009E0378" w:rsidRDefault="00985A28" w:rsidP="009E0378">
      <w:pPr>
        <w:pStyle w:val="Standa1"/>
        <w:spacing w:after="28" w:line="320" w:lineRule="exact"/>
        <w:ind w:right="2232"/>
        <w:rPr>
          <w:rFonts w:ascii="Arial" w:hAnsi="Arial" w:cs="Arial"/>
          <w:i/>
          <w:sz w:val="22"/>
          <w:szCs w:val="22"/>
          <w:lang w:val="en-GB"/>
        </w:rPr>
      </w:pPr>
    </w:p>
    <w:p w:rsidR="00985A28" w:rsidRPr="009E0378" w:rsidRDefault="00985A28" w:rsidP="009E0378">
      <w:pPr>
        <w:pStyle w:val="Standa2"/>
        <w:spacing w:before="0" w:after="28" w:line="320" w:lineRule="exact"/>
        <w:ind w:right="2234"/>
        <w:rPr>
          <w:rFonts w:cs="Arial"/>
          <w:szCs w:val="22"/>
          <w:lang w:val="en-GB" w:eastAsia="de-DE"/>
        </w:rPr>
      </w:pPr>
      <w:r w:rsidRPr="009E0378">
        <w:rPr>
          <w:rFonts w:cs="Arial"/>
          <w:b/>
          <w:szCs w:val="22"/>
          <w:lang w:val="en-GB"/>
        </w:rPr>
        <w:t>Zwickau –</w:t>
      </w:r>
      <w:r w:rsidRPr="009E0378">
        <w:rPr>
          <w:rFonts w:cs="Arial"/>
          <w:b/>
          <w:color w:val="FF0000"/>
          <w:szCs w:val="22"/>
          <w:lang w:val="en-GB"/>
        </w:rPr>
        <w:t xml:space="preserve"> </w:t>
      </w:r>
      <w:r w:rsidRPr="009E0378">
        <w:rPr>
          <w:rFonts w:cs="Arial"/>
          <w:b/>
          <w:bCs/>
          <w:szCs w:val="22"/>
          <w:lang w:val="en-GB" w:eastAsia="de-DE"/>
        </w:rPr>
        <w:t>October 2013</w:t>
      </w:r>
      <w:r w:rsidRPr="009E0378">
        <w:rPr>
          <w:rFonts w:cs="Arial"/>
          <w:b/>
          <w:szCs w:val="22"/>
          <w:lang w:val="en-GB"/>
        </w:rPr>
        <w:t>.</w:t>
      </w:r>
      <w:r w:rsidRPr="009E0378">
        <w:rPr>
          <w:rFonts w:cs="Arial"/>
          <w:b/>
          <w:color w:val="FF0000"/>
          <w:szCs w:val="22"/>
          <w:lang w:val="en-GB"/>
        </w:rPr>
        <w:t xml:space="preserve"> </w:t>
      </w:r>
      <w:r w:rsidRPr="009E0378">
        <w:rPr>
          <w:rFonts w:cs="Arial"/>
          <w:szCs w:val="22"/>
          <w:lang w:val="en-GB" w:eastAsia="de-DE"/>
        </w:rPr>
        <w:t xml:space="preserve">With an investment of more than €100 million, Johnson Controls has expanded its Zwickau plant to make it the world’s largest production site for AGM (Absorbent Glass Mat) batteries. The global market leader celebrated completion of the expansion work on 28 September and was joined by the workforce, political and commercial figures and the company’s senior management. </w:t>
      </w:r>
    </w:p>
    <w:p w:rsidR="00985A28" w:rsidRPr="009E0378" w:rsidRDefault="00985A28" w:rsidP="009E0378">
      <w:pPr>
        <w:pStyle w:val="Standa2"/>
        <w:widowControl w:val="0"/>
        <w:autoSpaceDE w:val="0"/>
        <w:autoSpaceDN w:val="0"/>
        <w:adjustRightInd w:val="0"/>
        <w:spacing w:before="0" w:after="28" w:line="320" w:lineRule="exact"/>
        <w:ind w:right="2092"/>
        <w:rPr>
          <w:rFonts w:cs="Arial"/>
          <w:szCs w:val="22"/>
          <w:lang w:val="en-GB" w:eastAsia="de-DE"/>
        </w:rPr>
      </w:pPr>
    </w:p>
    <w:p w:rsidR="00985A28" w:rsidRPr="009E0378" w:rsidRDefault="00985A28" w:rsidP="009E0378">
      <w:pPr>
        <w:pStyle w:val="Standa2"/>
        <w:spacing w:before="0" w:after="28" w:line="320" w:lineRule="exact"/>
        <w:ind w:right="2234"/>
        <w:rPr>
          <w:rFonts w:cs="Arial"/>
          <w:szCs w:val="22"/>
          <w:lang w:val="en-GB" w:eastAsia="de-DE"/>
        </w:rPr>
      </w:pPr>
      <w:r w:rsidRPr="009E0378">
        <w:rPr>
          <w:rFonts w:cs="Arial"/>
          <w:szCs w:val="22"/>
          <w:lang w:val="en-GB" w:eastAsia="de-DE"/>
        </w:rPr>
        <w:t xml:space="preserve">By investing in the site, Johnson Controls is responding to growing demand for AGM batteries. “The need for Start-Stop batteries will continue to rise significantly in the next few years,” explained </w:t>
      </w:r>
      <w:proofErr w:type="spellStart"/>
      <w:r w:rsidRPr="009E0378">
        <w:rPr>
          <w:rFonts w:cs="Arial"/>
          <w:szCs w:val="22"/>
          <w:lang w:val="en-GB" w:eastAsia="de-DE"/>
        </w:rPr>
        <w:t>Holger</w:t>
      </w:r>
      <w:proofErr w:type="spellEnd"/>
      <w:r w:rsidRPr="009E0378">
        <w:rPr>
          <w:rFonts w:cs="Arial"/>
          <w:szCs w:val="22"/>
          <w:lang w:val="en-GB" w:eastAsia="de-DE"/>
        </w:rPr>
        <w:t xml:space="preserve"> </w:t>
      </w:r>
      <w:proofErr w:type="spellStart"/>
      <w:r w:rsidRPr="009E0378">
        <w:rPr>
          <w:rFonts w:cs="Arial"/>
          <w:szCs w:val="22"/>
          <w:lang w:val="en-GB" w:eastAsia="de-DE"/>
        </w:rPr>
        <w:t>Jetses</w:t>
      </w:r>
      <w:proofErr w:type="spellEnd"/>
      <w:r w:rsidRPr="009E0378">
        <w:rPr>
          <w:rFonts w:cs="Arial"/>
          <w:szCs w:val="22"/>
          <w:lang w:val="en-GB" w:eastAsia="de-DE"/>
        </w:rPr>
        <w:t xml:space="preserve">, European head of Johnson Controls Power Solutions, at the grand opening in Zwickau. By 2018, around 80% of all new vehicles manufactured in Europe will be fitted with Start-Stop technology. “AGM batteries made in Zwickau play a major role in original equipment manufacturing. With the expansion of our plant, we are ideally prepared for the challenges that lie ahead,” continued </w:t>
      </w:r>
      <w:proofErr w:type="spellStart"/>
      <w:r w:rsidRPr="009E0378">
        <w:rPr>
          <w:rFonts w:cs="Arial"/>
          <w:szCs w:val="22"/>
          <w:lang w:val="en-GB" w:eastAsia="de-DE"/>
        </w:rPr>
        <w:t>Jetses</w:t>
      </w:r>
      <w:proofErr w:type="spellEnd"/>
      <w:r w:rsidRPr="009E0378">
        <w:rPr>
          <w:rFonts w:cs="Arial"/>
          <w:szCs w:val="22"/>
          <w:lang w:val="en-GB" w:eastAsia="de-DE"/>
        </w:rPr>
        <w:t xml:space="preserve">. Production capacity now stands at 6.6 million batteries.  </w:t>
      </w:r>
    </w:p>
    <w:p w:rsidR="00985A28" w:rsidRPr="009E0378" w:rsidRDefault="00985A28" w:rsidP="009E0378">
      <w:pPr>
        <w:pStyle w:val="Standa2"/>
        <w:widowControl w:val="0"/>
        <w:autoSpaceDE w:val="0"/>
        <w:autoSpaceDN w:val="0"/>
        <w:adjustRightInd w:val="0"/>
        <w:spacing w:before="0" w:after="28" w:line="320" w:lineRule="exact"/>
        <w:ind w:right="2232"/>
        <w:rPr>
          <w:rFonts w:cs="Arial"/>
          <w:szCs w:val="22"/>
          <w:lang w:val="en-GB" w:eastAsia="de-DE"/>
        </w:rPr>
      </w:pPr>
    </w:p>
    <w:p w:rsidR="00985A28" w:rsidRPr="009E0378" w:rsidRDefault="00985A28" w:rsidP="009E0378">
      <w:pPr>
        <w:pStyle w:val="Standa2"/>
        <w:widowControl w:val="0"/>
        <w:autoSpaceDE w:val="0"/>
        <w:autoSpaceDN w:val="0"/>
        <w:adjustRightInd w:val="0"/>
        <w:spacing w:before="0" w:after="28" w:line="320" w:lineRule="exact"/>
        <w:ind w:right="2232"/>
        <w:rPr>
          <w:rFonts w:cs="Arial"/>
          <w:color w:val="000000"/>
          <w:szCs w:val="22"/>
          <w:lang w:val="en-GB"/>
        </w:rPr>
      </w:pPr>
      <w:r w:rsidRPr="009E0378">
        <w:rPr>
          <w:rFonts w:cs="Arial"/>
          <w:szCs w:val="22"/>
          <w:lang w:val="en-GB" w:eastAsia="de-DE"/>
        </w:rPr>
        <w:t>With the VARTA</w:t>
      </w:r>
      <w:r w:rsidRPr="009E0378">
        <w:rPr>
          <w:rFonts w:cs="Arial"/>
          <w:b/>
          <w:bCs/>
          <w:color w:val="000000"/>
          <w:szCs w:val="22"/>
          <w:vertAlign w:val="superscript"/>
          <w:lang w:val="en-GB"/>
        </w:rPr>
        <w:t>®</w:t>
      </w:r>
      <w:r w:rsidRPr="009E0378">
        <w:rPr>
          <w:rFonts w:cs="Arial"/>
          <w:b/>
          <w:bCs/>
          <w:color w:val="000000"/>
          <w:szCs w:val="22"/>
          <w:lang w:val="en-GB"/>
        </w:rPr>
        <w:t xml:space="preserve"> </w:t>
      </w:r>
      <w:r w:rsidRPr="009E0378">
        <w:rPr>
          <w:rFonts w:cs="Arial"/>
          <w:bCs/>
          <w:color w:val="000000"/>
          <w:szCs w:val="22"/>
          <w:lang w:val="en-GB"/>
        </w:rPr>
        <w:t>brand</w:t>
      </w:r>
      <w:r w:rsidRPr="009E0378">
        <w:rPr>
          <w:rFonts w:cs="Arial"/>
          <w:b/>
          <w:bCs/>
          <w:color w:val="000000"/>
          <w:szCs w:val="22"/>
          <w:vertAlign w:val="superscript"/>
          <w:lang w:val="en-GB"/>
        </w:rPr>
        <w:t xml:space="preserve"> </w:t>
      </w:r>
      <w:r w:rsidRPr="009E0378">
        <w:rPr>
          <w:rFonts w:cs="Arial"/>
          <w:szCs w:val="22"/>
          <w:lang w:val="en-GB" w:eastAsia="de-DE"/>
        </w:rPr>
        <w:t xml:space="preserve">and the </w:t>
      </w:r>
      <w:r w:rsidRPr="009E0378">
        <w:rPr>
          <w:rFonts w:cs="Arial"/>
          <w:color w:val="000000"/>
          <w:szCs w:val="22"/>
          <w:lang w:val="en-GB"/>
        </w:rPr>
        <w:t>VARTA</w:t>
      </w:r>
      <w:r w:rsidRPr="009E0378">
        <w:rPr>
          <w:rFonts w:cs="Arial"/>
          <w:b/>
          <w:bCs/>
          <w:color w:val="000000"/>
          <w:szCs w:val="22"/>
          <w:vertAlign w:val="superscript"/>
          <w:lang w:val="en-GB"/>
        </w:rPr>
        <w:t>®</w:t>
      </w:r>
      <w:r w:rsidRPr="009E0378">
        <w:rPr>
          <w:rFonts w:cs="Arial"/>
          <w:color w:val="000000"/>
          <w:szCs w:val="22"/>
          <w:lang w:val="en-GB"/>
        </w:rPr>
        <w:t xml:space="preserve"> Start-Stop Plus battery, </w:t>
      </w:r>
      <w:r w:rsidRPr="009E0378">
        <w:rPr>
          <w:rFonts w:cs="Arial"/>
          <w:szCs w:val="22"/>
          <w:lang w:val="en-GB" w:eastAsia="de-DE"/>
        </w:rPr>
        <w:t xml:space="preserve">Johnson Controls </w:t>
      </w:r>
      <w:r w:rsidRPr="009E0378">
        <w:rPr>
          <w:rFonts w:cs="Arial"/>
          <w:color w:val="000000"/>
          <w:szCs w:val="22"/>
          <w:lang w:val="en-GB"/>
        </w:rPr>
        <w:t>also offers AGM technology in the form of replacement parts for vehicles with Start-Stop systems. The battery is the heart of the Start-Stop system, as it supplies all on-board electrical devices with power whenever the vehicle comes to a stop, and restarts the motor as soon as the clutch is depressed. As good as the original, the VARTA</w:t>
      </w:r>
      <w:r w:rsidRPr="009E0378">
        <w:rPr>
          <w:rFonts w:cs="Arial"/>
          <w:color w:val="000000"/>
          <w:szCs w:val="22"/>
          <w:vertAlign w:val="superscript"/>
          <w:lang w:val="en-GB"/>
        </w:rPr>
        <w:t>®</w:t>
      </w:r>
      <w:r w:rsidRPr="009E0378">
        <w:rPr>
          <w:rFonts w:cs="Arial"/>
          <w:color w:val="000000"/>
          <w:szCs w:val="22"/>
          <w:lang w:val="en-GB"/>
        </w:rPr>
        <w:t xml:space="preserve"> Start-Stop Plus battery is equal to these exacting requirements. </w:t>
      </w:r>
    </w:p>
    <w:p w:rsidR="00985A28" w:rsidRPr="009E0378" w:rsidRDefault="00985A28" w:rsidP="009E0378">
      <w:pPr>
        <w:pStyle w:val="Standa2"/>
        <w:widowControl w:val="0"/>
        <w:autoSpaceDE w:val="0"/>
        <w:autoSpaceDN w:val="0"/>
        <w:adjustRightInd w:val="0"/>
        <w:spacing w:before="0" w:after="28" w:line="320" w:lineRule="exact"/>
        <w:ind w:right="2232"/>
        <w:rPr>
          <w:rFonts w:cs="Arial"/>
          <w:szCs w:val="22"/>
          <w:lang w:val="en-GB" w:eastAsia="de-DE"/>
        </w:rPr>
      </w:pPr>
    </w:p>
    <w:p w:rsidR="00985A28" w:rsidRPr="009E0378" w:rsidRDefault="00985A28" w:rsidP="009E0378">
      <w:pPr>
        <w:pStyle w:val="Standa2"/>
        <w:widowControl w:val="0"/>
        <w:autoSpaceDE w:val="0"/>
        <w:autoSpaceDN w:val="0"/>
        <w:adjustRightInd w:val="0"/>
        <w:spacing w:before="0" w:after="28" w:line="320" w:lineRule="exact"/>
        <w:ind w:right="2232"/>
        <w:rPr>
          <w:rFonts w:cs="Arial"/>
          <w:szCs w:val="22"/>
          <w:lang w:val="en-GB" w:eastAsia="de-DE"/>
        </w:rPr>
      </w:pPr>
      <w:r w:rsidRPr="009E0378">
        <w:rPr>
          <w:rFonts w:cs="Arial"/>
          <w:b/>
          <w:bCs/>
          <w:szCs w:val="22"/>
          <w:lang w:val="en-GB" w:eastAsia="de-DE"/>
        </w:rPr>
        <w:t xml:space="preserve">A long-established site with a bright future </w:t>
      </w:r>
    </w:p>
    <w:p w:rsidR="00985A28" w:rsidRPr="009E0378" w:rsidRDefault="00985A28" w:rsidP="009E0378">
      <w:pPr>
        <w:pStyle w:val="Standa2"/>
        <w:widowControl w:val="0"/>
        <w:autoSpaceDE w:val="0"/>
        <w:autoSpaceDN w:val="0"/>
        <w:adjustRightInd w:val="0"/>
        <w:spacing w:before="0" w:after="28" w:line="320" w:lineRule="exact"/>
        <w:ind w:right="2232"/>
        <w:rPr>
          <w:rFonts w:cs="Arial"/>
          <w:szCs w:val="22"/>
          <w:lang w:val="en-GB" w:eastAsia="de-DE"/>
        </w:rPr>
      </w:pPr>
      <w:bookmarkStart w:id="0" w:name="_GoBack"/>
      <w:bookmarkEnd w:id="0"/>
      <w:r w:rsidRPr="009E0378">
        <w:rPr>
          <w:rFonts w:cs="Arial"/>
          <w:szCs w:val="22"/>
          <w:lang w:val="en-GB" w:eastAsia="de-DE"/>
        </w:rPr>
        <w:t xml:space="preserve">Amongst the guests at the grand opening was Saxony’s state premier Stanislaw Tillich. In the past three years, the Free State of Saxony and the Federal Government have supported the site with subsidies totalling €14.7 </w:t>
      </w:r>
      <w:r w:rsidRPr="009E0378">
        <w:rPr>
          <w:rFonts w:cs="Arial"/>
          <w:szCs w:val="22"/>
          <w:lang w:val="en-GB" w:eastAsia="de-DE"/>
        </w:rPr>
        <w:lastRenderedPageBreak/>
        <w:t xml:space="preserve">million. “All over the world, millions of motorists rely on high-performance batteries from Saxony every time they start their engine. This reliability is no coincidence; it’s down to the extensive experience and ongoing innovation that characterise both high-quality Johnson Controls batteries and Saxony as a place to do business,” explained Tillich. </w:t>
      </w:r>
    </w:p>
    <w:p w:rsidR="00985A28" w:rsidRPr="009E0378" w:rsidRDefault="00985A28" w:rsidP="009E0378">
      <w:pPr>
        <w:pStyle w:val="Standa2"/>
        <w:widowControl w:val="0"/>
        <w:autoSpaceDE w:val="0"/>
        <w:autoSpaceDN w:val="0"/>
        <w:adjustRightInd w:val="0"/>
        <w:spacing w:before="0" w:after="28" w:line="320" w:lineRule="exact"/>
        <w:ind w:right="2232"/>
        <w:rPr>
          <w:rFonts w:cs="Arial"/>
          <w:szCs w:val="22"/>
          <w:lang w:val="en-GB" w:eastAsia="de-DE"/>
        </w:rPr>
      </w:pPr>
    </w:p>
    <w:p w:rsidR="00985A28" w:rsidRDefault="00985A28" w:rsidP="009E0378">
      <w:pPr>
        <w:pStyle w:val="Standa2"/>
        <w:widowControl w:val="0"/>
        <w:autoSpaceDE w:val="0"/>
        <w:autoSpaceDN w:val="0"/>
        <w:adjustRightInd w:val="0"/>
        <w:spacing w:before="0" w:after="28" w:line="320" w:lineRule="exact"/>
        <w:ind w:right="2232"/>
        <w:rPr>
          <w:rFonts w:cs="Arial"/>
          <w:szCs w:val="22"/>
          <w:lang w:val="en-GB" w:eastAsia="de-DE"/>
        </w:rPr>
      </w:pPr>
      <w:r w:rsidRPr="009E0378">
        <w:rPr>
          <w:rFonts w:cs="Arial"/>
          <w:szCs w:val="22"/>
          <w:lang w:val="en-GB" w:eastAsia="de-DE"/>
        </w:rPr>
        <w:t>Batteries have been made in Zwickau for more than a century. Since 2005, the plant has been the main production site for AGM batteries from Johnson Controls. With the largest expansion project to date, the company has gradually enlarged the site by more than 60% over the last few years. The new additions include a manufacturing hall, a logistics building and four state-of-the-art assembly lines. During the course of the expansion, the number of employees has more or less doubled, rising from roughly 200 to the current figure of 400. And the environment has benefited too: the site’s CO</w:t>
      </w:r>
      <w:r w:rsidRPr="009E0378">
        <w:rPr>
          <w:rFonts w:cs="Arial"/>
          <w:szCs w:val="22"/>
          <w:vertAlign w:val="subscript"/>
          <w:lang w:val="en-GB" w:eastAsia="de-DE"/>
        </w:rPr>
        <w:t>2</w:t>
      </w:r>
      <w:r w:rsidRPr="009E0378">
        <w:rPr>
          <w:rFonts w:cs="Arial"/>
          <w:szCs w:val="22"/>
          <w:lang w:val="en-GB" w:eastAsia="de-DE"/>
        </w:rPr>
        <w:t xml:space="preserve"> emissions will drop to around 500 tonnes a year. “The investment in the expansion programme demonstrates that the Zwickau site will continue to be of vital importance to the company,” said Works Manager Matthias Horn. </w:t>
      </w: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E0378" w:rsidRPr="009E0378" w:rsidRDefault="009E0378" w:rsidP="009E0378">
      <w:pPr>
        <w:pStyle w:val="Standa2"/>
        <w:widowControl w:val="0"/>
        <w:autoSpaceDE w:val="0"/>
        <w:autoSpaceDN w:val="0"/>
        <w:adjustRightInd w:val="0"/>
        <w:spacing w:before="0" w:after="28" w:line="320" w:lineRule="exact"/>
        <w:ind w:right="2232"/>
        <w:rPr>
          <w:rFonts w:cs="Arial"/>
          <w:szCs w:val="22"/>
          <w:lang w:val="en-GB" w:eastAsia="de-DE"/>
        </w:rPr>
      </w:pPr>
    </w:p>
    <w:p w:rsidR="00985A28" w:rsidRPr="009E0378" w:rsidRDefault="00985A28" w:rsidP="009E0378">
      <w:pPr>
        <w:pStyle w:val="Standa2"/>
        <w:widowControl w:val="0"/>
        <w:autoSpaceDE w:val="0"/>
        <w:autoSpaceDN w:val="0"/>
        <w:adjustRightInd w:val="0"/>
        <w:spacing w:before="0" w:after="28" w:line="320" w:lineRule="exact"/>
        <w:ind w:right="2232"/>
        <w:rPr>
          <w:rFonts w:cs="Arial"/>
          <w:szCs w:val="22"/>
          <w:lang w:val="en-GB"/>
        </w:rPr>
      </w:pPr>
    </w:p>
    <w:p w:rsidR="00985A28" w:rsidRPr="009E0378" w:rsidRDefault="00985A28" w:rsidP="009E0378">
      <w:pPr>
        <w:pStyle w:val="Standa2"/>
        <w:spacing w:before="0" w:line="320" w:lineRule="exact"/>
        <w:ind w:rightChars="1416" w:right="3115"/>
        <w:rPr>
          <w:rFonts w:cs="Arial"/>
          <w:i/>
          <w:color w:val="000000"/>
          <w:szCs w:val="22"/>
          <w:lang w:val="en-GB" w:eastAsia="de-DE"/>
        </w:rPr>
      </w:pPr>
      <w:r w:rsidRPr="009E0378">
        <w:rPr>
          <w:rFonts w:cs="Arial"/>
          <w:b/>
          <w:i/>
          <w:color w:val="000000"/>
          <w:szCs w:val="22"/>
          <w:lang w:val="en-GB" w:eastAsia="de-DE"/>
        </w:rPr>
        <w:lastRenderedPageBreak/>
        <w:t>For information, please contact</w:t>
      </w:r>
      <w:proofErr w:type="gramStart"/>
      <w:r w:rsidRPr="009E0378">
        <w:rPr>
          <w:rFonts w:cs="Arial"/>
          <w:b/>
          <w:i/>
          <w:color w:val="000000"/>
          <w:szCs w:val="22"/>
          <w:lang w:val="en-GB" w:eastAsia="de-DE"/>
        </w:rPr>
        <w:t>:</w:t>
      </w:r>
      <w:proofErr w:type="gramEnd"/>
      <w:r w:rsidRPr="009E0378">
        <w:rPr>
          <w:rFonts w:cs="Arial"/>
          <w:b/>
          <w:i/>
          <w:color w:val="000000"/>
          <w:szCs w:val="22"/>
          <w:lang w:val="en-GB" w:eastAsia="de-DE"/>
        </w:rPr>
        <w:br/>
      </w:r>
      <w:r w:rsidRPr="009E0378">
        <w:rPr>
          <w:rFonts w:cs="Arial"/>
          <w:i/>
          <w:color w:val="000000"/>
          <w:szCs w:val="22"/>
          <w:lang w:val="en-GB" w:eastAsia="de-DE"/>
        </w:rPr>
        <w:t xml:space="preserve">Tobias </w:t>
      </w:r>
      <w:proofErr w:type="spellStart"/>
      <w:r w:rsidRPr="009E0378">
        <w:rPr>
          <w:rFonts w:cs="Arial"/>
          <w:i/>
          <w:color w:val="000000"/>
          <w:szCs w:val="22"/>
          <w:lang w:val="en-GB" w:eastAsia="de-DE"/>
        </w:rPr>
        <w:t>Drees</w:t>
      </w:r>
      <w:proofErr w:type="spellEnd"/>
    </w:p>
    <w:p w:rsidR="00985A28" w:rsidRPr="009E0378" w:rsidRDefault="00985A28" w:rsidP="009E0378">
      <w:pPr>
        <w:pStyle w:val="Standa2"/>
        <w:spacing w:before="0" w:line="320" w:lineRule="exact"/>
        <w:ind w:rightChars="1416" w:right="3115"/>
        <w:rPr>
          <w:rFonts w:cs="Arial"/>
          <w:i/>
          <w:color w:val="000000"/>
          <w:szCs w:val="22"/>
          <w:lang w:val="de-DE" w:eastAsia="de-DE"/>
        </w:rPr>
      </w:pPr>
      <w:r w:rsidRPr="009E0378">
        <w:rPr>
          <w:rFonts w:cs="Arial"/>
          <w:i/>
          <w:color w:val="000000"/>
          <w:szCs w:val="22"/>
          <w:lang w:val="de-DE" w:eastAsia="de-DE"/>
        </w:rPr>
        <w:t>Am Leineufer 51</w:t>
      </w:r>
      <w:r w:rsidRPr="009E0378">
        <w:rPr>
          <w:rFonts w:cs="Arial"/>
          <w:i/>
          <w:color w:val="000000"/>
          <w:szCs w:val="22"/>
          <w:lang w:val="de-DE" w:eastAsia="de-DE"/>
        </w:rPr>
        <w:br/>
        <w:t>30419 Hannover</w:t>
      </w:r>
      <w:r w:rsidRPr="009E0378">
        <w:rPr>
          <w:rFonts w:cs="Arial"/>
          <w:i/>
          <w:color w:val="000000"/>
          <w:szCs w:val="22"/>
          <w:lang w:val="de-DE" w:eastAsia="de-DE"/>
        </w:rPr>
        <w:br/>
        <w:t>Tel.: +49 (0)511 975 1474</w:t>
      </w:r>
      <w:r w:rsidRPr="009E0378">
        <w:rPr>
          <w:rFonts w:cs="Arial"/>
          <w:i/>
          <w:color w:val="000000"/>
          <w:szCs w:val="22"/>
          <w:lang w:val="de-DE" w:eastAsia="de-DE"/>
        </w:rPr>
        <w:br/>
        <w:t>Email: Tobias.Drees@jci.com</w:t>
      </w:r>
    </w:p>
    <w:p w:rsidR="00985A28" w:rsidRPr="009E0378" w:rsidRDefault="00985A28" w:rsidP="009E0378">
      <w:pPr>
        <w:pStyle w:val="Standa2"/>
        <w:ind w:right="2090"/>
        <w:rPr>
          <w:rFonts w:cs="Arial"/>
          <w:szCs w:val="22"/>
          <w:lang w:val="de-DE"/>
        </w:rPr>
      </w:pPr>
    </w:p>
    <w:p w:rsidR="00985A28" w:rsidRPr="009E0378" w:rsidRDefault="00985A28" w:rsidP="009E0378">
      <w:pPr>
        <w:autoSpaceDE w:val="0"/>
        <w:autoSpaceDN w:val="0"/>
        <w:adjustRightInd w:val="0"/>
        <w:spacing w:after="0" w:line="360" w:lineRule="auto"/>
        <w:rPr>
          <w:rFonts w:ascii="Arial" w:hAnsi="Arial" w:cs="Arial"/>
          <w:b/>
          <w:bCs/>
          <w:color w:val="000000"/>
          <w:lang w:val="en-US"/>
        </w:rPr>
      </w:pPr>
      <w:r w:rsidRPr="009E0378">
        <w:rPr>
          <w:rFonts w:ascii="Arial" w:hAnsi="Arial" w:cs="Arial"/>
          <w:b/>
          <w:bCs/>
          <w:color w:val="000000"/>
          <w:lang w:val="en-US"/>
        </w:rPr>
        <w:t>About Johnson Controls Power Solutions</w:t>
      </w:r>
    </w:p>
    <w:p w:rsidR="001368BE" w:rsidRPr="009E0378" w:rsidRDefault="00985A28" w:rsidP="009E0378">
      <w:pPr>
        <w:tabs>
          <w:tab w:val="left" w:pos="6379"/>
          <w:tab w:val="left" w:pos="9639"/>
        </w:tabs>
        <w:rPr>
          <w:rFonts w:ascii="Arial" w:hAnsi="Arial" w:cs="Arial"/>
          <w:lang w:val="en-US"/>
        </w:rPr>
      </w:pPr>
      <w:r w:rsidRPr="009E0378">
        <w:rPr>
          <w:rFonts w:ascii="Arial" w:hAnsi="Arial" w:cs="Arial"/>
          <w:color w:val="000000"/>
          <w:lang w:val="en-US"/>
        </w:rPr>
        <w:t>Johnson Controls Power Solutions is the global leader in lead-acid automotive batteries and advanced batteries for Start-Stop, hybrid and electric vehicles. Our 50 manufacturing, recycling and distribution centers supply more than one-third of the world's lead-acid batteries to major automakers and aftermarket retailers. Through our innovations we are building the advanced battery industry for hybrid and electric vehicles. We were the first company in the world to produce lithium-ion batteries for mass-production hybrid vehicles. Our commitment to sustainability is evidenced by our world-class technology, manufacturing and recycling capabilities</w:t>
      </w:r>
    </w:p>
    <w:sectPr w:rsidR="001368BE" w:rsidRPr="009E0378" w:rsidSect="006E1DDD">
      <w:headerReference w:type="default" r:id="rId8"/>
      <w:footerReference w:type="default" r:id="rId9"/>
      <w:pgSz w:w="11907" w:h="16839" w:code="9"/>
      <w:pgMar w:top="2977" w:right="864" w:bottom="426" w:left="1440" w:header="993"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CF" w:rsidRDefault="001147CF">
      <w:r>
        <w:separator/>
      </w:r>
    </w:p>
  </w:endnote>
  <w:endnote w:type="continuationSeparator" w:id="0">
    <w:p w:rsidR="001147CF" w:rsidRDefault="001147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TimesNewRomanPS Bold">
    <w:panose1 w:val="00000000000000000000"/>
    <w:charset w:val="00"/>
    <w:family w:val="auto"/>
    <w:notTrueType/>
    <w:pitch w:val="variable"/>
    <w:sig w:usb0="00000003" w:usb1="00000000" w:usb2="00000000" w:usb3="00000000" w:csb0="00000001" w:csb1="00000000"/>
  </w:font>
  <w:font w:name="TimesNewRomanPS BoldItal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77" w:rsidRPr="00BE072D" w:rsidRDefault="00217848" w:rsidP="00AF18DB">
    <w:pPr>
      <w:pStyle w:val="Fuzeile"/>
      <w:ind w:left="-142"/>
      <w:rPr>
        <w:rFonts w:ascii="Arial" w:hAnsi="Arial" w:cs="Arial"/>
        <w:sz w:val="16"/>
        <w:szCs w:val="16"/>
        <w:lang w:val="de-DE"/>
      </w:rPr>
    </w:pPr>
    <w:r>
      <w:rPr>
        <w:rFonts w:ascii="Arial" w:hAnsi="Arial" w:cs="Arial"/>
        <w:sz w:val="16"/>
        <w:szCs w:val="16"/>
        <w:lang w:val="de-DE"/>
      </w:rPr>
      <w:t>Page</w:t>
    </w:r>
    <w:r w:rsidR="00D95477" w:rsidRPr="00BE072D">
      <w:rPr>
        <w:rFonts w:ascii="Arial" w:hAnsi="Arial" w:cs="Arial"/>
        <w:sz w:val="16"/>
        <w:szCs w:val="16"/>
        <w:lang w:val="de-DE"/>
      </w:rPr>
      <w:t xml:space="preserve"> </w:t>
    </w:r>
    <w:r w:rsidR="00CA2B78" w:rsidRPr="00F0358F">
      <w:rPr>
        <w:rFonts w:ascii="Arial" w:hAnsi="Arial" w:cs="Arial"/>
        <w:sz w:val="16"/>
        <w:szCs w:val="16"/>
      </w:rPr>
      <w:fldChar w:fldCharType="begin"/>
    </w:r>
    <w:r w:rsidR="00D95477" w:rsidRPr="00BE072D">
      <w:rPr>
        <w:rFonts w:ascii="Arial" w:hAnsi="Arial" w:cs="Arial"/>
        <w:sz w:val="16"/>
        <w:szCs w:val="16"/>
        <w:lang w:val="de-DE"/>
      </w:rPr>
      <w:instrText xml:space="preserve"> PAGE   \* MERGEFORMAT </w:instrText>
    </w:r>
    <w:r w:rsidR="00CA2B78" w:rsidRPr="00F0358F">
      <w:rPr>
        <w:rFonts w:ascii="Arial" w:hAnsi="Arial" w:cs="Arial"/>
        <w:sz w:val="16"/>
        <w:szCs w:val="16"/>
      </w:rPr>
      <w:fldChar w:fldCharType="separate"/>
    </w:r>
    <w:r w:rsidR="009E0378">
      <w:rPr>
        <w:rFonts w:ascii="Arial" w:hAnsi="Arial" w:cs="Arial"/>
        <w:noProof/>
        <w:sz w:val="16"/>
        <w:szCs w:val="16"/>
        <w:lang w:val="de-DE"/>
      </w:rPr>
      <w:t>1</w:t>
    </w:r>
    <w:r w:rsidR="00CA2B78" w:rsidRPr="00F0358F">
      <w:rPr>
        <w:rFonts w:ascii="Arial" w:hAnsi="Arial" w:cs="Arial"/>
        <w:sz w:val="16"/>
        <w:szCs w:val="16"/>
      </w:rPr>
      <w:fldChar w:fldCharType="end"/>
    </w:r>
    <w:r w:rsidR="00E31757" w:rsidRPr="00BE072D">
      <w:rPr>
        <w:rFonts w:ascii="Arial" w:hAnsi="Arial" w:cs="Arial"/>
        <w:sz w:val="16"/>
        <w:szCs w:val="16"/>
        <w:lang w:val="de-DE"/>
      </w:rPr>
      <w:t xml:space="preserve"> </w:t>
    </w:r>
  </w:p>
  <w:p w:rsidR="00D95477" w:rsidRPr="00BE072D" w:rsidRDefault="00D95477">
    <w:pPr>
      <w:pStyle w:val="Fuzeile"/>
      <w:rPr>
        <w:lang w:val="de-DE"/>
      </w:rPr>
    </w:pPr>
  </w:p>
  <w:p w:rsidR="00D95477" w:rsidRPr="00BE072D" w:rsidRDefault="00D95477">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CF" w:rsidRDefault="001147CF">
      <w:r>
        <w:separator/>
      </w:r>
    </w:p>
  </w:footnote>
  <w:footnote w:type="continuationSeparator" w:id="0">
    <w:p w:rsidR="001147CF" w:rsidRDefault="00114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77" w:rsidRPr="006E1DDD" w:rsidRDefault="006E1DDD" w:rsidP="006E1DDD">
    <w:pPr>
      <w:pStyle w:val="berschrift1"/>
      <w:rPr>
        <w:rFonts w:ascii="Arial" w:hAnsi="Arial" w:cs="Arial"/>
        <w:b w:val="0"/>
        <w:color w:val="08338F"/>
        <w:sz w:val="60"/>
        <w:szCs w:val="60"/>
        <w:lang w:val="de-DE"/>
      </w:rPr>
    </w:pPr>
    <w:r w:rsidRPr="006E1DDD">
      <w:rPr>
        <w:rFonts w:ascii="Arial" w:hAnsi="Arial" w:cs="Arial"/>
        <w:b w:val="0"/>
        <w:noProof/>
        <w:color w:val="08338F"/>
        <w:sz w:val="60"/>
        <w:szCs w:val="60"/>
        <w:lang w:val="de-DE" w:eastAsia="de-DE"/>
      </w:rPr>
      <w:drawing>
        <wp:anchor distT="0" distB="0" distL="114300" distR="114300" simplePos="0" relativeHeight="251658240" behindDoc="1" locked="1" layoutInCell="1" allowOverlap="1">
          <wp:simplePos x="0" y="0"/>
          <wp:positionH relativeFrom="column">
            <wp:posOffset>4752975</wp:posOffset>
          </wp:positionH>
          <wp:positionV relativeFrom="paragraph">
            <wp:posOffset>-182880</wp:posOffset>
          </wp:positionV>
          <wp:extent cx="1457325" cy="895350"/>
          <wp:effectExtent l="19050" t="0" r="9525" b="0"/>
          <wp:wrapTight wrapText="bothSides">
            <wp:wrapPolygon edited="0">
              <wp:start x="-282" y="0"/>
              <wp:lineTo x="-282" y="21140"/>
              <wp:lineTo x="21741" y="21140"/>
              <wp:lineTo x="21741" y="0"/>
              <wp:lineTo x="-282" y="0"/>
            </wp:wrapPolygon>
          </wp:wrapTight>
          <wp:docPr id="1" name="Bild 1" descr="W:\Teamwork\External Communication Team\Vorlagen\Pressemitteilungen\Kopf in vers Sprachen\Bi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amwork\External Communication Team\Vorlagen\Pressemitteilungen\Kopf in vers Sprachen\Bild5.jpg"/>
                  <pic:cNvPicPr>
                    <a:picLocks noChangeAspect="1" noChangeArrowheads="1"/>
                  </pic:cNvPicPr>
                </pic:nvPicPr>
                <pic:blipFill>
                  <a:blip r:embed="rId1"/>
                  <a:srcRect l="71094" r="5000"/>
                  <a:stretch>
                    <a:fillRect/>
                  </a:stretch>
                </pic:blipFill>
                <pic:spPr bwMode="auto">
                  <a:xfrm>
                    <a:off x="0" y="0"/>
                    <a:ext cx="1457325" cy="895350"/>
                  </a:xfrm>
                  <a:prstGeom prst="rect">
                    <a:avLst/>
                  </a:prstGeom>
                  <a:noFill/>
                  <a:ln w="9525">
                    <a:noFill/>
                    <a:miter lim="800000"/>
                    <a:headEnd/>
                    <a:tailEnd/>
                  </a:ln>
                </pic:spPr>
              </pic:pic>
            </a:graphicData>
          </a:graphic>
        </wp:anchor>
      </w:drawing>
    </w:r>
    <w:r w:rsidR="00217848">
      <w:rPr>
        <w:rFonts w:ascii="Arial" w:hAnsi="Arial" w:cs="Arial"/>
        <w:b w:val="0"/>
        <w:noProof/>
        <w:color w:val="08338F"/>
        <w:sz w:val="60"/>
        <w:szCs w:val="60"/>
      </w:rPr>
      <w:t>News release</w:t>
    </w:r>
  </w:p>
  <w:p w:rsidR="00D95477" w:rsidRPr="00F10219" w:rsidRDefault="00D95477" w:rsidP="001368BE">
    <w:pPr>
      <w:pStyle w:val="Kopfzeile"/>
      <w:spacing w:before="0" w:line="240" w:lineRule="auto"/>
      <w:rPr>
        <w:rFonts w:ascii="Arial" w:hAnsi="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68734C"/>
    <w:multiLevelType w:val="hybridMultilevel"/>
    <w:tmpl w:val="CA325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54625"/>
  </w:hdrShapeDefaults>
  <w:footnotePr>
    <w:footnote w:id="-1"/>
    <w:footnote w:id="0"/>
  </w:footnotePr>
  <w:endnotePr>
    <w:endnote w:id="-1"/>
    <w:endnote w:id="0"/>
  </w:endnotePr>
  <w:compat/>
  <w:rsids>
    <w:rsidRoot w:val="00CA2B78"/>
    <w:rsid w:val="000254CB"/>
    <w:rsid w:val="00027BFE"/>
    <w:rsid w:val="00027FA4"/>
    <w:rsid w:val="0003484B"/>
    <w:rsid w:val="0005075A"/>
    <w:rsid w:val="00067664"/>
    <w:rsid w:val="0009270D"/>
    <w:rsid w:val="000957BE"/>
    <w:rsid w:val="00097EB4"/>
    <w:rsid w:val="000A175D"/>
    <w:rsid w:val="000B2F57"/>
    <w:rsid w:val="000C28E0"/>
    <w:rsid w:val="000F0107"/>
    <w:rsid w:val="000F11D9"/>
    <w:rsid w:val="001147CF"/>
    <w:rsid w:val="00115FB9"/>
    <w:rsid w:val="00125E00"/>
    <w:rsid w:val="001368BE"/>
    <w:rsid w:val="00144227"/>
    <w:rsid w:val="00144C7C"/>
    <w:rsid w:val="001607F3"/>
    <w:rsid w:val="001659A5"/>
    <w:rsid w:val="00167FF6"/>
    <w:rsid w:val="001735E8"/>
    <w:rsid w:val="00174E49"/>
    <w:rsid w:val="0018200E"/>
    <w:rsid w:val="00197086"/>
    <w:rsid w:val="001A16D7"/>
    <w:rsid w:val="001A23F6"/>
    <w:rsid w:val="001A3A87"/>
    <w:rsid w:val="001E1BE5"/>
    <w:rsid w:val="001E47EB"/>
    <w:rsid w:val="001F0D57"/>
    <w:rsid w:val="001F1FE4"/>
    <w:rsid w:val="001F6023"/>
    <w:rsid w:val="00217848"/>
    <w:rsid w:val="00226C17"/>
    <w:rsid w:val="00251F47"/>
    <w:rsid w:val="00252F71"/>
    <w:rsid w:val="002600F7"/>
    <w:rsid w:val="00263340"/>
    <w:rsid w:val="002669EE"/>
    <w:rsid w:val="00271A2B"/>
    <w:rsid w:val="00276430"/>
    <w:rsid w:val="00277165"/>
    <w:rsid w:val="00283D70"/>
    <w:rsid w:val="002A19FF"/>
    <w:rsid w:val="002B0522"/>
    <w:rsid w:val="002C0B0A"/>
    <w:rsid w:val="002C1B32"/>
    <w:rsid w:val="002C448A"/>
    <w:rsid w:val="002E614C"/>
    <w:rsid w:val="002F1BEC"/>
    <w:rsid w:val="002F21B5"/>
    <w:rsid w:val="0031719A"/>
    <w:rsid w:val="00322428"/>
    <w:rsid w:val="003476F6"/>
    <w:rsid w:val="00357682"/>
    <w:rsid w:val="003668BA"/>
    <w:rsid w:val="003703E0"/>
    <w:rsid w:val="00373D70"/>
    <w:rsid w:val="003A3412"/>
    <w:rsid w:val="003B017B"/>
    <w:rsid w:val="003D3992"/>
    <w:rsid w:val="003F08FB"/>
    <w:rsid w:val="003F663E"/>
    <w:rsid w:val="003F686D"/>
    <w:rsid w:val="0040522A"/>
    <w:rsid w:val="004056B3"/>
    <w:rsid w:val="00410AAB"/>
    <w:rsid w:val="00416240"/>
    <w:rsid w:val="0043064E"/>
    <w:rsid w:val="00445422"/>
    <w:rsid w:val="004525CA"/>
    <w:rsid w:val="00483E2F"/>
    <w:rsid w:val="004B2CC6"/>
    <w:rsid w:val="004C5FF1"/>
    <w:rsid w:val="004E1AA6"/>
    <w:rsid w:val="004E4803"/>
    <w:rsid w:val="005072C7"/>
    <w:rsid w:val="00512812"/>
    <w:rsid w:val="00512B0D"/>
    <w:rsid w:val="00513470"/>
    <w:rsid w:val="00522B68"/>
    <w:rsid w:val="00524BCA"/>
    <w:rsid w:val="00541C01"/>
    <w:rsid w:val="00545428"/>
    <w:rsid w:val="00553232"/>
    <w:rsid w:val="00570132"/>
    <w:rsid w:val="00582455"/>
    <w:rsid w:val="005843A3"/>
    <w:rsid w:val="00593CFA"/>
    <w:rsid w:val="005A1F02"/>
    <w:rsid w:val="005E0A2C"/>
    <w:rsid w:val="005F2697"/>
    <w:rsid w:val="0060619A"/>
    <w:rsid w:val="00624DBC"/>
    <w:rsid w:val="00645716"/>
    <w:rsid w:val="00665507"/>
    <w:rsid w:val="00672F92"/>
    <w:rsid w:val="0069633D"/>
    <w:rsid w:val="006A41B8"/>
    <w:rsid w:val="006B668D"/>
    <w:rsid w:val="006C092D"/>
    <w:rsid w:val="006C3C55"/>
    <w:rsid w:val="006E1DDD"/>
    <w:rsid w:val="006E2C3D"/>
    <w:rsid w:val="006E3B0D"/>
    <w:rsid w:val="006E7241"/>
    <w:rsid w:val="006E79FD"/>
    <w:rsid w:val="006F1E77"/>
    <w:rsid w:val="006F5144"/>
    <w:rsid w:val="007023EA"/>
    <w:rsid w:val="007308FF"/>
    <w:rsid w:val="0073347B"/>
    <w:rsid w:val="007404A0"/>
    <w:rsid w:val="00747B12"/>
    <w:rsid w:val="00762EEE"/>
    <w:rsid w:val="00772CA1"/>
    <w:rsid w:val="00782682"/>
    <w:rsid w:val="007A25F8"/>
    <w:rsid w:val="007A7418"/>
    <w:rsid w:val="007B3A17"/>
    <w:rsid w:val="007C1017"/>
    <w:rsid w:val="007D6F65"/>
    <w:rsid w:val="0080552A"/>
    <w:rsid w:val="00817BFB"/>
    <w:rsid w:val="0083273E"/>
    <w:rsid w:val="008340DF"/>
    <w:rsid w:val="00850083"/>
    <w:rsid w:val="008533CA"/>
    <w:rsid w:val="00896E46"/>
    <w:rsid w:val="008A2ABD"/>
    <w:rsid w:val="008B2B4D"/>
    <w:rsid w:val="008D5198"/>
    <w:rsid w:val="008F237E"/>
    <w:rsid w:val="009124FC"/>
    <w:rsid w:val="00916189"/>
    <w:rsid w:val="00917CA5"/>
    <w:rsid w:val="009206E4"/>
    <w:rsid w:val="009410E7"/>
    <w:rsid w:val="00970744"/>
    <w:rsid w:val="00972CA1"/>
    <w:rsid w:val="00982F50"/>
    <w:rsid w:val="00985A28"/>
    <w:rsid w:val="00991C89"/>
    <w:rsid w:val="009A6A58"/>
    <w:rsid w:val="009E0378"/>
    <w:rsid w:val="009F3929"/>
    <w:rsid w:val="00A023E4"/>
    <w:rsid w:val="00A02D65"/>
    <w:rsid w:val="00A069C5"/>
    <w:rsid w:val="00A07B05"/>
    <w:rsid w:val="00A21E83"/>
    <w:rsid w:val="00A56E3F"/>
    <w:rsid w:val="00A5744C"/>
    <w:rsid w:val="00A602A0"/>
    <w:rsid w:val="00A63E9B"/>
    <w:rsid w:val="00A757BD"/>
    <w:rsid w:val="00A95377"/>
    <w:rsid w:val="00AB76F6"/>
    <w:rsid w:val="00AF18DB"/>
    <w:rsid w:val="00AF2F77"/>
    <w:rsid w:val="00B00B75"/>
    <w:rsid w:val="00B14D27"/>
    <w:rsid w:val="00B25788"/>
    <w:rsid w:val="00B50417"/>
    <w:rsid w:val="00B54376"/>
    <w:rsid w:val="00B61148"/>
    <w:rsid w:val="00B704FC"/>
    <w:rsid w:val="00B84652"/>
    <w:rsid w:val="00B87787"/>
    <w:rsid w:val="00BD3A4C"/>
    <w:rsid w:val="00BD4023"/>
    <w:rsid w:val="00BE072D"/>
    <w:rsid w:val="00BF6E57"/>
    <w:rsid w:val="00C106BF"/>
    <w:rsid w:val="00C302F4"/>
    <w:rsid w:val="00C321C8"/>
    <w:rsid w:val="00C44553"/>
    <w:rsid w:val="00C73CFE"/>
    <w:rsid w:val="00C8497F"/>
    <w:rsid w:val="00C938AE"/>
    <w:rsid w:val="00C93AB6"/>
    <w:rsid w:val="00C94A83"/>
    <w:rsid w:val="00C96539"/>
    <w:rsid w:val="00CA2B78"/>
    <w:rsid w:val="00CA2CBA"/>
    <w:rsid w:val="00CB0099"/>
    <w:rsid w:val="00CB0980"/>
    <w:rsid w:val="00CC073E"/>
    <w:rsid w:val="00CC40CD"/>
    <w:rsid w:val="00CC6EEA"/>
    <w:rsid w:val="00CD05F5"/>
    <w:rsid w:val="00CE234A"/>
    <w:rsid w:val="00CE39AE"/>
    <w:rsid w:val="00D02613"/>
    <w:rsid w:val="00D35282"/>
    <w:rsid w:val="00D62DC6"/>
    <w:rsid w:val="00D636F5"/>
    <w:rsid w:val="00D71E18"/>
    <w:rsid w:val="00D95477"/>
    <w:rsid w:val="00DC5161"/>
    <w:rsid w:val="00DC6BAF"/>
    <w:rsid w:val="00DC7781"/>
    <w:rsid w:val="00DD58DC"/>
    <w:rsid w:val="00DE4A43"/>
    <w:rsid w:val="00E25255"/>
    <w:rsid w:val="00E30557"/>
    <w:rsid w:val="00E31757"/>
    <w:rsid w:val="00E36C31"/>
    <w:rsid w:val="00E457E0"/>
    <w:rsid w:val="00E92E55"/>
    <w:rsid w:val="00EA6F4D"/>
    <w:rsid w:val="00ED20D6"/>
    <w:rsid w:val="00ED380C"/>
    <w:rsid w:val="00F34AAB"/>
    <w:rsid w:val="00F476F4"/>
    <w:rsid w:val="00F61F59"/>
    <w:rsid w:val="00F64ADA"/>
    <w:rsid w:val="00F91596"/>
    <w:rsid w:val="00FA7615"/>
    <w:rsid w:val="00FC25AA"/>
    <w:rsid w:val="00FD5160"/>
    <w:rsid w:val="00FD66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5A28"/>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9410E7"/>
    <w:pPr>
      <w:keepNext/>
      <w:spacing w:before="240" w:after="60" w:line="280" w:lineRule="exact"/>
      <w:outlineLvl w:val="0"/>
    </w:pPr>
    <w:rPr>
      <w:rFonts w:ascii="Helvetica" w:eastAsia="Times New Roman" w:hAnsi="Helvetica" w:cs="Times New Roman"/>
      <w:b/>
      <w:kern w:val="28"/>
      <w:sz w:val="28"/>
      <w:szCs w:val="20"/>
      <w:lang w:val="en-US"/>
    </w:rPr>
  </w:style>
  <w:style w:type="paragraph" w:styleId="berschrift2">
    <w:name w:val="heading 2"/>
    <w:basedOn w:val="Standard"/>
    <w:next w:val="Standard"/>
    <w:link w:val="berschrift2Zchn"/>
    <w:unhideWhenUsed/>
    <w:qFormat/>
    <w:rsid w:val="00A757BD"/>
    <w:pPr>
      <w:keepNext/>
      <w:keepLines/>
      <w:spacing w:before="200" w:after="0" w:line="280" w:lineRule="exact"/>
      <w:outlineLvl w:val="1"/>
    </w:pPr>
    <w:rPr>
      <w:rFonts w:asciiTheme="majorHAnsi" w:eastAsiaTheme="majorEastAsia" w:hAnsiTheme="majorHAnsi" w:cstheme="majorBidi"/>
      <w:b/>
      <w:bCs/>
      <w:color w:val="4F81BD" w:themeColor="accent1"/>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Text">
    <w:name w:val="Bold Text"/>
    <w:basedOn w:val="Standard"/>
    <w:rsid w:val="00F10219"/>
    <w:pPr>
      <w:spacing w:before="160" w:after="0" w:line="280" w:lineRule="exact"/>
    </w:pPr>
    <w:rPr>
      <w:rFonts w:ascii="Arial" w:eastAsia="Times New Roman" w:hAnsi="Arial" w:cs="Times New Roman"/>
      <w:b/>
      <w:szCs w:val="20"/>
      <w:lang w:val="en-US"/>
    </w:rPr>
  </w:style>
  <w:style w:type="paragraph" w:customStyle="1" w:styleId="Copy">
    <w:name w:val="Copy"/>
    <w:basedOn w:val="Standard"/>
    <w:rsid w:val="009410E7"/>
    <w:pPr>
      <w:spacing w:before="160" w:after="0" w:line="280" w:lineRule="exact"/>
      <w:ind w:left="360" w:hanging="360"/>
    </w:pPr>
    <w:rPr>
      <w:rFonts w:ascii="TimesNewRomanPS" w:eastAsia="Times New Roman" w:hAnsi="TimesNewRomanPS" w:cs="Times New Roman"/>
      <w:szCs w:val="20"/>
      <w:lang w:val="en-US"/>
    </w:rPr>
  </w:style>
  <w:style w:type="paragraph" w:styleId="Fuzeile">
    <w:name w:val="footer"/>
    <w:basedOn w:val="Standard"/>
    <w:link w:val="FuzeileZchn"/>
    <w:uiPriority w:val="99"/>
    <w:rsid w:val="009410E7"/>
    <w:pPr>
      <w:tabs>
        <w:tab w:val="center" w:pos="4320"/>
        <w:tab w:val="right" w:pos="8640"/>
      </w:tabs>
      <w:spacing w:before="160" w:after="0" w:line="280" w:lineRule="exact"/>
    </w:pPr>
    <w:rPr>
      <w:rFonts w:ascii="TimesNewRomanPS" w:eastAsia="Times New Roman" w:hAnsi="TimesNewRomanPS" w:cs="Times New Roman"/>
      <w:szCs w:val="20"/>
      <w:lang w:val="en-US"/>
    </w:rPr>
  </w:style>
  <w:style w:type="paragraph" w:styleId="Kopfzeile">
    <w:name w:val="header"/>
    <w:basedOn w:val="Standard"/>
    <w:rsid w:val="009410E7"/>
    <w:pPr>
      <w:tabs>
        <w:tab w:val="center" w:pos="4320"/>
        <w:tab w:val="right" w:pos="8640"/>
      </w:tabs>
      <w:spacing w:before="160" w:after="0" w:line="280" w:lineRule="exact"/>
    </w:pPr>
    <w:rPr>
      <w:rFonts w:ascii="TimesNewRomanPS" w:eastAsia="Times New Roman" w:hAnsi="TimesNewRomanPS" w:cs="Times New Roman"/>
      <w:szCs w:val="20"/>
      <w:lang w:val="en-US"/>
    </w:rPr>
  </w:style>
  <w:style w:type="paragraph" w:customStyle="1" w:styleId="Headline">
    <w:name w:val="Headline"/>
    <w:basedOn w:val="Standard"/>
    <w:next w:val="Standard"/>
    <w:rsid w:val="009410E7"/>
    <w:pPr>
      <w:keepNext/>
      <w:spacing w:before="320" w:after="0" w:line="280" w:lineRule="exact"/>
    </w:pPr>
    <w:rPr>
      <w:rFonts w:ascii="TimesNewRomanPS Bold" w:eastAsia="Times New Roman" w:hAnsi="TimesNewRomanPS Bold" w:cs="Times New Roman"/>
      <w:szCs w:val="20"/>
      <w:lang w:val="en-US"/>
    </w:rPr>
  </w:style>
  <w:style w:type="paragraph" w:customStyle="1" w:styleId="NumberBullet">
    <w:name w:val="Number Bullet"/>
    <w:basedOn w:val="Standard"/>
    <w:rsid w:val="009410E7"/>
    <w:pPr>
      <w:tabs>
        <w:tab w:val="right" w:pos="540"/>
        <w:tab w:val="left" w:pos="720"/>
      </w:tabs>
      <w:spacing w:before="160" w:after="0" w:line="280" w:lineRule="exact"/>
      <w:ind w:left="360"/>
    </w:pPr>
    <w:rPr>
      <w:rFonts w:ascii="Arial" w:eastAsia="Times New Roman" w:hAnsi="Arial" w:cs="Times New Roman"/>
      <w:szCs w:val="20"/>
      <w:lang w:val="en-US"/>
    </w:rPr>
  </w:style>
  <w:style w:type="character" w:styleId="Seitenzahl">
    <w:name w:val="page number"/>
    <w:basedOn w:val="Absatz-Standardschriftart"/>
    <w:rsid w:val="009410E7"/>
  </w:style>
  <w:style w:type="paragraph" w:customStyle="1" w:styleId="Step">
    <w:name w:val="Step"/>
    <w:basedOn w:val="Standard"/>
    <w:next w:val="Standard"/>
    <w:rsid w:val="009410E7"/>
    <w:pPr>
      <w:keepNext/>
      <w:spacing w:before="240" w:after="0" w:line="280" w:lineRule="exact"/>
      <w:ind w:left="360"/>
    </w:pPr>
    <w:rPr>
      <w:rFonts w:ascii="TimesNewRomanPS BoldItalic" w:eastAsia="Times New Roman" w:hAnsi="TimesNewRomanPS BoldItalic" w:cs="Times New Roman"/>
      <w:szCs w:val="20"/>
      <w:lang w:val="en-US"/>
    </w:rPr>
  </w:style>
  <w:style w:type="paragraph" w:customStyle="1" w:styleId="Stepdescription">
    <w:name w:val="Step description"/>
    <w:basedOn w:val="Step"/>
    <w:rsid w:val="009410E7"/>
    <w:pPr>
      <w:keepNext w:val="0"/>
      <w:spacing w:before="160"/>
    </w:pPr>
    <w:rPr>
      <w:rFonts w:ascii="TimesNewRomanPS" w:hAnsi="TimesNewRomanPS"/>
    </w:rPr>
  </w:style>
  <w:style w:type="paragraph" w:customStyle="1" w:styleId="Stepdescriptionafterheadline">
    <w:name w:val="Step description after headline"/>
    <w:basedOn w:val="Stepdescription"/>
    <w:next w:val="Stepdescription"/>
    <w:rsid w:val="009410E7"/>
    <w:pPr>
      <w:spacing w:before="40"/>
    </w:pPr>
  </w:style>
  <w:style w:type="paragraph" w:customStyle="1" w:styleId="Substep">
    <w:name w:val="Substep"/>
    <w:basedOn w:val="Standard"/>
    <w:rsid w:val="009410E7"/>
    <w:pPr>
      <w:pBdr>
        <w:bottom w:val="single" w:sz="2" w:space="1" w:color="auto"/>
      </w:pBdr>
      <w:spacing w:before="160" w:after="0" w:line="280" w:lineRule="exact"/>
      <w:ind w:left="360"/>
    </w:pPr>
    <w:rPr>
      <w:rFonts w:ascii="TimesNewRomanPS Bold" w:eastAsia="Times New Roman" w:hAnsi="TimesNewRomanPS Bold" w:cs="Times New Roman"/>
      <w:szCs w:val="20"/>
      <w:lang w:val="en-US"/>
    </w:rPr>
  </w:style>
  <w:style w:type="paragraph" w:customStyle="1" w:styleId="Text">
    <w:name w:val="Text"/>
    <w:rsid w:val="009410E7"/>
    <w:pPr>
      <w:spacing w:before="160" w:line="280" w:lineRule="exact"/>
    </w:pPr>
    <w:rPr>
      <w:rFonts w:ascii="TimesNewRomanPS" w:hAnsi="TimesNewRomanPS"/>
      <w:sz w:val="22"/>
      <w:lang w:val="en-US" w:eastAsia="en-US"/>
    </w:rPr>
  </w:style>
  <w:style w:type="paragraph" w:customStyle="1" w:styleId="Textafterheadline">
    <w:name w:val="Text after headline"/>
    <w:basedOn w:val="Text"/>
    <w:next w:val="Text"/>
    <w:rsid w:val="009410E7"/>
    <w:pPr>
      <w:spacing w:before="0"/>
    </w:pPr>
  </w:style>
  <w:style w:type="paragraph" w:customStyle="1" w:styleId="Textbullets">
    <w:name w:val="Text bullets"/>
    <w:basedOn w:val="Text"/>
    <w:rsid w:val="009410E7"/>
    <w:pPr>
      <w:spacing w:before="40"/>
      <w:ind w:left="734" w:hanging="187"/>
    </w:pPr>
  </w:style>
  <w:style w:type="paragraph" w:customStyle="1" w:styleId="Textsubbullets">
    <w:name w:val="Text subbullets"/>
    <w:basedOn w:val="Textbullets"/>
    <w:rsid w:val="009410E7"/>
    <w:pPr>
      <w:ind w:left="1080"/>
    </w:pPr>
  </w:style>
  <w:style w:type="paragraph" w:customStyle="1" w:styleId="Textsubbullets2">
    <w:name w:val="Text subbullets 2"/>
    <w:basedOn w:val="Textsubbullets"/>
    <w:rsid w:val="009410E7"/>
    <w:pPr>
      <w:ind w:left="1440"/>
    </w:pPr>
  </w:style>
  <w:style w:type="table" w:styleId="Tabellengitternetz">
    <w:name w:val="Table Grid"/>
    <w:basedOn w:val="NormaleTabelle"/>
    <w:rsid w:val="00283959"/>
    <w:pPr>
      <w:spacing w:before="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F66EEE"/>
    <w:rPr>
      <w:color w:val="0000FF"/>
      <w:u w:val="single"/>
    </w:rPr>
  </w:style>
  <w:style w:type="paragraph" w:customStyle="1" w:styleId="Body">
    <w:name w:val="Body"/>
    <w:basedOn w:val="Standard"/>
    <w:rsid w:val="00F10219"/>
    <w:pPr>
      <w:spacing w:after="0" w:line="280" w:lineRule="exact"/>
    </w:pPr>
    <w:rPr>
      <w:rFonts w:ascii="Arial" w:eastAsia="Times New Roman" w:hAnsi="Arial" w:cs="Times New Roman"/>
      <w:szCs w:val="20"/>
      <w:lang w:val="en-US"/>
    </w:rPr>
  </w:style>
  <w:style w:type="paragraph" w:styleId="Textkrper3">
    <w:name w:val="Body Text 3"/>
    <w:basedOn w:val="Standard"/>
    <w:link w:val="Textkrper3Zchn"/>
    <w:rsid w:val="008D5198"/>
    <w:pPr>
      <w:spacing w:after="142" w:line="320" w:lineRule="exact"/>
      <w:ind w:right="2835"/>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8D5198"/>
    <w:rPr>
      <w:rFonts w:ascii="Arial" w:hAnsi="Arial"/>
      <w:i/>
      <w:sz w:val="22"/>
    </w:rPr>
  </w:style>
  <w:style w:type="paragraph" w:customStyle="1" w:styleId="berschri1">
    <w:name w:val="Überschri1"/>
    <w:basedOn w:val="Standard"/>
    <w:next w:val="Standard"/>
    <w:rsid w:val="00174E49"/>
    <w:pPr>
      <w:keepNext/>
      <w:spacing w:after="142" w:line="320" w:lineRule="exact"/>
      <w:ind w:right="2837"/>
      <w:outlineLvl w:val="2"/>
    </w:pPr>
    <w:rPr>
      <w:rFonts w:ascii="Arial" w:eastAsia="Times New Roman" w:hAnsi="Arial" w:cs="Times New Roman"/>
      <w:b/>
      <w:i/>
      <w:szCs w:val="20"/>
      <w:lang w:eastAsia="de-DE" w:bidi="de-DE"/>
    </w:rPr>
  </w:style>
  <w:style w:type="paragraph" w:styleId="Sprechblasentext">
    <w:name w:val="Balloon Text"/>
    <w:basedOn w:val="Standard"/>
    <w:link w:val="SprechblasentextZchn"/>
    <w:rsid w:val="0005075A"/>
    <w:pPr>
      <w:spacing w:after="0" w:line="240" w:lineRule="auto"/>
    </w:pPr>
    <w:rPr>
      <w:rFonts w:ascii="Tahoma" w:eastAsia="Times New Roman" w:hAnsi="Tahoma" w:cs="Tahoma"/>
      <w:sz w:val="16"/>
      <w:szCs w:val="16"/>
      <w:lang w:val="en-US"/>
    </w:rPr>
  </w:style>
  <w:style w:type="character" w:customStyle="1" w:styleId="SprechblasentextZchn">
    <w:name w:val="Sprechblasentext Zchn"/>
    <w:basedOn w:val="Absatz-Standardschriftart"/>
    <w:link w:val="Sprechblasentext"/>
    <w:rsid w:val="0005075A"/>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AF18DB"/>
    <w:rPr>
      <w:rFonts w:ascii="TimesNewRomanPS" w:hAnsi="TimesNewRomanPS"/>
      <w:sz w:val="22"/>
      <w:lang w:val="en-US" w:eastAsia="en-US"/>
    </w:rPr>
  </w:style>
  <w:style w:type="paragraph" w:styleId="StandardWeb">
    <w:name w:val="Normal (Web)"/>
    <w:basedOn w:val="Standard"/>
    <w:uiPriority w:val="99"/>
    <w:unhideWhenUsed/>
    <w:rsid w:val="00CE39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Absatz-Standardschriftart"/>
    <w:rsid w:val="00CE39AE"/>
  </w:style>
  <w:style w:type="character" w:customStyle="1" w:styleId="shorttext">
    <w:name w:val="short_text"/>
    <w:basedOn w:val="Absatz-Standardschriftart"/>
    <w:rsid w:val="00D95477"/>
  </w:style>
  <w:style w:type="character" w:customStyle="1" w:styleId="berschrift2Zchn">
    <w:name w:val="Überschrift 2 Zchn"/>
    <w:basedOn w:val="Absatz-Standardschriftart"/>
    <w:link w:val="berschrift2"/>
    <w:rsid w:val="00A757BD"/>
    <w:rPr>
      <w:rFonts w:asciiTheme="majorHAnsi" w:eastAsiaTheme="majorEastAsia" w:hAnsiTheme="majorHAnsi" w:cstheme="majorBidi"/>
      <w:b/>
      <w:bCs/>
      <w:color w:val="4F81BD" w:themeColor="accent1"/>
      <w:sz w:val="26"/>
      <w:szCs w:val="26"/>
      <w:lang w:val="en-US" w:eastAsia="en-US"/>
    </w:rPr>
  </w:style>
  <w:style w:type="character" w:styleId="Kommentarzeichen">
    <w:name w:val="annotation reference"/>
    <w:basedOn w:val="Absatz-Standardschriftart"/>
    <w:uiPriority w:val="99"/>
    <w:rsid w:val="00027BFE"/>
    <w:rPr>
      <w:sz w:val="16"/>
      <w:szCs w:val="16"/>
    </w:rPr>
  </w:style>
  <w:style w:type="paragraph" w:styleId="Kommentartext">
    <w:name w:val="annotation text"/>
    <w:basedOn w:val="Standard"/>
    <w:link w:val="KommentartextZchn"/>
    <w:uiPriority w:val="99"/>
    <w:rsid w:val="00027BFE"/>
    <w:pPr>
      <w:spacing w:before="160" w:after="0" w:line="240" w:lineRule="auto"/>
    </w:pPr>
    <w:rPr>
      <w:rFonts w:ascii="Arial" w:eastAsia="Times New Roman" w:hAnsi="Arial" w:cs="Times New Roman"/>
      <w:sz w:val="20"/>
      <w:szCs w:val="20"/>
      <w:lang w:val="en-US"/>
    </w:rPr>
  </w:style>
  <w:style w:type="character" w:customStyle="1" w:styleId="KommentartextZchn">
    <w:name w:val="Kommentartext Zchn"/>
    <w:basedOn w:val="Absatz-Standardschriftart"/>
    <w:link w:val="Kommentartext"/>
    <w:uiPriority w:val="99"/>
    <w:rsid w:val="00027BFE"/>
    <w:rPr>
      <w:rFonts w:ascii="Arial" w:hAnsi="Arial"/>
      <w:lang w:val="en-US" w:eastAsia="en-US"/>
    </w:rPr>
  </w:style>
  <w:style w:type="paragraph" w:styleId="Kommentarthema">
    <w:name w:val="annotation subject"/>
    <w:basedOn w:val="Kommentartext"/>
    <w:next w:val="Kommentartext"/>
    <w:link w:val="KommentarthemaZchn"/>
    <w:rsid w:val="00027BFE"/>
    <w:rPr>
      <w:b/>
      <w:bCs/>
    </w:rPr>
  </w:style>
  <w:style w:type="character" w:customStyle="1" w:styleId="KommentarthemaZchn">
    <w:name w:val="Kommentarthema Zchn"/>
    <w:basedOn w:val="KommentartextZchn"/>
    <w:link w:val="Kommentarthema"/>
    <w:rsid w:val="00027BFE"/>
    <w:rPr>
      <w:b/>
      <w:bCs/>
    </w:rPr>
  </w:style>
  <w:style w:type="paragraph" w:styleId="Titel">
    <w:name w:val="Title"/>
    <w:basedOn w:val="Standard"/>
    <w:next w:val="Standard"/>
    <w:link w:val="TitelZchn"/>
    <w:qFormat/>
    <w:rsid w:val="00C73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rsid w:val="00C73CF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Standa2">
    <w:name w:val="Standa2"/>
    <w:uiPriority w:val="99"/>
    <w:rsid w:val="00985A28"/>
    <w:pPr>
      <w:spacing w:before="160" w:line="280" w:lineRule="exact"/>
    </w:pPr>
    <w:rPr>
      <w:rFonts w:ascii="Arial" w:hAnsi="Arial"/>
      <w:sz w:val="22"/>
      <w:lang w:val="en-US" w:eastAsia="en-US"/>
    </w:rPr>
  </w:style>
  <w:style w:type="paragraph" w:customStyle="1" w:styleId="Standa1">
    <w:name w:val="Standa1"/>
    <w:uiPriority w:val="99"/>
    <w:rsid w:val="00985A28"/>
    <w:rPr>
      <w:lang w:val="en-US"/>
    </w:rPr>
  </w:style>
</w:styles>
</file>

<file path=word/webSettings.xml><?xml version="1.0" encoding="utf-8"?>
<w:webSettings xmlns:r="http://schemas.openxmlformats.org/officeDocument/2006/relationships" xmlns:w="http://schemas.openxmlformats.org/wordprocessingml/2006/main">
  <w:divs>
    <w:div w:id="53311919">
      <w:bodyDiv w:val="1"/>
      <w:marLeft w:val="0"/>
      <w:marRight w:val="0"/>
      <w:marTop w:val="0"/>
      <w:marBottom w:val="0"/>
      <w:divBdr>
        <w:top w:val="none" w:sz="0" w:space="0" w:color="auto"/>
        <w:left w:val="none" w:sz="0" w:space="0" w:color="auto"/>
        <w:bottom w:val="none" w:sz="0" w:space="0" w:color="auto"/>
        <w:right w:val="none" w:sz="0" w:space="0" w:color="auto"/>
      </w:divBdr>
      <w:divsChild>
        <w:div w:id="1689795982">
          <w:marLeft w:val="0"/>
          <w:marRight w:val="0"/>
          <w:marTop w:val="0"/>
          <w:marBottom w:val="0"/>
          <w:divBdr>
            <w:top w:val="none" w:sz="0" w:space="0" w:color="auto"/>
            <w:left w:val="none" w:sz="0" w:space="0" w:color="auto"/>
            <w:bottom w:val="none" w:sz="0" w:space="0" w:color="auto"/>
            <w:right w:val="none" w:sz="0" w:space="0" w:color="auto"/>
          </w:divBdr>
          <w:divsChild>
            <w:div w:id="1787966333">
              <w:marLeft w:val="0"/>
              <w:marRight w:val="0"/>
              <w:marTop w:val="0"/>
              <w:marBottom w:val="0"/>
              <w:divBdr>
                <w:top w:val="none" w:sz="0" w:space="0" w:color="auto"/>
                <w:left w:val="none" w:sz="0" w:space="0" w:color="auto"/>
                <w:bottom w:val="none" w:sz="0" w:space="0" w:color="auto"/>
                <w:right w:val="none" w:sz="0" w:space="0" w:color="auto"/>
              </w:divBdr>
              <w:divsChild>
                <w:div w:id="13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642">
      <w:bodyDiv w:val="1"/>
      <w:marLeft w:val="0"/>
      <w:marRight w:val="0"/>
      <w:marTop w:val="0"/>
      <w:marBottom w:val="0"/>
      <w:divBdr>
        <w:top w:val="none" w:sz="0" w:space="0" w:color="auto"/>
        <w:left w:val="none" w:sz="0" w:space="0" w:color="auto"/>
        <w:bottom w:val="none" w:sz="0" w:space="0" w:color="auto"/>
        <w:right w:val="none" w:sz="0" w:space="0" w:color="auto"/>
      </w:divBdr>
      <w:divsChild>
        <w:div w:id="1494221184">
          <w:marLeft w:val="0"/>
          <w:marRight w:val="0"/>
          <w:marTop w:val="0"/>
          <w:marBottom w:val="0"/>
          <w:divBdr>
            <w:top w:val="none" w:sz="0" w:space="0" w:color="auto"/>
            <w:left w:val="none" w:sz="0" w:space="0" w:color="auto"/>
            <w:bottom w:val="none" w:sz="0" w:space="0" w:color="auto"/>
            <w:right w:val="none" w:sz="0" w:space="0" w:color="auto"/>
          </w:divBdr>
          <w:divsChild>
            <w:div w:id="1649820762">
              <w:marLeft w:val="0"/>
              <w:marRight w:val="0"/>
              <w:marTop w:val="0"/>
              <w:marBottom w:val="0"/>
              <w:divBdr>
                <w:top w:val="none" w:sz="0" w:space="0" w:color="auto"/>
                <w:left w:val="none" w:sz="0" w:space="0" w:color="auto"/>
                <w:bottom w:val="none" w:sz="0" w:space="0" w:color="auto"/>
                <w:right w:val="none" w:sz="0" w:space="0" w:color="auto"/>
              </w:divBdr>
              <w:divsChild>
                <w:div w:id="5256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20749">
      <w:bodyDiv w:val="1"/>
      <w:marLeft w:val="0"/>
      <w:marRight w:val="0"/>
      <w:marTop w:val="0"/>
      <w:marBottom w:val="0"/>
      <w:divBdr>
        <w:top w:val="none" w:sz="0" w:space="0" w:color="auto"/>
        <w:left w:val="none" w:sz="0" w:space="0" w:color="auto"/>
        <w:bottom w:val="none" w:sz="0" w:space="0" w:color="auto"/>
        <w:right w:val="none" w:sz="0" w:space="0" w:color="auto"/>
      </w:divBdr>
      <w:divsChild>
        <w:div w:id="529489536">
          <w:marLeft w:val="0"/>
          <w:marRight w:val="0"/>
          <w:marTop w:val="0"/>
          <w:marBottom w:val="0"/>
          <w:divBdr>
            <w:top w:val="none" w:sz="0" w:space="0" w:color="auto"/>
            <w:left w:val="none" w:sz="0" w:space="0" w:color="auto"/>
            <w:bottom w:val="none" w:sz="0" w:space="0" w:color="auto"/>
            <w:right w:val="none" w:sz="0" w:space="0" w:color="auto"/>
          </w:divBdr>
          <w:divsChild>
            <w:div w:id="1709909569">
              <w:marLeft w:val="0"/>
              <w:marRight w:val="0"/>
              <w:marTop w:val="0"/>
              <w:marBottom w:val="0"/>
              <w:divBdr>
                <w:top w:val="none" w:sz="0" w:space="0" w:color="auto"/>
                <w:left w:val="none" w:sz="0" w:space="0" w:color="auto"/>
                <w:bottom w:val="none" w:sz="0" w:space="0" w:color="auto"/>
                <w:right w:val="none" w:sz="0" w:space="0" w:color="auto"/>
              </w:divBdr>
              <w:divsChild>
                <w:div w:id="1916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arniv\AppData\Local\Temp\notes82E310\Template_news%20release_Englis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24D4-2BC3-411F-BA51-C1474A23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Template_news release_English.dotx</Template>
  <TotalTime>0</TotalTime>
  <Pages>3</Pages>
  <Words>616</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Lippincott Mercer</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bzarniv</dc:creator>
  <cp:lastModifiedBy>bzarniv</cp:lastModifiedBy>
  <cp:revision>3</cp:revision>
  <cp:lastPrinted>2013-08-16T07:57:00Z</cp:lastPrinted>
  <dcterms:created xsi:type="dcterms:W3CDTF">2013-11-06T13:33:00Z</dcterms:created>
  <dcterms:modified xsi:type="dcterms:W3CDTF">2013-11-06T13:40:00Z</dcterms:modified>
</cp:coreProperties>
</file>