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FD" w:rsidRPr="00C118B2" w:rsidRDefault="004B7CFD" w:rsidP="00AD2FCA">
      <w:pPr>
        <w:spacing w:after="0" w:line="240" w:lineRule="auto"/>
        <w:rPr>
          <w:rFonts w:ascii="Arial" w:hAnsi="Arial" w:cs="Arial"/>
          <w:lang w:eastAsia="sv-SE"/>
        </w:rPr>
      </w:pPr>
      <w:r w:rsidRPr="00C118B2">
        <w:rPr>
          <w:rFonts w:ascii="Arial" w:hAnsi="Arial" w:cs="Arial"/>
          <w:lang w:eastAsia="sv-SE"/>
        </w:rPr>
        <w:t>Pressmeddelande 2011-07-08</w:t>
      </w:r>
    </w:p>
    <w:p w:rsidR="004B7CFD" w:rsidRDefault="004B7CFD" w:rsidP="00AD2FCA">
      <w:pPr>
        <w:spacing w:after="0" w:line="240" w:lineRule="auto"/>
        <w:rPr>
          <w:rFonts w:ascii="Arial" w:hAnsi="Arial" w:cs="Arial"/>
          <w:sz w:val="32"/>
          <w:szCs w:val="32"/>
          <w:lang w:eastAsia="sv-SE"/>
        </w:rPr>
      </w:pPr>
    </w:p>
    <w:p w:rsidR="004B7CFD" w:rsidRPr="00AD2FCA" w:rsidRDefault="004B7CFD" w:rsidP="00AD2FCA">
      <w:pPr>
        <w:spacing w:after="0" w:line="240" w:lineRule="auto"/>
        <w:rPr>
          <w:rFonts w:ascii="Arial" w:hAnsi="Arial" w:cs="Arial"/>
          <w:sz w:val="32"/>
          <w:szCs w:val="32"/>
          <w:lang w:eastAsia="sv-SE"/>
        </w:rPr>
      </w:pPr>
      <w:r w:rsidRPr="00AD2FCA">
        <w:rPr>
          <w:rFonts w:ascii="Arial" w:hAnsi="Arial" w:cs="Arial"/>
          <w:sz w:val="32"/>
          <w:szCs w:val="32"/>
          <w:lang w:eastAsia="sv-SE"/>
        </w:rPr>
        <w:t xml:space="preserve">Bilförare slarvar med säkerheten </w:t>
      </w:r>
      <w:r>
        <w:rPr>
          <w:rFonts w:ascii="Arial" w:hAnsi="Arial" w:cs="Arial"/>
          <w:sz w:val="32"/>
          <w:szCs w:val="32"/>
          <w:lang w:eastAsia="sv-SE"/>
        </w:rPr>
        <w:t>på</w:t>
      </w:r>
      <w:r w:rsidRPr="00AD2FCA">
        <w:rPr>
          <w:rFonts w:ascii="Arial" w:hAnsi="Arial" w:cs="Arial"/>
          <w:sz w:val="32"/>
          <w:szCs w:val="32"/>
          <w:lang w:eastAsia="sv-SE"/>
        </w:rPr>
        <w:t xml:space="preserve"> sommar</w:t>
      </w:r>
      <w:r>
        <w:rPr>
          <w:rFonts w:ascii="Arial" w:hAnsi="Arial" w:cs="Arial"/>
          <w:sz w:val="32"/>
          <w:szCs w:val="32"/>
          <w:lang w:eastAsia="sv-SE"/>
        </w:rPr>
        <w:t>resan</w:t>
      </w:r>
    </w:p>
    <w:p w:rsidR="004B7CFD" w:rsidRPr="00C118B2" w:rsidRDefault="004B7CFD" w:rsidP="00AD2FCA">
      <w:pPr>
        <w:spacing w:after="0" w:line="240" w:lineRule="auto"/>
        <w:rPr>
          <w:rFonts w:ascii="Arial" w:hAnsi="Arial" w:cs="Arial"/>
          <w:lang w:eastAsia="sv-SE"/>
        </w:rPr>
      </w:pPr>
    </w:p>
    <w:p w:rsidR="004B7CFD" w:rsidRPr="00C118B2" w:rsidRDefault="004B7CFD" w:rsidP="00AD2FCA">
      <w:pPr>
        <w:spacing w:after="0" w:line="240" w:lineRule="auto"/>
        <w:rPr>
          <w:rFonts w:ascii="Arial" w:hAnsi="Arial" w:cs="Arial"/>
          <w:b/>
          <w:lang w:eastAsia="sv-SE"/>
        </w:rPr>
      </w:pPr>
      <w:r>
        <w:rPr>
          <w:rFonts w:ascii="Arial" w:hAnsi="Arial" w:cs="Arial"/>
          <w:b/>
          <w:lang w:eastAsia="sv-SE"/>
        </w:rPr>
        <w:t xml:space="preserve">Bilförare ägnar för lite tanke åt bilens och däckens skick inför sommarresan. Det minskar säkerheten på vägarna. Det visar </w:t>
      </w:r>
      <w:r w:rsidRPr="00C118B2">
        <w:rPr>
          <w:rFonts w:ascii="Arial" w:hAnsi="Arial" w:cs="Arial"/>
          <w:b/>
          <w:lang w:eastAsia="sv-SE"/>
        </w:rPr>
        <w:t xml:space="preserve">en färsk europeisk undersökning </w:t>
      </w:r>
      <w:r>
        <w:rPr>
          <w:rFonts w:ascii="Arial" w:hAnsi="Arial" w:cs="Arial"/>
          <w:b/>
          <w:lang w:eastAsia="sv-SE"/>
        </w:rPr>
        <w:t>som Goodyear genomfört.</w:t>
      </w:r>
      <w:r>
        <w:rPr>
          <w:rStyle w:val="Fotnotsreferens"/>
          <w:rFonts w:ascii="Arial" w:hAnsi="Arial" w:cs="Arial"/>
          <w:b/>
          <w:lang w:eastAsia="sv-SE"/>
        </w:rPr>
        <w:footnoteReference w:id="1"/>
      </w:r>
      <w:r>
        <w:rPr>
          <w:rFonts w:ascii="Arial" w:hAnsi="Arial" w:cs="Arial"/>
          <w:b/>
          <w:lang w:eastAsia="sv-SE"/>
        </w:rPr>
        <w:t xml:space="preserve"> Hälften av Europas bilförare</w:t>
      </w:r>
      <w:r w:rsidRPr="00C118B2">
        <w:rPr>
          <w:rFonts w:ascii="Arial" w:hAnsi="Arial" w:cs="Arial"/>
          <w:b/>
          <w:lang w:eastAsia="sv-SE"/>
        </w:rPr>
        <w:t xml:space="preserve"> </w:t>
      </w:r>
      <w:r>
        <w:rPr>
          <w:rFonts w:ascii="Arial" w:hAnsi="Arial" w:cs="Arial"/>
          <w:b/>
          <w:lang w:eastAsia="sv-SE"/>
        </w:rPr>
        <w:t xml:space="preserve">planerar </w:t>
      </w:r>
      <w:r w:rsidRPr="00C118B2">
        <w:rPr>
          <w:rFonts w:ascii="Arial" w:hAnsi="Arial" w:cs="Arial"/>
          <w:b/>
          <w:lang w:eastAsia="sv-SE"/>
        </w:rPr>
        <w:t>att köra över 100 mil under sommaren</w:t>
      </w:r>
      <w:r>
        <w:rPr>
          <w:rFonts w:ascii="Arial" w:hAnsi="Arial" w:cs="Arial"/>
          <w:b/>
          <w:lang w:eastAsia="sv-SE"/>
        </w:rPr>
        <w:t xml:space="preserve"> och trots att det i Sverige är just under sommarmånaderna som flest trafikolyckor sker bortser bilisterna ofta från bilens och däckens skick. Goodyear genomför nu en omfattande trafiksäkerhetskampanj med inriktning på däcksäkerhet. </w:t>
      </w:r>
    </w:p>
    <w:p w:rsidR="004B7CFD" w:rsidRPr="00C118B2" w:rsidRDefault="004B7CFD" w:rsidP="00AD2FCA">
      <w:pPr>
        <w:spacing w:after="0" w:line="240" w:lineRule="auto"/>
        <w:rPr>
          <w:rFonts w:ascii="Arial" w:hAnsi="Arial" w:cs="Arial"/>
          <w:lang w:eastAsia="sv-SE"/>
        </w:rPr>
      </w:pPr>
    </w:p>
    <w:p w:rsidR="004B7CFD" w:rsidRPr="00C118B2" w:rsidRDefault="004B7CFD" w:rsidP="00AD2FCA">
      <w:pPr>
        <w:spacing w:after="0" w:line="240" w:lineRule="auto"/>
        <w:rPr>
          <w:rFonts w:ascii="Arial" w:hAnsi="Arial" w:cs="Arial"/>
          <w:lang w:eastAsia="sv-SE"/>
        </w:rPr>
      </w:pPr>
      <w:r w:rsidRPr="00C118B2">
        <w:rPr>
          <w:rFonts w:ascii="Arial" w:hAnsi="Arial" w:cs="Arial"/>
          <w:lang w:eastAsia="sv-SE"/>
        </w:rPr>
        <w:t xml:space="preserve">– Vår studie visar att bilisternas agerande inte alltid stämmer överens med </w:t>
      </w:r>
      <w:r>
        <w:rPr>
          <w:rFonts w:ascii="Arial" w:hAnsi="Arial" w:cs="Arial"/>
          <w:lang w:eastAsia="sv-SE"/>
        </w:rPr>
        <w:t xml:space="preserve">deras </w:t>
      </w:r>
      <w:r w:rsidRPr="00C118B2">
        <w:rPr>
          <w:rFonts w:ascii="Arial" w:hAnsi="Arial" w:cs="Arial"/>
          <w:lang w:eastAsia="sv-SE"/>
        </w:rPr>
        <w:t xml:space="preserve">goda </w:t>
      </w:r>
      <w:r>
        <w:rPr>
          <w:rFonts w:ascii="Arial" w:hAnsi="Arial" w:cs="Arial"/>
          <w:lang w:eastAsia="sv-SE"/>
        </w:rPr>
        <w:t xml:space="preserve">avsikter. Många bilister kör för </w:t>
      </w:r>
      <w:r w:rsidRPr="00C118B2">
        <w:rPr>
          <w:rFonts w:ascii="Arial" w:hAnsi="Arial" w:cs="Arial"/>
          <w:lang w:eastAsia="sv-SE"/>
        </w:rPr>
        <w:t xml:space="preserve">mycket på rutin både när det gäller att förbereda sig för resan och när de är ute och kör på vägarna, säger </w:t>
      </w:r>
      <w:r>
        <w:rPr>
          <w:rFonts w:ascii="Arial" w:hAnsi="Arial" w:cs="Arial"/>
          <w:lang w:eastAsia="sv-SE"/>
        </w:rPr>
        <w:t xml:space="preserve">Lars Bergmark, Sverigechef för </w:t>
      </w:r>
      <w:r w:rsidRPr="00C118B2">
        <w:rPr>
          <w:rFonts w:ascii="Arial" w:hAnsi="Arial" w:cs="Arial"/>
          <w:lang w:eastAsia="sv-SE"/>
        </w:rPr>
        <w:t>Goodyear</w:t>
      </w:r>
      <w:r>
        <w:rPr>
          <w:rFonts w:ascii="Arial" w:hAnsi="Arial" w:cs="Arial"/>
          <w:lang w:eastAsia="sv-SE"/>
        </w:rPr>
        <w:t xml:space="preserve"> Dunlop Nordic</w:t>
      </w:r>
      <w:r w:rsidRPr="00C118B2">
        <w:rPr>
          <w:rFonts w:ascii="Arial" w:hAnsi="Arial" w:cs="Arial"/>
          <w:lang w:eastAsia="sv-SE"/>
        </w:rPr>
        <w:t>.</w:t>
      </w:r>
    </w:p>
    <w:p w:rsidR="004B7CFD" w:rsidRPr="00C118B2" w:rsidRDefault="004B7CFD" w:rsidP="00AD2FCA">
      <w:pPr>
        <w:spacing w:after="0" w:line="240" w:lineRule="auto"/>
        <w:rPr>
          <w:rFonts w:ascii="Arial" w:hAnsi="Arial" w:cs="Arial"/>
          <w:lang w:eastAsia="sv-SE"/>
        </w:rPr>
      </w:pPr>
    </w:p>
    <w:p w:rsidR="004B7CFD" w:rsidRPr="00C118B2" w:rsidRDefault="004B7CFD" w:rsidP="00AD2FCA">
      <w:pPr>
        <w:spacing w:after="0" w:line="240" w:lineRule="auto"/>
        <w:rPr>
          <w:rFonts w:ascii="Arial" w:hAnsi="Arial" w:cs="Arial"/>
          <w:lang w:eastAsia="sv-SE"/>
        </w:rPr>
      </w:pPr>
      <w:r w:rsidRPr="00C118B2">
        <w:rPr>
          <w:rFonts w:ascii="Arial" w:hAnsi="Arial" w:cs="Arial"/>
          <w:lang w:eastAsia="sv-SE"/>
        </w:rPr>
        <w:t xml:space="preserve">Goodyear står bakom den omfattande undersökningen, där mer än 5 500 europeiska bilförare har tillfrågats om deras vanor gällande planerade bilsemestrar, trafiksäkerhet och förberedelser inför bilresan. Undersökningen </w:t>
      </w:r>
      <w:r>
        <w:rPr>
          <w:rFonts w:ascii="Arial" w:hAnsi="Arial" w:cs="Arial"/>
          <w:lang w:eastAsia="sv-SE"/>
        </w:rPr>
        <w:t>ger</w:t>
      </w:r>
      <w:r w:rsidRPr="00C118B2">
        <w:rPr>
          <w:rFonts w:ascii="Arial" w:hAnsi="Arial" w:cs="Arial"/>
          <w:lang w:eastAsia="sv-SE"/>
        </w:rPr>
        <w:t xml:space="preserve"> </w:t>
      </w:r>
      <w:r>
        <w:rPr>
          <w:rFonts w:ascii="Arial" w:hAnsi="Arial" w:cs="Arial"/>
          <w:lang w:eastAsia="sv-SE"/>
        </w:rPr>
        <w:t>flera</w:t>
      </w:r>
      <w:r w:rsidRPr="00C118B2">
        <w:rPr>
          <w:rFonts w:ascii="Arial" w:hAnsi="Arial" w:cs="Arial"/>
          <w:lang w:eastAsia="sv-SE"/>
        </w:rPr>
        <w:t xml:space="preserve"> överraskande resultat, bland annat om hur man resonerar kring att resa med barn.</w:t>
      </w:r>
      <w:r>
        <w:rPr>
          <w:rFonts w:ascii="Arial" w:hAnsi="Arial" w:cs="Arial"/>
          <w:lang w:eastAsia="sv-SE"/>
        </w:rPr>
        <w:t xml:space="preserve"> </w:t>
      </w:r>
    </w:p>
    <w:p w:rsidR="004B7CFD" w:rsidRPr="00C118B2" w:rsidRDefault="004B7CFD" w:rsidP="00AD2FCA">
      <w:pPr>
        <w:spacing w:after="0" w:line="240" w:lineRule="auto"/>
        <w:rPr>
          <w:rFonts w:ascii="Arial" w:hAnsi="Arial" w:cs="Arial"/>
          <w:lang w:eastAsia="sv-SE"/>
        </w:rPr>
      </w:pPr>
    </w:p>
    <w:p w:rsidR="004B7CFD" w:rsidRPr="00C118B2" w:rsidRDefault="004B7CFD" w:rsidP="00AD2FCA">
      <w:pPr>
        <w:spacing w:after="0" w:line="240" w:lineRule="auto"/>
        <w:rPr>
          <w:rFonts w:ascii="Arial" w:hAnsi="Arial" w:cs="Arial"/>
          <w:lang w:eastAsia="sv-SE"/>
        </w:rPr>
      </w:pPr>
      <w:r w:rsidRPr="00C118B2">
        <w:rPr>
          <w:rFonts w:ascii="Arial" w:hAnsi="Arial" w:cs="Arial"/>
          <w:lang w:eastAsia="sv-SE"/>
        </w:rPr>
        <w:t xml:space="preserve">En av tre europeiska bilförare (32%) sätter sig ofta bakom ratten i stressat tillstånd och en av fyra (25%) kör trots trötthet. </w:t>
      </w:r>
      <w:r>
        <w:rPr>
          <w:rFonts w:ascii="Arial" w:hAnsi="Arial" w:cs="Arial"/>
          <w:lang w:eastAsia="sv-SE"/>
        </w:rPr>
        <w:t>Detta är oroväckande</w:t>
      </w:r>
      <w:r w:rsidRPr="00C118B2">
        <w:rPr>
          <w:rFonts w:ascii="Arial" w:hAnsi="Arial" w:cs="Arial"/>
          <w:lang w:eastAsia="sv-SE"/>
        </w:rPr>
        <w:t xml:space="preserve"> siffror</w:t>
      </w:r>
      <w:r>
        <w:rPr>
          <w:rFonts w:ascii="Arial" w:hAnsi="Arial" w:cs="Arial"/>
          <w:lang w:eastAsia="sv-SE"/>
        </w:rPr>
        <w:t>, speciellt eftersom forskare vid VTI, Statens väg- och trafikforskningsinstitut, tidigare i år avslöjade att trötthet är lika farligt som alkoholpåverkan i trafiken och att var fjärde trafikolycka i Sverige går att koppla till trötthet.</w:t>
      </w:r>
      <w:r w:rsidR="00E256A4">
        <w:rPr>
          <w:rStyle w:val="Fotnotsreferens"/>
          <w:rFonts w:ascii="Arial" w:hAnsi="Arial"/>
          <w:lang w:eastAsia="sv-SE"/>
        </w:rPr>
        <w:footnoteReference w:id="2"/>
      </w:r>
      <w:r>
        <w:rPr>
          <w:rFonts w:ascii="Arial" w:hAnsi="Arial" w:cs="Arial"/>
          <w:lang w:eastAsia="sv-SE"/>
        </w:rPr>
        <w:t xml:space="preserve"> </w:t>
      </w:r>
      <w:r w:rsidRPr="00C118B2">
        <w:rPr>
          <w:rFonts w:ascii="Arial" w:hAnsi="Arial" w:cs="Arial"/>
          <w:lang w:eastAsia="sv-SE"/>
        </w:rPr>
        <w:t xml:space="preserve">Ännu värre är det att var tredje person i undersökningen medger att de har kört i mer än fem timmar utan en rast på 30 minuter, vilket är en av de </w:t>
      </w:r>
      <w:r>
        <w:rPr>
          <w:rFonts w:ascii="Arial" w:hAnsi="Arial" w:cs="Arial"/>
          <w:lang w:eastAsia="sv-SE"/>
        </w:rPr>
        <w:t>huvud</w:t>
      </w:r>
      <w:r w:rsidRPr="00C118B2">
        <w:rPr>
          <w:rFonts w:ascii="Arial" w:hAnsi="Arial" w:cs="Arial"/>
          <w:lang w:eastAsia="sv-SE"/>
        </w:rPr>
        <w:t xml:space="preserve">regler om </w:t>
      </w:r>
      <w:r>
        <w:rPr>
          <w:rFonts w:ascii="Arial" w:hAnsi="Arial" w:cs="Arial"/>
          <w:lang w:eastAsia="sv-SE"/>
        </w:rPr>
        <w:t xml:space="preserve">aktiv </w:t>
      </w:r>
      <w:r w:rsidRPr="00C118B2">
        <w:rPr>
          <w:rFonts w:ascii="Arial" w:hAnsi="Arial" w:cs="Arial"/>
          <w:lang w:eastAsia="sv-SE"/>
        </w:rPr>
        <w:t>körtid som</w:t>
      </w:r>
      <w:r>
        <w:rPr>
          <w:rFonts w:ascii="Arial" w:hAnsi="Arial" w:cs="Arial"/>
          <w:lang w:eastAsia="sv-SE"/>
        </w:rPr>
        <w:t xml:space="preserve"> bland annat</w:t>
      </w:r>
      <w:r w:rsidRPr="00C118B2">
        <w:rPr>
          <w:rFonts w:ascii="Arial" w:hAnsi="Arial" w:cs="Arial"/>
          <w:lang w:eastAsia="sv-SE"/>
        </w:rPr>
        <w:t xml:space="preserve"> lastbilschaufförer måste följa.    </w:t>
      </w:r>
      <w:r w:rsidRPr="00AD2FCA">
        <w:rPr>
          <w:rFonts w:ascii="Arial" w:hAnsi="Arial" w:cs="Arial"/>
          <w:lang w:eastAsia="sv-SE"/>
        </w:rPr>
        <w:br/>
      </w:r>
      <w:r w:rsidRPr="00C118B2">
        <w:rPr>
          <w:rFonts w:ascii="Arial" w:hAnsi="Arial" w:cs="Arial"/>
          <w:lang w:eastAsia="sv-SE"/>
        </w:rPr>
        <w:br/>
        <w:t xml:space="preserve">– Jag tror att de flesta människor någon gång har satts sig bakom ratten trots att förhållandena inte har varit optimala. De flesta olyckor i trafiken beror på trötthet hos föraren </w:t>
      </w:r>
      <w:r w:rsidRPr="00536CD3">
        <w:rPr>
          <w:rFonts w:ascii="Arial" w:hAnsi="Arial" w:cs="Arial"/>
          <w:lang w:eastAsia="sv-SE"/>
        </w:rPr>
        <w:t xml:space="preserve">eller </w:t>
      </w:r>
      <w:r w:rsidR="004421E6" w:rsidRPr="00536CD3">
        <w:rPr>
          <w:rFonts w:ascii="Arial" w:hAnsi="Arial" w:cs="Arial"/>
          <w:lang w:eastAsia="sv-SE"/>
        </w:rPr>
        <w:t xml:space="preserve">att </w:t>
      </w:r>
      <w:r w:rsidRPr="00536CD3">
        <w:rPr>
          <w:rFonts w:ascii="Arial" w:hAnsi="Arial" w:cs="Arial"/>
          <w:lang w:eastAsia="sv-SE"/>
        </w:rPr>
        <w:t>bilens och däckens skick</w:t>
      </w:r>
      <w:r w:rsidRPr="00C118B2">
        <w:rPr>
          <w:rFonts w:ascii="Arial" w:hAnsi="Arial" w:cs="Arial"/>
          <w:lang w:eastAsia="sv-SE"/>
        </w:rPr>
        <w:t xml:space="preserve"> </w:t>
      </w:r>
      <w:r>
        <w:rPr>
          <w:rFonts w:ascii="Arial" w:hAnsi="Arial" w:cs="Arial"/>
          <w:lang w:eastAsia="sv-SE"/>
        </w:rPr>
        <w:t xml:space="preserve">ej är optimala. </w:t>
      </w:r>
      <w:r w:rsidRPr="00C118B2">
        <w:rPr>
          <w:rFonts w:ascii="Arial" w:hAnsi="Arial" w:cs="Arial"/>
          <w:lang w:eastAsia="sv-SE"/>
        </w:rPr>
        <w:t xml:space="preserve">Poängen är att vi måste bli bättre på att skapa trygghet i trafiken för oss själva och för våra medmänniskor, säger </w:t>
      </w:r>
      <w:r>
        <w:rPr>
          <w:rFonts w:ascii="Arial" w:hAnsi="Arial" w:cs="Arial"/>
          <w:lang w:eastAsia="sv-SE"/>
        </w:rPr>
        <w:t xml:space="preserve">Lars Bergmark, Sverigechef för </w:t>
      </w:r>
      <w:r w:rsidRPr="00C118B2">
        <w:rPr>
          <w:rFonts w:ascii="Arial" w:hAnsi="Arial" w:cs="Arial"/>
          <w:lang w:eastAsia="sv-SE"/>
        </w:rPr>
        <w:t>Goodyear</w:t>
      </w:r>
      <w:r>
        <w:rPr>
          <w:rFonts w:ascii="Arial" w:hAnsi="Arial" w:cs="Arial"/>
          <w:lang w:eastAsia="sv-SE"/>
        </w:rPr>
        <w:t xml:space="preserve"> Dunlop Nordic</w:t>
      </w:r>
      <w:r w:rsidRPr="00C118B2">
        <w:rPr>
          <w:rFonts w:ascii="Arial" w:hAnsi="Arial" w:cs="Arial"/>
          <w:lang w:eastAsia="sv-SE"/>
        </w:rPr>
        <w:t>.</w:t>
      </w:r>
      <w:r w:rsidRPr="00AD2FCA">
        <w:rPr>
          <w:rFonts w:ascii="Arial" w:hAnsi="Arial" w:cs="Arial"/>
          <w:lang w:eastAsia="sv-SE"/>
        </w:rPr>
        <w:br/>
      </w:r>
    </w:p>
    <w:p w:rsidR="004B7CFD" w:rsidRPr="00C118B2" w:rsidRDefault="004B7CFD" w:rsidP="00AD2FCA">
      <w:pPr>
        <w:spacing w:after="0" w:line="240" w:lineRule="auto"/>
        <w:rPr>
          <w:rFonts w:ascii="Arial" w:hAnsi="Arial" w:cs="Arial"/>
          <w:b/>
          <w:lang w:eastAsia="sv-SE"/>
        </w:rPr>
      </w:pPr>
      <w:r w:rsidRPr="00C118B2">
        <w:rPr>
          <w:rFonts w:ascii="Arial" w:hAnsi="Arial" w:cs="Arial"/>
          <w:b/>
          <w:lang w:eastAsia="sv-SE"/>
        </w:rPr>
        <w:t>Dålig</w:t>
      </w:r>
      <w:r>
        <w:rPr>
          <w:rFonts w:ascii="Arial" w:hAnsi="Arial" w:cs="Arial"/>
          <w:b/>
          <w:lang w:eastAsia="sv-SE"/>
        </w:rPr>
        <w:t>t</w:t>
      </w:r>
      <w:r w:rsidRPr="00C118B2">
        <w:rPr>
          <w:rFonts w:ascii="Arial" w:hAnsi="Arial" w:cs="Arial"/>
          <w:b/>
          <w:lang w:eastAsia="sv-SE"/>
        </w:rPr>
        <w:t xml:space="preserve"> </w:t>
      </w:r>
      <w:r>
        <w:rPr>
          <w:rFonts w:ascii="Arial" w:hAnsi="Arial" w:cs="Arial"/>
          <w:b/>
          <w:lang w:eastAsia="sv-SE"/>
        </w:rPr>
        <w:t xml:space="preserve">fokus </w:t>
      </w:r>
      <w:r w:rsidRPr="00C118B2">
        <w:rPr>
          <w:rFonts w:ascii="Arial" w:hAnsi="Arial" w:cs="Arial"/>
          <w:b/>
          <w:lang w:eastAsia="sv-SE"/>
        </w:rPr>
        <w:t>på däcksäkerhet</w:t>
      </w:r>
    </w:p>
    <w:p w:rsidR="004B7CFD" w:rsidRDefault="004B7CFD" w:rsidP="00AD2FCA">
      <w:pPr>
        <w:spacing w:after="0" w:line="240" w:lineRule="auto"/>
        <w:rPr>
          <w:rFonts w:ascii="Arial" w:hAnsi="Arial" w:cs="Arial"/>
          <w:lang w:eastAsia="sv-SE"/>
        </w:rPr>
      </w:pPr>
      <w:r w:rsidRPr="00C118B2">
        <w:rPr>
          <w:rFonts w:ascii="Arial" w:hAnsi="Arial" w:cs="Arial"/>
          <w:lang w:eastAsia="sv-SE"/>
        </w:rPr>
        <w:t xml:space="preserve">Goodyears undersökning visar också att bilförarna är </w:t>
      </w:r>
      <w:r>
        <w:rPr>
          <w:rFonts w:ascii="Arial" w:hAnsi="Arial" w:cs="Arial"/>
          <w:lang w:eastAsia="sv-SE"/>
        </w:rPr>
        <w:t>för okunniga om</w:t>
      </w:r>
      <w:r w:rsidRPr="00C118B2">
        <w:rPr>
          <w:rFonts w:ascii="Arial" w:hAnsi="Arial" w:cs="Arial"/>
          <w:lang w:eastAsia="sv-SE"/>
        </w:rPr>
        <w:t xml:space="preserve"> däcksäkerhet</w:t>
      </w:r>
      <w:r>
        <w:rPr>
          <w:rFonts w:ascii="Arial" w:hAnsi="Arial" w:cs="Arial"/>
          <w:lang w:eastAsia="sv-SE"/>
        </w:rPr>
        <w:t>en</w:t>
      </w:r>
      <w:r w:rsidRPr="00C118B2">
        <w:rPr>
          <w:rFonts w:ascii="Arial" w:hAnsi="Arial" w:cs="Arial"/>
          <w:lang w:eastAsia="sv-SE"/>
        </w:rPr>
        <w:t xml:space="preserve">. Även </w:t>
      </w:r>
      <w:r>
        <w:rPr>
          <w:rFonts w:ascii="Arial" w:hAnsi="Arial" w:cs="Arial"/>
          <w:lang w:eastAsia="sv-SE"/>
        </w:rPr>
        <w:t>om</w:t>
      </w:r>
      <w:r w:rsidRPr="00C118B2">
        <w:rPr>
          <w:rFonts w:ascii="Arial" w:hAnsi="Arial" w:cs="Arial"/>
          <w:lang w:eastAsia="sv-SE"/>
        </w:rPr>
        <w:t xml:space="preserve"> däcken är bilens </w:t>
      </w:r>
      <w:r>
        <w:rPr>
          <w:rFonts w:ascii="Arial" w:hAnsi="Arial" w:cs="Arial"/>
          <w:lang w:eastAsia="sv-SE"/>
        </w:rPr>
        <w:t xml:space="preserve">direkta </w:t>
      </w:r>
      <w:r w:rsidRPr="00C118B2">
        <w:rPr>
          <w:rFonts w:ascii="Arial" w:hAnsi="Arial" w:cs="Arial"/>
          <w:lang w:eastAsia="sv-SE"/>
        </w:rPr>
        <w:t xml:space="preserve">kontakt med vägen är det </w:t>
      </w:r>
      <w:r>
        <w:rPr>
          <w:rFonts w:ascii="Arial" w:hAnsi="Arial" w:cs="Arial"/>
          <w:lang w:eastAsia="sv-SE"/>
        </w:rPr>
        <w:t xml:space="preserve">alltför </w:t>
      </w:r>
      <w:r w:rsidRPr="00C118B2">
        <w:rPr>
          <w:rFonts w:ascii="Arial" w:hAnsi="Arial" w:cs="Arial"/>
          <w:lang w:eastAsia="sv-SE"/>
        </w:rPr>
        <w:t xml:space="preserve">många som </w:t>
      </w:r>
      <w:r>
        <w:rPr>
          <w:rFonts w:ascii="Arial" w:hAnsi="Arial" w:cs="Arial"/>
          <w:lang w:eastAsia="sv-SE"/>
        </w:rPr>
        <w:t xml:space="preserve">inte bryr sig om däckens kvalitet och skick. De flesta </w:t>
      </w:r>
      <w:r w:rsidRPr="00C118B2">
        <w:rPr>
          <w:rFonts w:ascii="Arial" w:hAnsi="Arial" w:cs="Arial"/>
          <w:lang w:eastAsia="sv-SE"/>
        </w:rPr>
        <w:t xml:space="preserve">kontrollerar lufttrycket genom att titta </w:t>
      </w:r>
      <w:r>
        <w:rPr>
          <w:rFonts w:ascii="Arial" w:hAnsi="Arial" w:cs="Arial"/>
          <w:lang w:eastAsia="sv-SE"/>
        </w:rPr>
        <w:t xml:space="preserve">och sparka </w:t>
      </w:r>
      <w:r w:rsidRPr="00C118B2">
        <w:rPr>
          <w:rFonts w:ascii="Arial" w:hAnsi="Arial" w:cs="Arial"/>
          <w:lang w:eastAsia="sv-SE"/>
        </w:rPr>
        <w:t>på däcken</w:t>
      </w:r>
      <w:r>
        <w:rPr>
          <w:rFonts w:ascii="Arial" w:hAnsi="Arial" w:cs="Arial"/>
          <w:lang w:eastAsia="sv-SE"/>
        </w:rPr>
        <w:t>.</w:t>
      </w:r>
      <w:r w:rsidRPr="00C118B2">
        <w:rPr>
          <w:rFonts w:ascii="Arial" w:hAnsi="Arial" w:cs="Arial"/>
          <w:lang w:eastAsia="sv-SE"/>
        </w:rPr>
        <w:t xml:space="preserve"> </w:t>
      </w:r>
      <w:r>
        <w:rPr>
          <w:rFonts w:ascii="Arial" w:hAnsi="Arial" w:cs="Arial"/>
          <w:lang w:eastAsia="sv-SE"/>
        </w:rPr>
        <w:t>Det</w:t>
      </w:r>
      <w:r w:rsidRPr="00C118B2">
        <w:rPr>
          <w:rFonts w:ascii="Arial" w:hAnsi="Arial" w:cs="Arial"/>
          <w:lang w:eastAsia="sv-SE"/>
        </w:rPr>
        <w:t xml:space="preserve"> avslöjar </w:t>
      </w:r>
      <w:r>
        <w:rPr>
          <w:rFonts w:ascii="Arial" w:hAnsi="Arial" w:cs="Arial"/>
          <w:lang w:eastAsia="sv-SE"/>
        </w:rPr>
        <w:t>inte om</w:t>
      </w:r>
      <w:r w:rsidRPr="00C118B2">
        <w:rPr>
          <w:rFonts w:ascii="Arial" w:hAnsi="Arial" w:cs="Arial"/>
          <w:lang w:eastAsia="sv-SE"/>
        </w:rPr>
        <w:t xml:space="preserve"> däcket </w:t>
      </w:r>
      <w:r>
        <w:rPr>
          <w:rFonts w:ascii="Arial" w:hAnsi="Arial" w:cs="Arial"/>
          <w:lang w:eastAsia="sv-SE"/>
        </w:rPr>
        <w:t>har tappat l</w:t>
      </w:r>
      <w:r w:rsidRPr="00C118B2">
        <w:rPr>
          <w:rFonts w:ascii="Arial" w:hAnsi="Arial" w:cs="Arial"/>
          <w:lang w:eastAsia="sv-SE"/>
        </w:rPr>
        <w:t xml:space="preserve">ufttryck </w:t>
      </w:r>
      <w:r>
        <w:rPr>
          <w:rFonts w:ascii="Arial" w:hAnsi="Arial" w:cs="Arial"/>
          <w:lang w:eastAsia="sv-SE"/>
        </w:rPr>
        <w:t>eller om mönsterdjupet är för litet för att köra säkert även på våta vägar</w:t>
      </w:r>
      <w:r w:rsidRPr="00C118B2">
        <w:rPr>
          <w:rFonts w:ascii="Arial" w:hAnsi="Arial" w:cs="Arial"/>
          <w:lang w:eastAsia="sv-SE"/>
        </w:rPr>
        <w:t>.</w:t>
      </w:r>
      <w:r>
        <w:rPr>
          <w:rFonts w:ascii="Arial" w:hAnsi="Arial" w:cs="Arial"/>
          <w:lang w:eastAsia="sv-SE"/>
        </w:rPr>
        <w:t xml:space="preserve"> En av tre kollar inte lu</w:t>
      </w:r>
      <w:r w:rsidRPr="00C118B2">
        <w:rPr>
          <w:rFonts w:ascii="Arial" w:hAnsi="Arial" w:cs="Arial"/>
          <w:lang w:eastAsia="sv-SE"/>
        </w:rPr>
        <w:t>fttrycket</w:t>
      </w:r>
      <w:r>
        <w:rPr>
          <w:rFonts w:ascii="Arial" w:hAnsi="Arial" w:cs="Arial"/>
          <w:lang w:eastAsia="sv-SE"/>
        </w:rPr>
        <w:t xml:space="preserve"> alls</w:t>
      </w:r>
      <w:r w:rsidRPr="00C118B2">
        <w:rPr>
          <w:rFonts w:ascii="Arial" w:hAnsi="Arial" w:cs="Arial"/>
          <w:lang w:eastAsia="sv-SE"/>
        </w:rPr>
        <w:t xml:space="preserve"> innan de ger sig av på bilsemester, trots att bilen </w:t>
      </w:r>
      <w:r>
        <w:rPr>
          <w:rFonts w:ascii="Arial" w:hAnsi="Arial" w:cs="Arial"/>
          <w:lang w:eastAsia="sv-SE"/>
        </w:rPr>
        <w:t xml:space="preserve">då </w:t>
      </w:r>
      <w:r w:rsidRPr="00C118B2">
        <w:rPr>
          <w:rFonts w:ascii="Arial" w:hAnsi="Arial" w:cs="Arial"/>
          <w:lang w:eastAsia="sv-SE"/>
        </w:rPr>
        <w:t>är tyngre lastad</w:t>
      </w:r>
      <w:r>
        <w:rPr>
          <w:rFonts w:ascii="Arial" w:hAnsi="Arial" w:cs="Arial"/>
          <w:lang w:eastAsia="sv-SE"/>
        </w:rPr>
        <w:t>.</w:t>
      </w:r>
      <w:r w:rsidRPr="00C118B2">
        <w:rPr>
          <w:rFonts w:ascii="Arial" w:hAnsi="Arial" w:cs="Arial"/>
          <w:lang w:eastAsia="sv-SE"/>
        </w:rPr>
        <w:t xml:space="preserve"> </w:t>
      </w:r>
    </w:p>
    <w:p w:rsidR="004B7CFD" w:rsidRPr="00C118B2" w:rsidRDefault="004B7CFD" w:rsidP="00AD2FCA">
      <w:pPr>
        <w:spacing w:after="0" w:line="240" w:lineRule="auto"/>
        <w:rPr>
          <w:rFonts w:ascii="Arial" w:hAnsi="Arial" w:cs="Arial"/>
          <w:lang w:eastAsia="sv-SE"/>
        </w:rPr>
      </w:pPr>
      <w:r w:rsidRPr="00C118B2">
        <w:rPr>
          <w:rFonts w:ascii="Arial" w:hAnsi="Arial" w:cs="Arial"/>
          <w:lang w:eastAsia="sv-SE"/>
        </w:rPr>
        <w:t xml:space="preserve">En av åtta planerar att byta </w:t>
      </w:r>
      <w:r>
        <w:rPr>
          <w:rFonts w:ascii="Arial" w:hAnsi="Arial" w:cs="Arial"/>
          <w:lang w:eastAsia="sv-SE"/>
        </w:rPr>
        <w:t xml:space="preserve">sina </w:t>
      </w:r>
      <w:r w:rsidRPr="00C118B2">
        <w:rPr>
          <w:rFonts w:ascii="Arial" w:hAnsi="Arial" w:cs="Arial"/>
          <w:lang w:eastAsia="sv-SE"/>
        </w:rPr>
        <w:t xml:space="preserve">däck </w:t>
      </w:r>
      <w:r>
        <w:rPr>
          <w:rFonts w:ascii="Arial" w:hAnsi="Arial" w:cs="Arial"/>
          <w:lang w:eastAsia="sv-SE"/>
        </w:rPr>
        <w:t xml:space="preserve">först </w:t>
      </w:r>
      <w:r w:rsidRPr="00C118B2">
        <w:rPr>
          <w:rFonts w:ascii="Arial" w:hAnsi="Arial" w:cs="Arial"/>
          <w:lang w:eastAsia="sv-SE"/>
        </w:rPr>
        <w:t>efter semester</w:t>
      </w:r>
      <w:r>
        <w:rPr>
          <w:rFonts w:ascii="Arial" w:hAnsi="Arial" w:cs="Arial"/>
          <w:lang w:eastAsia="sv-SE"/>
        </w:rPr>
        <w:t>bilresan</w:t>
      </w:r>
      <w:r w:rsidRPr="00C118B2">
        <w:rPr>
          <w:rFonts w:ascii="Arial" w:hAnsi="Arial" w:cs="Arial"/>
          <w:lang w:eastAsia="sv-SE"/>
        </w:rPr>
        <w:t xml:space="preserve">, </w:t>
      </w:r>
      <w:r>
        <w:rPr>
          <w:rFonts w:ascii="Arial" w:hAnsi="Arial" w:cs="Arial"/>
          <w:lang w:eastAsia="sv-SE"/>
        </w:rPr>
        <w:t>även om</w:t>
      </w:r>
      <w:r w:rsidRPr="00C118B2">
        <w:rPr>
          <w:rFonts w:ascii="Arial" w:hAnsi="Arial" w:cs="Arial"/>
          <w:lang w:eastAsia="sv-SE"/>
        </w:rPr>
        <w:t xml:space="preserve"> d</w:t>
      </w:r>
      <w:r>
        <w:rPr>
          <w:rFonts w:ascii="Arial" w:hAnsi="Arial" w:cs="Arial"/>
          <w:lang w:eastAsia="sv-SE"/>
        </w:rPr>
        <w:t xml:space="preserve">e är näst intill helt utslitna, </w:t>
      </w:r>
      <w:r w:rsidRPr="00C118B2">
        <w:rPr>
          <w:rFonts w:ascii="Arial" w:hAnsi="Arial" w:cs="Arial"/>
          <w:lang w:eastAsia="sv-SE"/>
        </w:rPr>
        <w:t>för att få ut mest</w:t>
      </w:r>
      <w:r>
        <w:rPr>
          <w:rFonts w:ascii="Arial" w:hAnsi="Arial" w:cs="Arial"/>
          <w:lang w:eastAsia="sv-SE"/>
        </w:rPr>
        <w:t>a</w:t>
      </w:r>
      <w:r w:rsidRPr="00C118B2">
        <w:rPr>
          <w:rFonts w:ascii="Arial" w:hAnsi="Arial" w:cs="Arial"/>
          <w:lang w:eastAsia="sv-SE"/>
        </w:rPr>
        <w:t xml:space="preserve"> </w:t>
      </w:r>
      <w:r>
        <w:rPr>
          <w:rFonts w:ascii="Arial" w:hAnsi="Arial" w:cs="Arial"/>
          <w:lang w:eastAsia="sv-SE"/>
        </w:rPr>
        <w:t xml:space="preserve">möjliga </w:t>
      </w:r>
      <w:r w:rsidRPr="00C118B2">
        <w:rPr>
          <w:rFonts w:ascii="Arial" w:hAnsi="Arial" w:cs="Arial"/>
          <w:lang w:eastAsia="sv-SE"/>
        </w:rPr>
        <w:t xml:space="preserve">av </w:t>
      </w:r>
      <w:r>
        <w:rPr>
          <w:rFonts w:ascii="Arial" w:hAnsi="Arial" w:cs="Arial"/>
          <w:lang w:eastAsia="sv-SE"/>
        </w:rPr>
        <w:t>däcken</w:t>
      </w:r>
      <w:r w:rsidRPr="00C118B2">
        <w:rPr>
          <w:rFonts w:ascii="Arial" w:hAnsi="Arial" w:cs="Arial"/>
          <w:lang w:eastAsia="sv-SE"/>
        </w:rPr>
        <w:t>.</w:t>
      </w:r>
    </w:p>
    <w:p w:rsidR="004B7CFD" w:rsidRPr="00C118B2" w:rsidRDefault="004B7CFD" w:rsidP="00AD2FCA">
      <w:pPr>
        <w:spacing w:after="0" w:line="240" w:lineRule="auto"/>
        <w:rPr>
          <w:rFonts w:ascii="Arial" w:hAnsi="Arial" w:cs="Arial"/>
          <w:lang w:eastAsia="sv-SE"/>
        </w:rPr>
      </w:pPr>
    </w:p>
    <w:p w:rsidR="004B7CFD" w:rsidRDefault="004B7CFD" w:rsidP="00AD2FCA">
      <w:pPr>
        <w:spacing w:after="0" w:line="240" w:lineRule="auto"/>
        <w:rPr>
          <w:rFonts w:ascii="Arial" w:hAnsi="Arial" w:cs="Arial"/>
          <w:lang w:eastAsia="sv-SE"/>
        </w:rPr>
      </w:pPr>
      <w:r w:rsidRPr="00C118B2">
        <w:rPr>
          <w:rFonts w:ascii="Arial" w:hAnsi="Arial" w:cs="Arial"/>
          <w:lang w:eastAsia="sv-SE"/>
        </w:rPr>
        <w:t>Två av hundra kan</w:t>
      </w:r>
      <w:r>
        <w:rPr>
          <w:rFonts w:ascii="Arial" w:hAnsi="Arial" w:cs="Arial"/>
          <w:lang w:eastAsia="sv-SE"/>
        </w:rPr>
        <w:t xml:space="preserve"> dessutom</w:t>
      </w:r>
      <w:r w:rsidRPr="00C118B2">
        <w:rPr>
          <w:rFonts w:ascii="Arial" w:hAnsi="Arial" w:cs="Arial"/>
          <w:lang w:eastAsia="sv-SE"/>
        </w:rPr>
        <w:t xml:space="preserve"> få för sig att läsa e-post </w:t>
      </w:r>
      <w:r>
        <w:rPr>
          <w:rFonts w:ascii="Arial" w:hAnsi="Arial" w:cs="Arial"/>
          <w:lang w:eastAsia="sv-SE"/>
        </w:rPr>
        <w:t xml:space="preserve">på mobilen </w:t>
      </w:r>
      <w:r w:rsidRPr="00C118B2">
        <w:rPr>
          <w:rFonts w:ascii="Arial" w:hAnsi="Arial" w:cs="Arial"/>
          <w:lang w:eastAsia="sv-SE"/>
        </w:rPr>
        <w:t xml:space="preserve">när de kör. Precis samma andel av bilisterna kan dessutom få för sig att ha sex när landskapet passerar i hög fart. </w:t>
      </w:r>
    </w:p>
    <w:p w:rsidR="004B7CFD" w:rsidRDefault="004B7CFD" w:rsidP="00AD2FCA">
      <w:pPr>
        <w:spacing w:after="0" w:line="240" w:lineRule="auto"/>
        <w:rPr>
          <w:rFonts w:ascii="Arial" w:hAnsi="Arial" w:cs="Arial"/>
          <w:lang w:eastAsia="sv-SE"/>
        </w:rPr>
      </w:pPr>
    </w:p>
    <w:p w:rsidR="004B7CFD" w:rsidRPr="001D67DA" w:rsidRDefault="004B7CFD" w:rsidP="00AD2FCA">
      <w:pPr>
        <w:spacing w:after="0" w:line="240" w:lineRule="auto"/>
        <w:rPr>
          <w:rFonts w:ascii="Arial" w:hAnsi="Arial" w:cs="Arial"/>
          <w:b/>
          <w:lang w:eastAsia="sv-SE"/>
        </w:rPr>
      </w:pPr>
      <w:r w:rsidRPr="00AD2FCA">
        <w:rPr>
          <w:rFonts w:ascii="Arial" w:hAnsi="Arial" w:cs="Arial"/>
          <w:lang w:eastAsia="sv-SE"/>
        </w:rPr>
        <w:br/>
      </w:r>
      <w:r w:rsidRPr="001D67DA">
        <w:rPr>
          <w:rFonts w:ascii="Arial" w:hAnsi="Arial" w:cs="Arial"/>
          <w:b/>
          <w:lang w:eastAsia="sv-SE"/>
        </w:rPr>
        <w:t>För ytterligare information kontakta:</w:t>
      </w:r>
    </w:p>
    <w:p w:rsidR="004B7CFD" w:rsidRPr="00780916" w:rsidRDefault="004B7CFD" w:rsidP="00C118B2">
      <w:pPr>
        <w:pStyle w:val="Text"/>
        <w:spacing w:before="0" w:line="240" w:lineRule="auto"/>
        <w:rPr>
          <w:b/>
          <w:bCs/>
          <w:sz w:val="20"/>
          <w:lang w:val="sv-SE"/>
        </w:rPr>
      </w:pPr>
      <w:r w:rsidRPr="00C118B2">
        <w:rPr>
          <w:sz w:val="22"/>
          <w:szCs w:val="22"/>
          <w:lang w:val="sv-SE" w:eastAsia="sv-SE"/>
        </w:rPr>
        <w:t xml:space="preserve">Lars-Ola Nordqvist, PR-manager Goodyear Dunlop Nordic, tel: 08-545 063 21 eller e-post: </w:t>
      </w:r>
      <w:hyperlink r:id="rId7" w:history="1">
        <w:r w:rsidRPr="00C118B2">
          <w:rPr>
            <w:rStyle w:val="Hyperlnk"/>
            <w:rFonts w:cs="Arial"/>
            <w:sz w:val="22"/>
            <w:szCs w:val="22"/>
            <w:lang w:val="sv-SE" w:eastAsia="sv-SE"/>
          </w:rPr>
          <w:t>lars@comvision.se</w:t>
        </w:r>
      </w:hyperlink>
      <w:r w:rsidRPr="00C118B2">
        <w:rPr>
          <w:szCs w:val="24"/>
          <w:lang w:val="sv-SE" w:eastAsia="sv-SE"/>
        </w:rPr>
        <w:t xml:space="preserve">  </w:t>
      </w:r>
      <w:r w:rsidRPr="00AD2FCA">
        <w:rPr>
          <w:szCs w:val="24"/>
          <w:lang w:val="sv-SE" w:eastAsia="sv-SE"/>
        </w:rPr>
        <w:br/>
      </w:r>
      <w:r w:rsidRPr="00AD2FCA">
        <w:rPr>
          <w:szCs w:val="24"/>
          <w:lang w:val="sv-SE" w:eastAsia="sv-SE"/>
        </w:rPr>
        <w:br/>
      </w:r>
      <w:r w:rsidRPr="00AD2FCA">
        <w:rPr>
          <w:szCs w:val="24"/>
          <w:lang w:val="sv-SE" w:eastAsia="sv-SE"/>
        </w:rPr>
        <w:br/>
      </w:r>
      <w:r w:rsidRPr="00780916">
        <w:rPr>
          <w:b/>
          <w:sz w:val="20"/>
          <w:lang w:val="sv-SE"/>
        </w:rPr>
        <w:t>Om Goodyear Dunlop Nordic</w:t>
      </w:r>
    </w:p>
    <w:p w:rsidR="004B7CFD" w:rsidRPr="00780916" w:rsidRDefault="004B7CFD" w:rsidP="00C118B2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780916">
        <w:rPr>
          <w:rFonts w:ascii="Arial" w:hAnsi="Arial" w:cs="Arial"/>
          <w:i/>
          <w:sz w:val="18"/>
          <w:szCs w:val="18"/>
        </w:rPr>
        <w:t>Goodyear Dunlop Nordic är en affärsenhet för åtta länder i Norden och Baltikum, med huvudkontor i Stockholm. Verksamheten har ca 150 anställda och genomför delar av produkttesterna i norra Finland och Sverige.</w:t>
      </w:r>
      <w:r w:rsidRPr="00780916">
        <w:rPr>
          <w:rFonts w:ascii="Arial" w:hAnsi="Arial" w:cs="Arial"/>
          <w:i/>
          <w:iCs/>
          <w:sz w:val="18"/>
          <w:szCs w:val="18"/>
        </w:rPr>
        <w:t xml:space="preserve"> För ytterligare </w:t>
      </w:r>
      <w:smartTag w:uri="urn:schemas-microsoft-com:office:smarttags" w:element="PersonName">
        <w:r w:rsidRPr="00780916">
          <w:rPr>
            <w:rFonts w:ascii="Arial" w:hAnsi="Arial" w:cs="Arial"/>
            <w:i/>
            <w:iCs/>
            <w:sz w:val="18"/>
            <w:szCs w:val="18"/>
          </w:rPr>
          <w:t>info</w:t>
        </w:r>
      </w:smartTag>
      <w:r w:rsidRPr="00780916">
        <w:rPr>
          <w:rFonts w:ascii="Arial" w:hAnsi="Arial" w:cs="Arial"/>
          <w:i/>
          <w:iCs/>
          <w:sz w:val="18"/>
          <w:szCs w:val="18"/>
        </w:rPr>
        <w:t xml:space="preserve">rmation om Goodyears produkter, besök </w:t>
      </w:r>
      <w:hyperlink r:id="rId8" w:history="1">
        <w:r w:rsidRPr="00780916">
          <w:rPr>
            <w:rStyle w:val="Hyperlnk"/>
            <w:rFonts w:ascii="Arial" w:hAnsi="Arial" w:cs="Arial"/>
            <w:i/>
            <w:iCs/>
            <w:sz w:val="18"/>
            <w:szCs w:val="18"/>
          </w:rPr>
          <w:t>www.goodyear.se</w:t>
        </w:r>
      </w:hyperlink>
      <w:r w:rsidRPr="00780916">
        <w:rPr>
          <w:rFonts w:ascii="Arial" w:hAnsi="Arial" w:cs="Arial"/>
          <w:i/>
          <w:iCs/>
          <w:sz w:val="18"/>
          <w:szCs w:val="18"/>
        </w:rPr>
        <w:t>.</w:t>
      </w:r>
    </w:p>
    <w:p w:rsidR="004B7CFD" w:rsidRDefault="004B7CFD" w:rsidP="00C118B2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4B7CFD" w:rsidRPr="00524417" w:rsidRDefault="004B7CFD" w:rsidP="00C118B2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780916">
        <w:rPr>
          <w:rFonts w:ascii="Arial" w:hAnsi="Arial" w:cs="Arial"/>
          <w:i/>
          <w:iCs/>
          <w:sz w:val="18"/>
          <w:szCs w:val="18"/>
        </w:rPr>
        <w:t xml:space="preserve">Goodyear är ett av världens största däckföretag. Företaget har omkring 72 000 anställda och tillverkar sina produkter i 56  fabriker i 22 länder över hela världen. </w:t>
      </w:r>
      <w:r w:rsidRPr="00524417">
        <w:rPr>
          <w:rFonts w:ascii="Arial" w:hAnsi="Arial" w:cs="Arial"/>
          <w:i/>
          <w:iCs/>
          <w:sz w:val="18"/>
          <w:szCs w:val="18"/>
        </w:rPr>
        <w:t>Goodyear är världsberömt för innovativa premiumdäck som bidrar till hög körsäkerhet. Bolaget har under alla år genom forskning, utveckling och olika samhällskampanjer arbetat för en ökad trafiksäkerhet.</w:t>
      </w:r>
    </w:p>
    <w:p w:rsidR="004B7CFD" w:rsidRPr="00AD2FCA" w:rsidRDefault="004B7CFD" w:rsidP="00AD2FCA">
      <w:pPr>
        <w:spacing w:after="0" w:line="240" w:lineRule="auto"/>
        <w:rPr>
          <w:rFonts w:ascii="Arial" w:hAnsi="Arial" w:cs="Arial"/>
          <w:sz w:val="24"/>
          <w:szCs w:val="24"/>
          <w:lang w:eastAsia="sv-SE"/>
        </w:rPr>
      </w:pPr>
      <w:r w:rsidRPr="00AD2FCA">
        <w:rPr>
          <w:rFonts w:ascii="Arial" w:hAnsi="Arial" w:cs="Arial"/>
          <w:sz w:val="24"/>
          <w:szCs w:val="24"/>
          <w:lang w:eastAsia="sv-SE"/>
        </w:rPr>
        <w:br/>
      </w:r>
      <w:r w:rsidRPr="00AD2FCA">
        <w:rPr>
          <w:rFonts w:ascii="Arial" w:hAnsi="Arial" w:cs="Arial"/>
          <w:sz w:val="24"/>
          <w:szCs w:val="24"/>
          <w:lang w:eastAsia="sv-SE"/>
        </w:rPr>
        <w:br/>
      </w:r>
    </w:p>
    <w:p w:rsidR="004B7CFD" w:rsidRDefault="004B7CFD"/>
    <w:sectPr w:rsidR="004B7CFD" w:rsidSect="00E4279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DC8" w:rsidRDefault="00A84DC8" w:rsidP="009953DF">
      <w:pPr>
        <w:spacing w:after="0" w:line="240" w:lineRule="auto"/>
      </w:pPr>
      <w:r>
        <w:separator/>
      </w:r>
    </w:p>
  </w:endnote>
  <w:endnote w:type="continuationSeparator" w:id="0">
    <w:p w:rsidR="00A84DC8" w:rsidRDefault="00A84DC8" w:rsidP="00995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DC8" w:rsidRDefault="00A84DC8" w:rsidP="009953DF">
      <w:pPr>
        <w:spacing w:after="0" w:line="240" w:lineRule="auto"/>
      </w:pPr>
      <w:r>
        <w:separator/>
      </w:r>
    </w:p>
  </w:footnote>
  <w:footnote w:type="continuationSeparator" w:id="0">
    <w:p w:rsidR="00A84DC8" w:rsidRDefault="00A84DC8" w:rsidP="009953DF">
      <w:pPr>
        <w:spacing w:after="0" w:line="240" w:lineRule="auto"/>
      </w:pPr>
      <w:r>
        <w:continuationSeparator/>
      </w:r>
    </w:p>
  </w:footnote>
  <w:footnote w:id="1">
    <w:p w:rsidR="004B7CFD" w:rsidRDefault="004B7CFD" w:rsidP="00E256A4">
      <w:pPr>
        <w:pStyle w:val="Fotnotstext"/>
        <w:spacing w:after="0" w:line="240" w:lineRule="auto"/>
      </w:pPr>
      <w:r>
        <w:rPr>
          <w:rStyle w:val="Fotnotsreferens"/>
        </w:rPr>
        <w:footnoteRef/>
      </w:r>
      <w:r>
        <w:t xml:space="preserve"> </w:t>
      </w:r>
      <w:r w:rsidRPr="001168C3">
        <w:t xml:space="preserve">Goodyear European Summer Road Safety Survey, Maj 2011, </w:t>
      </w:r>
      <w:r w:rsidRPr="0055121A">
        <w:t xml:space="preserve">där </w:t>
      </w:r>
      <w:r>
        <w:t>ö</w:t>
      </w:r>
      <w:r w:rsidRPr="0055121A">
        <w:t>ver 5 500 förare deltog</w:t>
      </w:r>
    </w:p>
  </w:footnote>
  <w:footnote w:id="2">
    <w:p w:rsidR="00E256A4" w:rsidRDefault="00E256A4" w:rsidP="00E256A4">
      <w:pPr>
        <w:pStyle w:val="Fotnotstext"/>
        <w:spacing w:after="0" w:line="240" w:lineRule="auto"/>
      </w:pPr>
      <w:r>
        <w:rPr>
          <w:rStyle w:val="Fotnotsreferens"/>
        </w:rPr>
        <w:footnoteRef/>
      </w:r>
      <w:r>
        <w:t xml:space="preserve"> </w:t>
      </w:r>
      <w:hyperlink r:id="rId1" w:history="1">
        <w:r w:rsidRPr="006E7CE5">
          <w:rPr>
            <w:rStyle w:val="Hyperlnk"/>
          </w:rPr>
          <w:t>www.vti.se</w:t>
        </w:r>
      </w:hyperlink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CFD" w:rsidRDefault="00536CD3" w:rsidP="009953DF">
    <w:pPr>
      <w:pStyle w:val="Sidhuvud"/>
      <w:jc w:val="right"/>
    </w:pPr>
    <w:r>
      <w:rPr>
        <w:noProof/>
        <w:sz w:val="20"/>
        <w:lang w:eastAsia="sv-SE"/>
      </w:rPr>
      <w:drawing>
        <wp:inline distT="0" distB="0" distL="0" distR="0">
          <wp:extent cx="1952625" cy="400050"/>
          <wp:effectExtent l="19050" t="0" r="952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1304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D2FCA"/>
    <w:rsid w:val="001168C3"/>
    <w:rsid w:val="001D230A"/>
    <w:rsid w:val="001D67DA"/>
    <w:rsid w:val="00221695"/>
    <w:rsid w:val="002366E2"/>
    <w:rsid w:val="00276DE6"/>
    <w:rsid w:val="0028072E"/>
    <w:rsid w:val="00280907"/>
    <w:rsid w:val="00297ED8"/>
    <w:rsid w:val="002D5189"/>
    <w:rsid w:val="002E79AD"/>
    <w:rsid w:val="00301D6F"/>
    <w:rsid w:val="003622D7"/>
    <w:rsid w:val="00416FD0"/>
    <w:rsid w:val="004421E6"/>
    <w:rsid w:val="00471BE5"/>
    <w:rsid w:val="004B7CFD"/>
    <w:rsid w:val="004E084F"/>
    <w:rsid w:val="00524417"/>
    <w:rsid w:val="00536CD3"/>
    <w:rsid w:val="0055121A"/>
    <w:rsid w:val="00693BF3"/>
    <w:rsid w:val="0071426A"/>
    <w:rsid w:val="007307A3"/>
    <w:rsid w:val="00780916"/>
    <w:rsid w:val="007F5269"/>
    <w:rsid w:val="008111C0"/>
    <w:rsid w:val="00894324"/>
    <w:rsid w:val="008B6112"/>
    <w:rsid w:val="0093519B"/>
    <w:rsid w:val="00965F09"/>
    <w:rsid w:val="009945FB"/>
    <w:rsid w:val="009953DF"/>
    <w:rsid w:val="00A407EF"/>
    <w:rsid w:val="00A41476"/>
    <w:rsid w:val="00A84DC8"/>
    <w:rsid w:val="00AC0320"/>
    <w:rsid w:val="00AD2FCA"/>
    <w:rsid w:val="00B93BED"/>
    <w:rsid w:val="00BC1199"/>
    <w:rsid w:val="00C118B2"/>
    <w:rsid w:val="00CC1F7B"/>
    <w:rsid w:val="00D15151"/>
    <w:rsid w:val="00D16B3B"/>
    <w:rsid w:val="00D21AA0"/>
    <w:rsid w:val="00D732BD"/>
    <w:rsid w:val="00D77A11"/>
    <w:rsid w:val="00E256A4"/>
    <w:rsid w:val="00E42794"/>
    <w:rsid w:val="00E57457"/>
    <w:rsid w:val="00ED446E"/>
    <w:rsid w:val="00F21FBB"/>
    <w:rsid w:val="00F33FD5"/>
    <w:rsid w:val="00FE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794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995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9953D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99"/>
    <w:qFormat/>
    <w:rsid w:val="0089432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rsid w:val="00995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9953DF"/>
    <w:rPr>
      <w:rFonts w:cs="Times New Roman"/>
    </w:rPr>
  </w:style>
  <w:style w:type="paragraph" w:styleId="Sidfot">
    <w:name w:val="footer"/>
    <w:basedOn w:val="Normal"/>
    <w:link w:val="SidfotChar"/>
    <w:uiPriority w:val="99"/>
    <w:semiHidden/>
    <w:rsid w:val="00995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9953DF"/>
    <w:rPr>
      <w:rFonts w:cs="Times New Roman"/>
    </w:rPr>
  </w:style>
  <w:style w:type="character" w:styleId="Hyperlnk">
    <w:name w:val="Hyperlink"/>
    <w:basedOn w:val="Standardstycketeckensnitt"/>
    <w:uiPriority w:val="99"/>
    <w:rsid w:val="00C118B2"/>
    <w:rPr>
      <w:rFonts w:cs="Times New Roman"/>
      <w:color w:val="0000FF"/>
      <w:u w:val="single"/>
    </w:rPr>
  </w:style>
  <w:style w:type="paragraph" w:customStyle="1" w:styleId="Text">
    <w:name w:val="Text"/>
    <w:basedOn w:val="Normal"/>
    <w:link w:val="TextChar"/>
    <w:uiPriority w:val="99"/>
    <w:rsid w:val="00C118B2"/>
    <w:pPr>
      <w:widowControl w:val="0"/>
      <w:spacing w:before="240" w:after="0" w:line="288" w:lineRule="auto"/>
    </w:pPr>
    <w:rPr>
      <w:rFonts w:ascii="Arial" w:eastAsia="Times New Roman" w:hAnsi="Arial" w:cs="Arial"/>
      <w:sz w:val="24"/>
      <w:szCs w:val="20"/>
      <w:lang w:val="en-US" w:eastAsia="en-GB"/>
    </w:rPr>
  </w:style>
  <w:style w:type="character" w:customStyle="1" w:styleId="TextChar">
    <w:name w:val="Text Char"/>
    <w:basedOn w:val="Standardstycketeckensnitt"/>
    <w:link w:val="Text"/>
    <w:uiPriority w:val="99"/>
    <w:locked/>
    <w:rsid w:val="00C118B2"/>
    <w:rPr>
      <w:rFonts w:ascii="Arial" w:hAnsi="Arial" w:cs="Arial"/>
      <w:sz w:val="20"/>
      <w:szCs w:val="20"/>
      <w:lang w:val="en-US" w:eastAsia="en-GB"/>
    </w:rPr>
  </w:style>
  <w:style w:type="character" w:styleId="Kommentarsreferens">
    <w:name w:val="annotation reference"/>
    <w:basedOn w:val="Standardstycketeckensnitt"/>
    <w:uiPriority w:val="99"/>
    <w:semiHidden/>
    <w:rsid w:val="00A407EF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A407E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locked/>
    <w:rsid w:val="004421E6"/>
    <w:rPr>
      <w:rFonts w:cs="Times New Roman"/>
      <w:sz w:val="20"/>
      <w:szCs w:val="20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A407E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locked/>
    <w:rsid w:val="004421E6"/>
    <w:rPr>
      <w:b/>
      <w:bCs/>
    </w:rPr>
  </w:style>
  <w:style w:type="paragraph" w:styleId="Fotnotstext">
    <w:name w:val="footnote text"/>
    <w:basedOn w:val="Normal"/>
    <w:link w:val="FotnotstextChar"/>
    <w:uiPriority w:val="99"/>
    <w:semiHidden/>
    <w:rsid w:val="00D16B3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sid w:val="00D16B3B"/>
    <w:rPr>
      <w:rFonts w:cs="Times New Roman"/>
      <w:sz w:val="20"/>
      <w:szCs w:val="20"/>
      <w:lang w:eastAsia="en-US"/>
    </w:rPr>
  </w:style>
  <w:style w:type="character" w:styleId="Fotnotsreferens">
    <w:name w:val="footnote reference"/>
    <w:basedOn w:val="Standardstycketeckensnitt"/>
    <w:uiPriority w:val="99"/>
    <w:semiHidden/>
    <w:rsid w:val="00D16B3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1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year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rs@comvision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t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0389D-652E-49D3-8609-2B9DACAB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630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2011-07-08</dc:title>
  <dc:creator>Maya Johansson</dc:creator>
  <cp:lastModifiedBy>Maya Johansson</cp:lastModifiedBy>
  <cp:revision>4</cp:revision>
  <dcterms:created xsi:type="dcterms:W3CDTF">2011-07-06T11:02:00Z</dcterms:created>
  <dcterms:modified xsi:type="dcterms:W3CDTF">2011-07-07T09:57:00Z</dcterms:modified>
</cp:coreProperties>
</file>