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17" w:rsidRDefault="00ED3917" w:rsidP="002F5612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629"/>
      </w:tblGrid>
      <w:tr w:rsidR="00360557" w:rsidTr="00EE3D17">
        <w:tc>
          <w:tcPr>
            <w:tcW w:w="5148" w:type="dxa"/>
          </w:tcPr>
          <w:p w:rsidR="00360557" w:rsidRPr="0029697F" w:rsidRDefault="00360557" w:rsidP="00EE3D17">
            <w:pPr>
              <w:pStyle w:val="Sidhuvud"/>
              <w:rPr>
                <w:sz w:val="20"/>
              </w:rPr>
            </w:pPr>
            <w:r w:rsidRPr="008A3B9E">
              <w:rPr>
                <w:noProof/>
                <w:sz w:val="20"/>
              </w:rPr>
              <w:drawing>
                <wp:inline distT="0" distB="0" distL="0" distR="0" wp14:anchorId="6007DCB3" wp14:editId="28AA9FD6">
                  <wp:extent cx="1981200" cy="285750"/>
                  <wp:effectExtent l="0" t="0" r="0" b="0"/>
                  <wp:docPr id="1" name="Bildobjekt 1" descr="Wistrand ordmärke 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Wistrand ordmärke 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  <w:vAlign w:val="bottom"/>
          </w:tcPr>
          <w:p w:rsidR="00360557" w:rsidRPr="0029697F" w:rsidRDefault="00360557" w:rsidP="00EE3D17">
            <w:pPr>
              <w:jc w:val="right"/>
              <w:rPr>
                <w:sz w:val="18"/>
                <w:szCs w:val="18"/>
              </w:rPr>
            </w:pPr>
            <w:r w:rsidRPr="0029697F">
              <w:rPr>
                <w:sz w:val="18"/>
                <w:szCs w:val="18"/>
              </w:rPr>
              <w:t xml:space="preserve">  </w:t>
            </w:r>
          </w:p>
          <w:p w:rsidR="00360557" w:rsidRPr="0029697F" w:rsidRDefault="00360557" w:rsidP="00EE3D17">
            <w:pPr>
              <w:pStyle w:val="Sidhuvud"/>
              <w:rPr>
                <w:sz w:val="20"/>
              </w:rPr>
            </w:pPr>
          </w:p>
        </w:tc>
      </w:tr>
      <w:tr w:rsidR="00360557" w:rsidTr="00EE3D17">
        <w:tc>
          <w:tcPr>
            <w:tcW w:w="5148" w:type="dxa"/>
          </w:tcPr>
          <w:p w:rsidR="00360557" w:rsidRPr="0029697F" w:rsidRDefault="00360557" w:rsidP="00EE3D17">
            <w:pPr>
              <w:pStyle w:val="Sidhuvud"/>
              <w:rPr>
                <w:noProof/>
                <w:sz w:val="20"/>
              </w:rPr>
            </w:pPr>
          </w:p>
        </w:tc>
        <w:tc>
          <w:tcPr>
            <w:tcW w:w="4629" w:type="dxa"/>
            <w:vAlign w:val="bottom"/>
          </w:tcPr>
          <w:p w:rsidR="00360557" w:rsidRPr="0029697F" w:rsidRDefault="00360557" w:rsidP="00EE3D17">
            <w:pPr>
              <w:rPr>
                <w:sz w:val="18"/>
                <w:szCs w:val="18"/>
              </w:rPr>
            </w:pPr>
          </w:p>
        </w:tc>
      </w:tr>
    </w:tbl>
    <w:p w:rsidR="00360557" w:rsidRDefault="00360557" w:rsidP="008A3B9E">
      <w:pPr>
        <w:pStyle w:val="Rubrik1"/>
        <w:numPr>
          <w:ilvl w:val="0"/>
          <w:numId w:val="0"/>
        </w:numPr>
        <w:ind w:left="1134" w:hanging="1134"/>
      </w:pPr>
      <w:r w:rsidRPr="00360557">
        <w:t>Hur får man använda ordet "gratis" i reklam?</w:t>
      </w:r>
    </w:p>
    <w:p w:rsidR="00360557" w:rsidRDefault="00360557" w:rsidP="002F5612"/>
    <w:p w:rsidR="004236C2" w:rsidRDefault="001A4164" w:rsidP="002F5612">
      <w:r w:rsidRPr="008A3B9E">
        <w:rPr>
          <w:b/>
        </w:rPr>
        <w:t xml:space="preserve">Användande av ord som ”gratis”, ”utan avgift” och liknande är vanligt förekommande i annonser. </w:t>
      </w:r>
      <w:r w:rsidR="00411F64" w:rsidRPr="008A3B9E">
        <w:rPr>
          <w:b/>
        </w:rPr>
        <w:t xml:space="preserve">I ett avgörande nyligen friade </w:t>
      </w:r>
      <w:r w:rsidR="00B53B3F" w:rsidRPr="008A3B9E">
        <w:rPr>
          <w:b/>
        </w:rPr>
        <w:t xml:space="preserve">Reklamombudsmannen </w:t>
      </w:r>
      <w:r w:rsidR="003F78BB" w:rsidRPr="008A3B9E">
        <w:rPr>
          <w:b/>
        </w:rPr>
        <w:t>ett resebolags</w:t>
      </w:r>
      <w:r w:rsidR="00B53B3F" w:rsidRPr="008A3B9E">
        <w:rPr>
          <w:b/>
        </w:rPr>
        <w:t xml:space="preserve"> reklamkampanj, där konsumenter erbjöds </w:t>
      </w:r>
      <w:r w:rsidRPr="008A3B9E">
        <w:rPr>
          <w:b/>
        </w:rPr>
        <w:t xml:space="preserve">en </w:t>
      </w:r>
      <w:r w:rsidR="00B53B3F" w:rsidRPr="008A3B9E">
        <w:rPr>
          <w:b/>
        </w:rPr>
        <w:t>gratis resa med</w:t>
      </w:r>
      <w:r w:rsidR="003F78BB" w:rsidRPr="008A3B9E">
        <w:rPr>
          <w:b/>
        </w:rPr>
        <w:t xml:space="preserve"> annonsören</w:t>
      </w:r>
      <w:r w:rsidR="00B53B3F" w:rsidRPr="008A3B9E">
        <w:rPr>
          <w:b/>
        </w:rPr>
        <w:t xml:space="preserve"> </w:t>
      </w:r>
      <w:r w:rsidR="003F78BB" w:rsidRPr="008A3B9E">
        <w:rPr>
          <w:b/>
        </w:rPr>
        <w:t>under</w:t>
      </w:r>
      <w:r w:rsidR="00B53B3F" w:rsidRPr="008A3B9E">
        <w:rPr>
          <w:b/>
        </w:rPr>
        <w:t xml:space="preserve"> förutsättning att konsumenten hade</w:t>
      </w:r>
      <w:r w:rsidR="003F78BB" w:rsidRPr="008A3B9E">
        <w:rPr>
          <w:b/>
        </w:rPr>
        <w:t xml:space="preserve"> en giltig </w:t>
      </w:r>
      <w:r w:rsidR="00825C6A" w:rsidRPr="008A3B9E">
        <w:rPr>
          <w:b/>
        </w:rPr>
        <w:t xml:space="preserve">biljett </w:t>
      </w:r>
      <w:r w:rsidRPr="008A3B9E">
        <w:rPr>
          <w:b/>
        </w:rPr>
        <w:t xml:space="preserve">från </w:t>
      </w:r>
      <w:r w:rsidR="003F78BB" w:rsidRPr="008A3B9E">
        <w:rPr>
          <w:b/>
        </w:rPr>
        <w:t>ett annat bolag</w:t>
      </w:r>
      <w:r w:rsidR="00B53B3F" w:rsidRPr="008A3B9E">
        <w:rPr>
          <w:b/>
        </w:rPr>
        <w:t xml:space="preserve">. Vad är det som gäller kring användande av ord som ”gratis” i reklam och </w:t>
      </w:r>
      <w:r w:rsidRPr="008A3B9E">
        <w:rPr>
          <w:b/>
        </w:rPr>
        <w:t xml:space="preserve">vad </w:t>
      </w:r>
      <w:r w:rsidR="00B53B3F" w:rsidRPr="008A3B9E">
        <w:rPr>
          <w:b/>
        </w:rPr>
        <w:t>ska man särskilt tänka på</w:t>
      </w:r>
      <w:r w:rsidR="00994192" w:rsidRPr="008A3B9E">
        <w:rPr>
          <w:b/>
        </w:rPr>
        <w:t>?</w:t>
      </w:r>
    </w:p>
    <w:p w:rsidR="007A1394" w:rsidRPr="008A3B9E" w:rsidRDefault="007A1394" w:rsidP="002F5612">
      <w:pPr>
        <w:rPr>
          <w:u w:val="single"/>
        </w:rPr>
      </w:pPr>
    </w:p>
    <w:p w:rsidR="003F78BB" w:rsidRDefault="001D7B61" w:rsidP="002F5612">
      <w:r>
        <w:t>De grundläggande kraven för reklam är att den ska stämma överens med god marknadsföringssed</w:t>
      </w:r>
      <w:r w:rsidR="00D138AC">
        <w:t xml:space="preserve"> och att den</w:t>
      </w:r>
      <w:r>
        <w:t xml:space="preserve"> inte får vara otillbörlig</w:t>
      </w:r>
      <w:r w:rsidR="003F78BB">
        <w:t>, aggressiv eller</w:t>
      </w:r>
      <w:r w:rsidR="001A4164">
        <w:t xml:space="preserve"> vil</w:t>
      </w:r>
      <w:r w:rsidR="003F78BB">
        <w:t>se</w:t>
      </w:r>
      <w:r w:rsidR="001A4164">
        <w:t>le</w:t>
      </w:r>
      <w:r w:rsidR="003F78BB">
        <w:t>dande</w:t>
      </w:r>
      <w:r w:rsidR="00B53B3F">
        <w:t xml:space="preserve">. </w:t>
      </w:r>
      <w:r w:rsidR="00D138AC">
        <w:t xml:space="preserve">Användande av ord </w:t>
      </w:r>
      <w:r w:rsidR="00994211">
        <w:t>som ”gratis”, ”kostnadsfri”, ”utan avgift”</w:t>
      </w:r>
      <w:r w:rsidR="00825C6A">
        <w:t>,</w:t>
      </w:r>
      <w:r w:rsidR="004E11B7">
        <w:t xml:space="preserve"> ”present”</w:t>
      </w:r>
      <w:r w:rsidR="00994211">
        <w:t xml:space="preserve"> eller liknande </w:t>
      </w:r>
      <w:r w:rsidR="00D138AC">
        <w:t xml:space="preserve">i reklam </w:t>
      </w:r>
      <w:r w:rsidR="00411F64">
        <w:t xml:space="preserve">får endast användas om det </w:t>
      </w:r>
      <w:r w:rsidR="00411F64" w:rsidRPr="008A3B9E">
        <w:rPr>
          <w:i/>
        </w:rPr>
        <w:t xml:space="preserve">inte finns krav på att </w:t>
      </w:r>
      <w:r w:rsidR="00D138AC" w:rsidRPr="008A3B9E">
        <w:rPr>
          <w:i/>
        </w:rPr>
        <w:t>konsumenten utför en motprestation</w:t>
      </w:r>
      <w:r w:rsidR="00D138AC">
        <w:t xml:space="preserve"> mot annonsören för att erhålla den produkt som är ”gratis”</w:t>
      </w:r>
      <w:r w:rsidR="00411F64">
        <w:t>. I andra fall är reklamen otillbörlig och därmed otillåten.</w:t>
      </w:r>
    </w:p>
    <w:p w:rsidR="003F78BB" w:rsidRDefault="003F78BB" w:rsidP="002F5612">
      <w:bookmarkStart w:id="0" w:name="_GoBack"/>
      <w:bookmarkEnd w:id="0"/>
    </w:p>
    <w:p w:rsidR="004B23FD" w:rsidRPr="008A3B9E" w:rsidRDefault="004B23FD" w:rsidP="002F5612">
      <w:pPr>
        <w:rPr>
          <w:u w:val="single"/>
        </w:rPr>
      </w:pPr>
      <w:r w:rsidRPr="00897523">
        <w:rPr>
          <w:u w:val="single"/>
        </w:rPr>
        <w:t>Kombinationserbjudanden</w:t>
      </w:r>
    </w:p>
    <w:p w:rsidR="00411F64" w:rsidRDefault="007C678B" w:rsidP="002F5612">
      <w:r>
        <w:t>Undantaget är om det rör sig om s.k.</w:t>
      </w:r>
      <w:r w:rsidR="003B5AAD">
        <w:t xml:space="preserve"> </w:t>
      </w:r>
      <w:r w:rsidR="003B5AAD" w:rsidRPr="008A3B9E">
        <w:rPr>
          <w:i/>
        </w:rPr>
        <w:t>kombinationserbjudanden</w:t>
      </w:r>
      <w:r>
        <w:t>,</w:t>
      </w:r>
      <w:r w:rsidR="003B5AAD">
        <w:t xml:space="preserve"> där konsumenten erbjuds </w:t>
      </w:r>
      <w:r w:rsidR="001A4164">
        <w:t xml:space="preserve">att </w:t>
      </w:r>
      <w:r w:rsidR="003B5AAD">
        <w:t xml:space="preserve">betala </w:t>
      </w:r>
      <w:r w:rsidR="001A4164">
        <w:t xml:space="preserve">för </w:t>
      </w:r>
      <w:r w:rsidR="003B5AAD">
        <w:t xml:space="preserve">en viss vara och vid köpet </w:t>
      </w:r>
      <w:r w:rsidR="00411F64">
        <w:t xml:space="preserve">”gratis” </w:t>
      </w:r>
      <w:r w:rsidR="003B5AAD">
        <w:t>får en tilläggsvara</w:t>
      </w:r>
      <w:r w:rsidR="00D138AC">
        <w:t xml:space="preserve"> </w:t>
      </w:r>
      <w:r w:rsidR="003B5AAD">
        <w:t xml:space="preserve">som är åtskild från den vara som kunden betalar för. </w:t>
      </w:r>
      <w:r w:rsidR="00411F64">
        <w:t xml:space="preserve">Det är således tillåtet att i reklam använda sig av erbjudanden som exempelvis ”köp en tv och få en gratis cykel”. </w:t>
      </w:r>
      <w:r w:rsidR="003B5AAD">
        <w:t xml:space="preserve">En förutsättning för att </w:t>
      </w:r>
      <w:r>
        <w:t xml:space="preserve">kombinationserbjudande </w:t>
      </w:r>
      <w:r w:rsidR="003B5AAD">
        <w:t xml:space="preserve">ska vara tillåtet är </w:t>
      </w:r>
      <w:r w:rsidR="00825C6A">
        <w:t xml:space="preserve">dock </w:t>
      </w:r>
      <w:r w:rsidR="003B5AAD">
        <w:t>att alla kostnader klargörs</w:t>
      </w:r>
      <w:r w:rsidR="001A4164">
        <w:t xml:space="preserve"> för konsumenten</w:t>
      </w:r>
      <w:r w:rsidR="003B5AAD">
        <w:t>,</w:t>
      </w:r>
      <w:r>
        <w:t xml:space="preserve"> att</w:t>
      </w:r>
      <w:r w:rsidR="003B5AAD">
        <w:t xml:space="preserve"> kvaliteten eller sammansättningen av den betalda varan inte har reducerats och att priset för den betalda varan inte har ökats för att täcka kostnaden för den vara som är gratis.</w:t>
      </w:r>
      <w:r w:rsidR="003F78BB">
        <w:t xml:space="preserve"> </w:t>
      </w:r>
    </w:p>
    <w:p w:rsidR="00411F64" w:rsidRDefault="00411F64" w:rsidP="002F5612"/>
    <w:p w:rsidR="00411F64" w:rsidRDefault="00411F64" w:rsidP="002F5612">
      <w:r>
        <w:t>Att konsumenten betalar för den eventuella faktiska kostnad som uppstår för att skicka produkten ifråga till konsumenten anses inte utgöra en motprestation.</w:t>
      </w:r>
    </w:p>
    <w:p w:rsidR="00F2410A" w:rsidRDefault="00F2410A" w:rsidP="002F5612"/>
    <w:p w:rsidR="004B23FD" w:rsidRPr="008A3B9E" w:rsidRDefault="004B23FD" w:rsidP="002F5612">
      <w:pPr>
        <w:rPr>
          <w:u w:val="single"/>
        </w:rPr>
      </w:pPr>
      <w:r w:rsidRPr="008A3B9E">
        <w:rPr>
          <w:u w:val="single"/>
        </w:rPr>
        <w:t>Motprestation endast i förhållande till annonsören</w:t>
      </w:r>
    </w:p>
    <w:p w:rsidR="00F2410A" w:rsidRDefault="00F2410A" w:rsidP="002F5612">
      <w:r>
        <w:t xml:space="preserve">Kravet att annonsören inte får </w:t>
      </w:r>
      <w:r w:rsidR="004E11B7">
        <w:t>begära</w:t>
      </w:r>
      <w:r>
        <w:t xml:space="preserve"> någon motprestation </w:t>
      </w:r>
      <w:r w:rsidR="00411F64">
        <w:t xml:space="preserve">av konsumenten </w:t>
      </w:r>
      <w:r w:rsidR="003B5AAD">
        <w:t>ä</w:t>
      </w:r>
      <w:r>
        <w:t xml:space="preserve">r </w:t>
      </w:r>
      <w:r w:rsidR="003B5AAD">
        <w:t xml:space="preserve">begränsat till att bara avse </w:t>
      </w:r>
      <w:r w:rsidR="00411F64">
        <w:t xml:space="preserve">motprestationer </w:t>
      </w:r>
      <w:r w:rsidR="003B5AAD">
        <w:t>i förhållande</w:t>
      </w:r>
      <w:r>
        <w:t xml:space="preserve"> till annonsören själv. I fallet med </w:t>
      </w:r>
      <w:r w:rsidR="003F78BB">
        <w:t>resebolaget</w:t>
      </w:r>
      <w:r>
        <w:t xml:space="preserve"> krävdes det, för att </w:t>
      </w:r>
      <w:r w:rsidR="003B5AAD">
        <w:t>få en</w:t>
      </w:r>
      <w:r>
        <w:t xml:space="preserve"> gratis</w:t>
      </w:r>
      <w:r w:rsidR="001A4164">
        <w:t xml:space="preserve"> resa</w:t>
      </w:r>
      <w:r>
        <w:t>, att resenären hade en giltig biljett</w:t>
      </w:r>
      <w:r w:rsidR="004E11B7">
        <w:t xml:space="preserve"> </w:t>
      </w:r>
      <w:r w:rsidR="003F78BB">
        <w:t>från en konkurrent</w:t>
      </w:r>
      <w:r w:rsidR="004E11B7">
        <w:t>. Motprestationen var alltså inte riktad mot</w:t>
      </w:r>
      <w:r w:rsidR="003F78BB">
        <w:t xml:space="preserve"> annonsören utan ansågs av Reklamombudsmannen </w:t>
      </w:r>
      <w:r w:rsidR="001A4164">
        <w:t xml:space="preserve">vara </w:t>
      </w:r>
      <w:r w:rsidR="003F78BB">
        <w:t>ett villkor</w:t>
      </w:r>
      <w:r w:rsidR="001A4164">
        <w:t xml:space="preserve"> för gratisresan</w:t>
      </w:r>
      <w:r w:rsidR="003F78BB">
        <w:t>,</w:t>
      </w:r>
      <w:r w:rsidR="004E11B7">
        <w:t xml:space="preserve"> och användandet av ”gratis” var därmed tillåtet.</w:t>
      </w:r>
      <w:r w:rsidR="003F78BB">
        <w:t xml:space="preserve"> Även andra villkor som inte utgör motprestationer i förhållande till annonsören, som exempelvis krav på en viss boendeort, kan </w:t>
      </w:r>
      <w:r w:rsidR="001A4164">
        <w:t xml:space="preserve">utan hinder </w:t>
      </w:r>
      <w:r w:rsidR="003F78BB">
        <w:t>uppställas för att konsumenten ska erhålla den aktuella gratisprodukten.</w:t>
      </w:r>
    </w:p>
    <w:p w:rsidR="00D138AC" w:rsidRDefault="00D138AC" w:rsidP="002F5612"/>
    <w:p w:rsidR="00360557" w:rsidRDefault="00360557" w:rsidP="002F5612">
      <w:pPr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629"/>
      </w:tblGrid>
      <w:tr w:rsidR="00360557" w:rsidTr="00EE3D17">
        <w:tc>
          <w:tcPr>
            <w:tcW w:w="5148" w:type="dxa"/>
          </w:tcPr>
          <w:p w:rsidR="00360557" w:rsidRPr="0029697F" w:rsidRDefault="00360557" w:rsidP="00EE3D17">
            <w:pPr>
              <w:pStyle w:val="Sidhuvud"/>
              <w:rPr>
                <w:sz w:val="20"/>
              </w:rPr>
            </w:pPr>
            <w:r w:rsidRPr="008A3B9E">
              <w:rPr>
                <w:noProof/>
                <w:sz w:val="20"/>
              </w:rPr>
              <w:drawing>
                <wp:inline distT="0" distB="0" distL="0" distR="0" wp14:anchorId="59AC1B91" wp14:editId="3AAA7D71">
                  <wp:extent cx="1981200" cy="285750"/>
                  <wp:effectExtent l="0" t="0" r="0" b="0"/>
                  <wp:docPr id="2" name="Bildobjekt 2" descr="Wistrand ordmärke 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Wistrand ordmärke 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  <w:vAlign w:val="bottom"/>
          </w:tcPr>
          <w:p w:rsidR="00360557" w:rsidRPr="0029697F" w:rsidRDefault="00360557" w:rsidP="00EE3D17">
            <w:pPr>
              <w:jc w:val="right"/>
              <w:rPr>
                <w:sz w:val="18"/>
                <w:szCs w:val="18"/>
              </w:rPr>
            </w:pPr>
            <w:r w:rsidRPr="0029697F">
              <w:rPr>
                <w:sz w:val="18"/>
                <w:szCs w:val="18"/>
              </w:rPr>
              <w:t xml:space="preserve">  </w:t>
            </w:r>
          </w:p>
          <w:p w:rsidR="00360557" w:rsidRPr="0029697F" w:rsidRDefault="00360557" w:rsidP="00EE3D17">
            <w:pPr>
              <w:pStyle w:val="Sidhuvud"/>
              <w:rPr>
                <w:sz w:val="20"/>
              </w:rPr>
            </w:pPr>
          </w:p>
        </w:tc>
      </w:tr>
      <w:tr w:rsidR="00360557" w:rsidTr="00EE3D17">
        <w:tc>
          <w:tcPr>
            <w:tcW w:w="5148" w:type="dxa"/>
          </w:tcPr>
          <w:p w:rsidR="00360557" w:rsidRPr="0029697F" w:rsidRDefault="00360557" w:rsidP="00EE3D17">
            <w:pPr>
              <w:pStyle w:val="Sidhuvud"/>
              <w:rPr>
                <w:noProof/>
                <w:sz w:val="20"/>
              </w:rPr>
            </w:pPr>
          </w:p>
        </w:tc>
        <w:tc>
          <w:tcPr>
            <w:tcW w:w="4629" w:type="dxa"/>
            <w:vAlign w:val="bottom"/>
          </w:tcPr>
          <w:p w:rsidR="00360557" w:rsidRPr="0029697F" w:rsidRDefault="00360557" w:rsidP="00EE3D17">
            <w:pPr>
              <w:rPr>
                <w:sz w:val="18"/>
                <w:szCs w:val="18"/>
              </w:rPr>
            </w:pPr>
          </w:p>
        </w:tc>
      </w:tr>
    </w:tbl>
    <w:p w:rsidR="00360557" w:rsidRDefault="00360557" w:rsidP="002F5612">
      <w:pPr>
        <w:rPr>
          <w:u w:val="single"/>
        </w:rPr>
      </w:pPr>
    </w:p>
    <w:p w:rsidR="00360557" w:rsidRDefault="00360557" w:rsidP="002F5612">
      <w:pPr>
        <w:rPr>
          <w:u w:val="single"/>
        </w:rPr>
      </w:pPr>
    </w:p>
    <w:p w:rsidR="00360557" w:rsidRDefault="00360557" w:rsidP="002F5612">
      <w:pPr>
        <w:rPr>
          <w:u w:val="single"/>
        </w:rPr>
      </w:pPr>
    </w:p>
    <w:p w:rsidR="004B23FD" w:rsidRPr="008A3B9E" w:rsidRDefault="004B23FD" w:rsidP="002F5612">
      <w:pPr>
        <w:rPr>
          <w:u w:val="single"/>
        </w:rPr>
      </w:pPr>
      <w:r w:rsidRPr="00897523">
        <w:rPr>
          <w:u w:val="single"/>
        </w:rPr>
        <w:t xml:space="preserve">Reklam bedöms utefter hur den uppfattas vid flyktig läsning </w:t>
      </w:r>
    </w:p>
    <w:p w:rsidR="00D138AC" w:rsidRDefault="001A4164" w:rsidP="002F5612">
      <w:r>
        <w:t>Eftersom b</w:t>
      </w:r>
      <w:r w:rsidR="00D138AC">
        <w:t xml:space="preserve">edömningen av </w:t>
      </w:r>
      <w:r>
        <w:t xml:space="preserve">om </w:t>
      </w:r>
      <w:r w:rsidR="00D138AC">
        <w:t xml:space="preserve">en </w:t>
      </w:r>
      <w:r w:rsidR="00BD7686">
        <w:t xml:space="preserve">reklam </w:t>
      </w:r>
      <w:r>
        <w:t xml:space="preserve">är tillåten eller inte </w:t>
      </w:r>
      <w:r w:rsidR="00D138AC">
        <w:t xml:space="preserve">ska ske utifrån hur </w:t>
      </w:r>
      <w:r>
        <w:t xml:space="preserve">reklamen </w:t>
      </w:r>
      <w:r w:rsidR="00BD7686">
        <w:t>uppfattas vid en flyktig läsning</w:t>
      </w:r>
      <w:r>
        <w:t xml:space="preserve"> är det viktigt att alla eventuella villkor för att erhålla gratisprodukten framgår tydligt.</w:t>
      </w:r>
      <w:r w:rsidR="003F78BB">
        <w:t xml:space="preserve"> </w:t>
      </w:r>
      <w:r>
        <w:t>Exempelvis är det inte tillåtet att på framsidan av ett reklamblad skriva ”GRATIS CYKEL”</w:t>
      </w:r>
      <w:r w:rsidR="00411F64">
        <w:t xml:space="preserve"> i stora bokstäver</w:t>
      </w:r>
      <w:r>
        <w:t xml:space="preserve">, om cykeln endast erhålls som ett kombinationserbjudande och villkoren för att erhålla cykeln, nämligen att man också köper en tv, framgår först inne i reklambladet. Enligt samma synsätt ska man </w:t>
      </w:r>
      <w:r w:rsidR="00411F64">
        <w:t xml:space="preserve">också </w:t>
      </w:r>
      <w:r>
        <w:t xml:space="preserve">vara försiktig med att </w:t>
      </w:r>
      <w:r w:rsidR="00411F64">
        <w:t xml:space="preserve">framställa </w:t>
      </w:r>
      <w:r>
        <w:t xml:space="preserve">villkoren </w:t>
      </w:r>
      <w:r w:rsidR="00ED3917">
        <w:t xml:space="preserve">i </w:t>
      </w:r>
      <w:r w:rsidR="00411F64">
        <w:t xml:space="preserve">en </w:t>
      </w:r>
      <w:r w:rsidR="00ED3917">
        <w:t xml:space="preserve">mycket mindre </w:t>
      </w:r>
      <w:r>
        <w:t>text</w:t>
      </w:r>
      <w:r w:rsidR="00ED3917">
        <w:t xml:space="preserve"> än själva gratiserbjudandet</w:t>
      </w:r>
      <w:r>
        <w:t xml:space="preserve"> eller</w:t>
      </w:r>
      <w:r w:rsidR="00ED3917">
        <w:t>,</w:t>
      </w:r>
      <w:r>
        <w:t xml:space="preserve"> vid annonser med rörlig bild, </w:t>
      </w:r>
      <w:r w:rsidR="00411F64">
        <w:t xml:space="preserve">i </w:t>
      </w:r>
      <w:r>
        <w:t xml:space="preserve">text som syns under väldigt </w:t>
      </w:r>
      <w:r w:rsidR="00ED3917">
        <w:t xml:space="preserve">kort </w:t>
      </w:r>
      <w:r>
        <w:t>tid.</w:t>
      </w:r>
    </w:p>
    <w:p w:rsidR="00360557" w:rsidRDefault="00360557" w:rsidP="002F5612"/>
    <w:p w:rsidR="00360557" w:rsidRDefault="00360557" w:rsidP="002F5612"/>
    <w:sectPr w:rsidR="00360557" w:rsidSect="00F95D51">
      <w:headerReference w:type="default" r:id="rId10"/>
      <w:pgSz w:w="11906" w:h="16838" w:code="9"/>
      <w:pgMar w:top="1985" w:right="851" w:bottom="198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C2" w:rsidRDefault="004236C2" w:rsidP="00565B39">
      <w:pPr>
        <w:spacing w:line="240" w:lineRule="auto"/>
      </w:pPr>
      <w:r>
        <w:separator/>
      </w:r>
    </w:p>
  </w:endnote>
  <w:endnote w:type="continuationSeparator" w:id="0">
    <w:p w:rsidR="004236C2" w:rsidRDefault="004236C2" w:rsidP="00565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C2" w:rsidRDefault="004236C2" w:rsidP="00565B39">
      <w:pPr>
        <w:spacing w:line="240" w:lineRule="auto"/>
      </w:pPr>
      <w:r>
        <w:separator/>
      </w:r>
    </w:p>
  </w:footnote>
  <w:footnote w:type="continuationSeparator" w:id="0">
    <w:p w:rsidR="004236C2" w:rsidRDefault="004236C2" w:rsidP="00565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17" w:rsidRPr="00ED3917" w:rsidRDefault="00ED3917" w:rsidP="00ED3917">
    <w:pPr>
      <w:pStyle w:val="Sidhuvud"/>
      <w:rPr>
        <w:sz w:val="20"/>
        <w:szCs w:val="20"/>
      </w:rPr>
    </w:pPr>
    <w:r>
      <w:rPr>
        <w:sz w:val="20"/>
        <w:szCs w:val="20"/>
      </w:rPr>
      <w:t>Utkast 2016-08-18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1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D065BA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7BB12CC"/>
    <w:multiLevelType w:val="hybridMultilevel"/>
    <w:tmpl w:val="AFD0341A"/>
    <w:lvl w:ilvl="0" w:tplc="C130DB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F237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6DB4BB1"/>
    <w:multiLevelType w:val="multilevel"/>
    <w:tmpl w:val="91CA6D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0E457FC"/>
    <w:multiLevelType w:val="multilevel"/>
    <w:tmpl w:val="18FCEA2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0E92749"/>
    <w:multiLevelType w:val="multilevel"/>
    <w:tmpl w:val="20EC790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94202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94D241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F1E4F46"/>
    <w:multiLevelType w:val="multilevel"/>
    <w:tmpl w:val="192C35C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6DD03F7"/>
    <w:multiLevelType w:val="multilevel"/>
    <w:tmpl w:val="C062285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2">
    <w:nsid w:val="77304370"/>
    <w:multiLevelType w:val="multilevel"/>
    <w:tmpl w:val="F53A511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3">
    <w:nsid w:val="7B98402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E5F5E2D"/>
    <w:multiLevelType w:val="multilevel"/>
    <w:tmpl w:val="5CC8DC5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  <w:num w:numId="15">
    <w:abstractNumId w:val="3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5"/>
  </w:num>
  <w:num w:numId="30">
    <w:abstractNumId w:val="3"/>
  </w:num>
  <w:num w:numId="31">
    <w:abstractNumId w:val="5"/>
  </w:num>
  <w:num w:numId="32">
    <w:abstractNumId w:val="5"/>
  </w:num>
  <w:num w:numId="33">
    <w:abstractNumId w:val="5"/>
  </w:num>
  <w:num w:numId="34">
    <w:abstractNumId w:val="11"/>
  </w:num>
  <w:num w:numId="35">
    <w:abstractNumId w:val="9"/>
  </w:num>
  <w:num w:numId="36">
    <w:abstractNumId w:val="4"/>
  </w:num>
  <w:num w:numId="37">
    <w:abstractNumId w:val="7"/>
  </w:num>
  <w:num w:numId="38">
    <w:abstractNumId w:val="14"/>
  </w:num>
  <w:num w:numId="39">
    <w:abstractNumId w:val="6"/>
  </w:num>
  <w:num w:numId="40">
    <w:abstractNumId w:val="10"/>
  </w:num>
  <w:num w:numId="41">
    <w:abstractNumId w:val="13"/>
  </w:num>
  <w:num w:numId="42">
    <w:abstractNumId w:val="2"/>
  </w:num>
  <w:num w:numId="43">
    <w:abstractNumId w:val="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kström Christel">
    <w15:presenceInfo w15:providerId="AD" w15:userId="S-1-5-21-343818398-1935655697-725345543-1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6C2"/>
    <w:rsid w:val="00030415"/>
    <w:rsid w:val="000656D4"/>
    <w:rsid w:val="00082E77"/>
    <w:rsid w:val="001670CC"/>
    <w:rsid w:val="001872C6"/>
    <w:rsid w:val="001A4164"/>
    <w:rsid w:val="001B1212"/>
    <w:rsid w:val="001D7B61"/>
    <w:rsid w:val="002351CC"/>
    <w:rsid w:val="00264EC5"/>
    <w:rsid w:val="00265048"/>
    <w:rsid w:val="00267C2A"/>
    <w:rsid w:val="002E5FFB"/>
    <w:rsid w:val="002F5612"/>
    <w:rsid w:val="00327EC2"/>
    <w:rsid w:val="00360557"/>
    <w:rsid w:val="003B5AAD"/>
    <w:rsid w:val="003B7D1E"/>
    <w:rsid w:val="003C66AC"/>
    <w:rsid w:val="003F78BB"/>
    <w:rsid w:val="00411F64"/>
    <w:rsid w:val="004236C2"/>
    <w:rsid w:val="004B23FD"/>
    <w:rsid w:val="004C4461"/>
    <w:rsid w:val="004E11B7"/>
    <w:rsid w:val="004E59C8"/>
    <w:rsid w:val="00520A8C"/>
    <w:rsid w:val="00565B39"/>
    <w:rsid w:val="00586803"/>
    <w:rsid w:val="00595CE2"/>
    <w:rsid w:val="005C2902"/>
    <w:rsid w:val="0060336C"/>
    <w:rsid w:val="0063038B"/>
    <w:rsid w:val="006450F2"/>
    <w:rsid w:val="00762D5F"/>
    <w:rsid w:val="00786F94"/>
    <w:rsid w:val="007A1394"/>
    <w:rsid w:val="007C678B"/>
    <w:rsid w:val="00825C6A"/>
    <w:rsid w:val="008A3B9E"/>
    <w:rsid w:val="008C4CB3"/>
    <w:rsid w:val="009452F1"/>
    <w:rsid w:val="0095407B"/>
    <w:rsid w:val="00956162"/>
    <w:rsid w:val="0097031C"/>
    <w:rsid w:val="00994192"/>
    <w:rsid w:val="00994211"/>
    <w:rsid w:val="009B02A4"/>
    <w:rsid w:val="00A70AD8"/>
    <w:rsid w:val="00A76AB7"/>
    <w:rsid w:val="00A8527E"/>
    <w:rsid w:val="00B53B3F"/>
    <w:rsid w:val="00BD7686"/>
    <w:rsid w:val="00BE78AF"/>
    <w:rsid w:val="00C6387D"/>
    <w:rsid w:val="00D138AC"/>
    <w:rsid w:val="00D63B9D"/>
    <w:rsid w:val="00D712EA"/>
    <w:rsid w:val="00D722F2"/>
    <w:rsid w:val="00DD2677"/>
    <w:rsid w:val="00DF0D83"/>
    <w:rsid w:val="00E33FB4"/>
    <w:rsid w:val="00ED2E7F"/>
    <w:rsid w:val="00ED3917"/>
    <w:rsid w:val="00F2410A"/>
    <w:rsid w:val="00F95D51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Normal Inden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List Bullet 3" w:qFormat="1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B3"/>
    <w:pPr>
      <w:spacing w:line="288" w:lineRule="auto"/>
    </w:pPr>
    <w:rPr>
      <w:rFonts w:ascii="Verdana" w:hAnsi="Verdana"/>
      <w:szCs w:val="24"/>
    </w:rPr>
  </w:style>
  <w:style w:type="paragraph" w:styleId="Rubrik1">
    <w:name w:val="heading 1"/>
    <w:next w:val="Normaltindrag"/>
    <w:qFormat/>
    <w:rsid w:val="008C4CB3"/>
    <w:pPr>
      <w:keepNext/>
      <w:numPr>
        <w:numId w:val="34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next w:val="Normaltindrag"/>
    <w:qFormat/>
    <w:rsid w:val="008C4CB3"/>
    <w:pPr>
      <w:keepNext/>
      <w:numPr>
        <w:ilvl w:val="1"/>
        <w:numId w:val="34"/>
      </w:numPr>
      <w:spacing w:before="240" w:after="120" w:line="288" w:lineRule="auto"/>
      <w:outlineLvl w:val="1"/>
    </w:pPr>
    <w:rPr>
      <w:rFonts w:ascii="Verdana" w:hAnsi="Verdana" w:cs="Arial"/>
      <w:b/>
      <w:bCs/>
      <w:iCs/>
      <w:szCs w:val="28"/>
    </w:rPr>
  </w:style>
  <w:style w:type="paragraph" w:styleId="Rubrik3">
    <w:name w:val="heading 3"/>
    <w:next w:val="Normaltindrag"/>
    <w:qFormat/>
    <w:rsid w:val="008C4CB3"/>
    <w:pPr>
      <w:keepNext/>
      <w:numPr>
        <w:ilvl w:val="2"/>
        <w:numId w:val="34"/>
      </w:numPr>
      <w:spacing w:before="240" w:after="120" w:line="288" w:lineRule="auto"/>
      <w:outlineLvl w:val="2"/>
    </w:pPr>
    <w:rPr>
      <w:rFonts w:ascii="Verdana" w:hAnsi="Verdana" w:cs="Arial"/>
      <w:b/>
      <w:bCs/>
      <w:i/>
      <w:szCs w:val="26"/>
    </w:rPr>
  </w:style>
  <w:style w:type="paragraph" w:styleId="Rubrik4">
    <w:name w:val="heading 4"/>
    <w:next w:val="Normaltindrag"/>
    <w:qFormat/>
    <w:rsid w:val="008C4CB3"/>
    <w:pPr>
      <w:keepNext/>
      <w:numPr>
        <w:ilvl w:val="3"/>
        <w:numId w:val="34"/>
      </w:numPr>
      <w:spacing w:before="240" w:after="120" w:line="288" w:lineRule="auto"/>
      <w:outlineLvl w:val="3"/>
    </w:pPr>
    <w:rPr>
      <w:rFonts w:ascii="Verdana" w:hAnsi="Verdana"/>
      <w:bCs/>
      <w:i/>
      <w:szCs w:val="28"/>
    </w:rPr>
  </w:style>
  <w:style w:type="paragraph" w:styleId="Rubrik5">
    <w:name w:val="heading 5"/>
    <w:next w:val="Normaltindrag"/>
    <w:qFormat/>
    <w:rsid w:val="008C4CB3"/>
    <w:pPr>
      <w:keepNext/>
      <w:numPr>
        <w:ilvl w:val="4"/>
        <w:numId w:val="34"/>
      </w:numPr>
      <w:spacing w:before="240" w:after="120" w:line="288" w:lineRule="auto"/>
      <w:outlineLvl w:val="4"/>
    </w:pPr>
    <w:rPr>
      <w:rFonts w:ascii="Verdana" w:hAnsi="Verdana"/>
      <w:bCs/>
      <w:iCs/>
      <w:szCs w:val="26"/>
    </w:rPr>
  </w:style>
  <w:style w:type="paragraph" w:styleId="Rubrik6">
    <w:name w:val="heading 6"/>
    <w:qFormat/>
    <w:rsid w:val="008C4CB3"/>
    <w:pPr>
      <w:numPr>
        <w:ilvl w:val="5"/>
        <w:numId w:val="34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qFormat/>
    <w:rsid w:val="002F5612"/>
    <w:pPr>
      <w:numPr>
        <w:ilvl w:val="6"/>
        <w:numId w:val="34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rsid w:val="004E59C8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4E59C8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4E59C8"/>
    <w:pPr>
      <w:jc w:val="center"/>
    </w:pPr>
    <w:rPr>
      <w:b/>
      <w:caps/>
      <w:sz w:val="32"/>
      <w:szCs w:val="32"/>
    </w:rPr>
  </w:style>
  <w:style w:type="paragraph" w:customStyle="1" w:styleId="Niv1-utanrubrik">
    <w:name w:val="Nivå 1 - utan rubrik"/>
    <w:basedOn w:val="Rubrik1"/>
    <w:next w:val="Normaltindrag"/>
    <w:qFormat/>
    <w:rsid w:val="002F5612"/>
    <w:pPr>
      <w:keepNext w:val="0"/>
      <w:spacing w:after="0"/>
    </w:pPr>
    <w:rPr>
      <w:b w:val="0"/>
      <w:smallCaps w:val="0"/>
      <w:sz w:val="20"/>
    </w:rPr>
  </w:style>
  <w:style w:type="paragraph" w:styleId="Normaltindrag">
    <w:name w:val="Normal Indent"/>
    <w:qFormat/>
    <w:rsid w:val="008C4CB3"/>
    <w:pPr>
      <w:spacing w:line="288" w:lineRule="auto"/>
      <w:ind w:left="1134"/>
    </w:pPr>
    <w:rPr>
      <w:rFonts w:ascii="Verdana" w:hAnsi="Verdana"/>
      <w:szCs w:val="24"/>
    </w:rPr>
  </w:style>
  <w:style w:type="paragraph" w:customStyle="1" w:styleId="Niv2-utanrubrik">
    <w:name w:val="Nivå 2 - utan rubrik"/>
    <w:basedOn w:val="Rubrik2"/>
    <w:next w:val="Normaltindrag"/>
    <w:qFormat/>
    <w:rsid w:val="004E59C8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4E59C8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4E59C8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4E59C8"/>
    <w:pPr>
      <w:keepNext w:val="0"/>
      <w:spacing w:after="0"/>
    </w:pPr>
  </w:style>
  <w:style w:type="paragraph" w:styleId="Ballongtext">
    <w:name w:val="Balloon Text"/>
    <w:basedOn w:val="Normal"/>
    <w:semiHidden/>
    <w:rsid w:val="004E59C8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rsid w:val="004E59C8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4E59C8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4E59C8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4E59C8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4E59C8"/>
    <w:pPr>
      <w:ind w:left="480" w:hanging="480"/>
    </w:pPr>
  </w:style>
  <w:style w:type="character" w:styleId="Fotnotsreferens">
    <w:name w:val="footnote reference"/>
    <w:basedOn w:val="Standardstycketeckensnitt"/>
    <w:semiHidden/>
    <w:rsid w:val="004E59C8"/>
    <w:rPr>
      <w:vertAlign w:val="superscript"/>
    </w:rPr>
  </w:style>
  <w:style w:type="paragraph" w:styleId="Fotnotstext">
    <w:name w:val="footnote text"/>
    <w:basedOn w:val="Normal"/>
    <w:semiHidden/>
    <w:rsid w:val="00A8527E"/>
    <w:rPr>
      <w:sz w:val="16"/>
      <w:szCs w:val="20"/>
    </w:rPr>
  </w:style>
  <w:style w:type="character" w:styleId="Hyperlnk">
    <w:name w:val="Hyperlink"/>
    <w:basedOn w:val="Standardstycketeckensnitt"/>
    <w:rsid w:val="004E59C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E59C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E59C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E59C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E59C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E59C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E59C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E59C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E59C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E59C8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4E59C8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4E59C8"/>
    <w:rPr>
      <w:b/>
      <w:sz w:val="24"/>
      <w:szCs w:val="24"/>
    </w:rPr>
  </w:style>
  <w:style w:type="paragraph" w:styleId="Innehll1">
    <w:name w:val="toc 1"/>
    <w:next w:val="Normal"/>
    <w:autoRedefine/>
    <w:rsid w:val="004E59C8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b/>
      <w:caps/>
    </w:rPr>
  </w:style>
  <w:style w:type="paragraph" w:styleId="Innehll2">
    <w:name w:val="toc 2"/>
    <w:basedOn w:val="Innehll1"/>
    <w:next w:val="Normaltindrag"/>
    <w:autoRedefine/>
    <w:rsid w:val="004E59C8"/>
    <w:rPr>
      <w:caps w:val="0"/>
    </w:rPr>
  </w:style>
  <w:style w:type="paragraph" w:styleId="Innehll3">
    <w:name w:val="toc 3"/>
    <w:basedOn w:val="Innehll2"/>
    <w:next w:val="Normaltindrag"/>
    <w:autoRedefine/>
    <w:rsid w:val="004E59C8"/>
    <w:pPr>
      <w:tabs>
        <w:tab w:val="left" w:pos="1440"/>
      </w:tabs>
    </w:pPr>
  </w:style>
  <w:style w:type="paragraph" w:styleId="Innehll4">
    <w:name w:val="toc 4"/>
    <w:basedOn w:val="Normal"/>
    <w:next w:val="Normal"/>
    <w:autoRedefine/>
    <w:semiHidden/>
    <w:rsid w:val="004E59C8"/>
    <w:pPr>
      <w:ind w:left="720"/>
    </w:pPr>
  </w:style>
  <w:style w:type="paragraph" w:styleId="Innehll5">
    <w:name w:val="toc 5"/>
    <w:basedOn w:val="Normal"/>
    <w:next w:val="Normal"/>
    <w:autoRedefine/>
    <w:semiHidden/>
    <w:rsid w:val="004E59C8"/>
    <w:pPr>
      <w:ind w:left="960"/>
    </w:pPr>
  </w:style>
  <w:style w:type="paragraph" w:styleId="Innehll6">
    <w:name w:val="toc 6"/>
    <w:basedOn w:val="Normal"/>
    <w:next w:val="Normal"/>
    <w:autoRedefine/>
    <w:semiHidden/>
    <w:rsid w:val="004E59C8"/>
    <w:pPr>
      <w:ind w:left="1200"/>
    </w:pPr>
  </w:style>
  <w:style w:type="paragraph" w:styleId="Innehll7">
    <w:name w:val="toc 7"/>
    <w:basedOn w:val="Normal"/>
    <w:next w:val="Normal"/>
    <w:autoRedefine/>
    <w:semiHidden/>
    <w:rsid w:val="004E59C8"/>
    <w:pPr>
      <w:ind w:left="1440"/>
    </w:pPr>
  </w:style>
  <w:style w:type="paragraph" w:styleId="Innehll8">
    <w:name w:val="toc 8"/>
    <w:basedOn w:val="Normal"/>
    <w:next w:val="Normal"/>
    <w:autoRedefine/>
    <w:semiHidden/>
    <w:rsid w:val="004E59C8"/>
    <w:pPr>
      <w:ind w:left="1680"/>
    </w:pPr>
  </w:style>
  <w:style w:type="paragraph" w:styleId="Innehll9">
    <w:name w:val="toc 9"/>
    <w:basedOn w:val="Normal"/>
    <w:next w:val="Normal"/>
    <w:autoRedefine/>
    <w:semiHidden/>
    <w:rsid w:val="004E59C8"/>
    <w:pPr>
      <w:ind w:left="1920"/>
    </w:pPr>
  </w:style>
  <w:style w:type="paragraph" w:styleId="Kommentarer">
    <w:name w:val="annotation text"/>
    <w:basedOn w:val="Normal"/>
    <w:semiHidden/>
    <w:rsid w:val="004E59C8"/>
    <w:rPr>
      <w:szCs w:val="20"/>
    </w:rPr>
  </w:style>
  <w:style w:type="character" w:styleId="Kommentarsreferens">
    <w:name w:val="annotation reference"/>
    <w:basedOn w:val="Standardstycketeckensnitt"/>
    <w:semiHidden/>
    <w:rsid w:val="004E59C8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4E59C8"/>
    <w:rPr>
      <w:b/>
      <w:bCs/>
    </w:rPr>
  </w:style>
  <w:style w:type="paragraph" w:styleId="Makrotext">
    <w:name w:val="macro"/>
    <w:semiHidden/>
    <w:rsid w:val="004E5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customStyle="1" w:styleId="PM-Kapitler">
    <w:name w:val="PM - Kapitäler"/>
    <w:basedOn w:val="Normal"/>
    <w:semiHidden/>
    <w:rsid w:val="004E59C8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4E59C8"/>
    <w:pPr>
      <w:spacing w:before="120" w:after="120"/>
    </w:pPr>
  </w:style>
  <w:style w:type="paragraph" w:styleId="Punktlista2">
    <w:name w:val="List Bullet 2"/>
    <w:autoRedefine/>
    <w:qFormat/>
    <w:rsid w:val="002F5612"/>
    <w:pPr>
      <w:numPr>
        <w:numId w:val="26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2F5612"/>
    <w:pPr>
      <w:numPr>
        <w:numId w:val="28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RubrikR">
    <w:name w:val="Rubrik R"/>
    <w:next w:val="Normal"/>
    <w:rsid w:val="005C2902"/>
    <w:pPr>
      <w:keepNext/>
      <w:spacing w:before="240" w:after="120" w:line="288" w:lineRule="auto"/>
    </w:pPr>
    <w:rPr>
      <w:rFonts w:ascii="Verdana" w:hAnsi="Verdana"/>
      <w:b/>
      <w:sz w:val="22"/>
      <w:szCs w:val="24"/>
    </w:rPr>
  </w:style>
  <w:style w:type="paragraph" w:styleId="Sidfot">
    <w:name w:val="footer"/>
    <w:rsid w:val="005C2902"/>
    <w:pPr>
      <w:spacing w:line="200" w:lineRule="exact"/>
    </w:pPr>
    <w:rPr>
      <w:rFonts w:ascii="Verdana" w:hAnsi="Verdana"/>
      <w:sz w:val="14"/>
      <w:szCs w:val="24"/>
    </w:rPr>
  </w:style>
  <w:style w:type="paragraph" w:styleId="Sidhuvud">
    <w:name w:val="header"/>
    <w:basedOn w:val="Normal"/>
    <w:rsid w:val="005C2902"/>
    <w:rPr>
      <w:sz w:val="14"/>
    </w:rPr>
  </w:style>
  <w:style w:type="character" w:styleId="Sidnummer">
    <w:name w:val="page number"/>
    <w:basedOn w:val="Standardstycketeckensnitt"/>
    <w:rsid w:val="004E59C8"/>
  </w:style>
  <w:style w:type="paragraph" w:styleId="Slutkommentar">
    <w:name w:val="endnote text"/>
    <w:basedOn w:val="Normal"/>
    <w:semiHidden/>
    <w:rsid w:val="004E59C8"/>
    <w:rPr>
      <w:szCs w:val="20"/>
    </w:rPr>
  </w:style>
  <w:style w:type="character" w:styleId="Slutkommentarsreferens">
    <w:name w:val="endnote reference"/>
    <w:basedOn w:val="Standardstycketeckensnitt"/>
    <w:semiHidden/>
    <w:rsid w:val="004E59C8"/>
    <w:rPr>
      <w:vertAlign w:val="superscript"/>
    </w:rPr>
  </w:style>
  <w:style w:type="table" w:styleId="Tabellrutnt">
    <w:name w:val="Table Grid"/>
    <w:basedOn w:val="Normaltabell"/>
    <w:rsid w:val="004E59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8C4CB3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8C4CB3"/>
    <w:rPr>
      <w:rFonts w:ascii="Verdana" w:eastAsiaTheme="majorEastAsia" w:hAnsi="Verdana" w:cstheme="majorBidi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6730-1EC9-4C3D-8F8D-54521E56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Wistrand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 John</dc:creator>
  <cp:lastModifiedBy>Christin Bäckman</cp:lastModifiedBy>
  <cp:revision>2</cp:revision>
  <cp:lastPrinted>2016-09-26T07:56:00Z</cp:lastPrinted>
  <dcterms:created xsi:type="dcterms:W3CDTF">2016-09-29T08:31:00Z</dcterms:created>
  <dcterms:modified xsi:type="dcterms:W3CDTF">2016-09-29T08:31:00Z</dcterms:modified>
</cp:coreProperties>
</file>