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73" w:rsidRPr="00954EF4" w:rsidRDefault="00C50902" w:rsidP="008E6E73">
      <w:pPr>
        <w:pStyle w:val="Rubrik2"/>
        <w:rPr>
          <w:sz w:val="24"/>
          <w:szCs w:val="24"/>
        </w:rPr>
      </w:pPr>
      <w:r>
        <w:t xml:space="preserve">Kommentar </w:t>
      </w:r>
      <w:r w:rsidR="00900AD8">
        <w:t>till</w:t>
      </w:r>
      <w:r>
        <w:t xml:space="preserve"> räntebeslutet </w:t>
      </w:r>
      <w:r w:rsidR="00CB74C8">
        <w:t>24</w:t>
      </w:r>
      <w:r>
        <w:t>/</w:t>
      </w:r>
      <w:r w:rsidR="00CB74C8">
        <w:t>10</w:t>
      </w:r>
      <w:r>
        <w:t xml:space="preserve"> från Erik Olsson Fastighetsförmedling</w:t>
      </w:r>
      <w:r w:rsidR="00954EF4">
        <w:br/>
      </w:r>
      <w:r w:rsidR="008E6E73" w:rsidRPr="00954EF4">
        <w:rPr>
          <w:sz w:val="24"/>
          <w:szCs w:val="24"/>
        </w:rPr>
        <w:t xml:space="preserve">Erik Olsson, VD </w:t>
      </w:r>
      <w:r w:rsidR="0081675D">
        <w:rPr>
          <w:sz w:val="24"/>
          <w:szCs w:val="24"/>
        </w:rPr>
        <w:t xml:space="preserve">på </w:t>
      </w:r>
      <w:r w:rsidR="008E6E73" w:rsidRPr="00954EF4">
        <w:rPr>
          <w:sz w:val="24"/>
          <w:szCs w:val="24"/>
        </w:rPr>
        <w:t xml:space="preserve">Erik Olsson Fastighetsförmedling, kommenterar </w:t>
      </w:r>
    </w:p>
    <w:p w:rsidR="00954EF4" w:rsidRPr="00802F00" w:rsidRDefault="002907EA" w:rsidP="00954EF4">
      <w:pPr>
        <w:rPr>
          <w:b/>
        </w:rPr>
      </w:pPr>
      <w:r w:rsidRPr="00802F00">
        <w:rPr>
          <w:rFonts w:cstheme="minorHAnsi"/>
          <w:b/>
          <w:bCs/>
        </w:rPr>
        <w:t>När</w:t>
      </w:r>
      <w:r w:rsidRPr="00802F00">
        <w:rPr>
          <w:rFonts w:cstheme="minorHAnsi"/>
        </w:rPr>
        <w:t xml:space="preserve"> </w:t>
      </w:r>
      <w:r w:rsidRPr="00802F00">
        <w:rPr>
          <w:rFonts w:cstheme="minorHAnsi"/>
          <w:b/>
          <w:bCs/>
        </w:rPr>
        <w:t>bolåneräntorna är så låga som nu är några tiondelar mer eller mindre inte avgörande för om man tycker sig ha råd att köpa ny bostad eller inte</w:t>
      </w:r>
      <w:r w:rsidR="00D35A43">
        <w:rPr>
          <w:rFonts w:cstheme="minorHAnsi"/>
          <w:b/>
          <w:bCs/>
        </w:rPr>
        <w:t xml:space="preserve">. </w:t>
      </w:r>
      <w:r w:rsidRPr="00802F00">
        <w:rPr>
          <w:rFonts w:eastAsia="Times New Roman" w:cstheme="minorHAnsi"/>
          <w:b/>
          <w:color w:val="000000"/>
        </w:rPr>
        <w:t xml:space="preserve">Erik Olsson Bostadsindex visar </w:t>
      </w:r>
      <w:r w:rsidR="00D35A43">
        <w:rPr>
          <w:rFonts w:eastAsia="Times New Roman" w:cstheme="minorHAnsi"/>
          <w:b/>
          <w:color w:val="000000"/>
        </w:rPr>
        <w:t xml:space="preserve">dessutom </w:t>
      </w:r>
      <w:r w:rsidRPr="00802F00">
        <w:rPr>
          <w:rFonts w:eastAsia="Times New Roman" w:cstheme="minorHAnsi"/>
          <w:b/>
          <w:color w:val="000000"/>
        </w:rPr>
        <w:t>att hushållen redan kalkylerar med betydligt högre bolåneräntor än de nuvarande.</w:t>
      </w:r>
      <w:r w:rsidRPr="00802F00">
        <w:rPr>
          <w:rFonts w:eastAsia="Times New Roman" w:cstheme="minorHAnsi"/>
          <w:color w:val="000000"/>
        </w:rPr>
        <w:t xml:space="preserve"> </w:t>
      </w:r>
      <w:r w:rsidR="0007162A" w:rsidRPr="00802F00">
        <w:rPr>
          <w:rFonts w:eastAsia="Times New Roman" w:cstheme="minorHAnsi"/>
          <w:b/>
          <w:color w:val="000000"/>
        </w:rPr>
        <w:t>A</w:t>
      </w:r>
      <w:r w:rsidRPr="00802F00">
        <w:rPr>
          <w:rFonts w:eastAsia="Times New Roman" w:cstheme="minorHAnsi"/>
          <w:b/>
          <w:color w:val="000000"/>
        </w:rPr>
        <w:t xml:space="preserve">nledningen till Riksbankens beslut </w:t>
      </w:r>
      <w:r w:rsidR="00DE0E78" w:rsidRPr="00802F00">
        <w:rPr>
          <w:rFonts w:eastAsia="Times New Roman" w:cstheme="minorHAnsi"/>
          <w:b/>
          <w:color w:val="000000"/>
        </w:rPr>
        <w:t>och räntebanan</w:t>
      </w:r>
      <w:r w:rsidR="003E2453" w:rsidRPr="00802F00">
        <w:rPr>
          <w:rFonts w:eastAsia="Times New Roman" w:cstheme="minorHAnsi"/>
          <w:b/>
          <w:color w:val="000000"/>
        </w:rPr>
        <w:t xml:space="preserve"> </w:t>
      </w:r>
      <w:r w:rsidR="0007162A" w:rsidRPr="00802F00">
        <w:rPr>
          <w:rFonts w:eastAsia="Times New Roman" w:cstheme="minorHAnsi"/>
          <w:b/>
          <w:color w:val="000000"/>
        </w:rPr>
        <w:t>är</w:t>
      </w:r>
      <w:r w:rsidR="00DE0E78" w:rsidRPr="00802F00">
        <w:rPr>
          <w:rFonts w:eastAsia="Times New Roman" w:cstheme="minorHAnsi"/>
          <w:b/>
          <w:color w:val="000000"/>
        </w:rPr>
        <w:t xml:space="preserve"> </w:t>
      </w:r>
      <w:r w:rsidRPr="00802F00">
        <w:rPr>
          <w:rFonts w:eastAsia="Times New Roman" w:cstheme="minorHAnsi"/>
          <w:b/>
          <w:color w:val="000000"/>
        </w:rPr>
        <w:t>viktigare än räntesatsen.</w:t>
      </w:r>
    </w:p>
    <w:p w:rsidR="00BA6C92" w:rsidRDefault="003E2453" w:rsidP="00954EF4">
      <w:r w:rsidRPr="00802F00">
        <w:t xml:space="preserve">Med tanke på att både den internationella och den svenska ekonomin inte tagit fart på det sätt som många räknat med, verkar även det här räntebeslutet ha tagit </w:t>
      </w:r>
      <w:r w:rsidRPr="00024E11">
        <w:rPr>
          <w:b/>
        </w:rPr>
        <w:t xml:space="preserve">större hänsyn till hushållens </w:t>
      </w:r>
      <w:r w:rsidR="00763F39" w:rsidRPr="00024E11">
        <w:rPr>
          <w:b/>
        </w:rPr>
        <w:t>bostadslån än till inflationen</w:t>
      </w:r>
      <w:r w:rsidR="001C6D10">
        <w:t>,</w:t>
      </w:r>
      <w:r w:rsidR="00763F39" w:rsidRPr="00802F00">
        <w:t xml:space="preserve"> trots att </w:t>
      </w:r>
      <w:r w:rsidR="00C463F6">
        <w:t xml:space="preserve">det är </w:t>
      </w:r>
      <w:r w:rsidR="00763F39" w:rsidRPr="00802F00">
        <w:t xml:space="preserve">Finansinspektionen </w:t>
      </w:r>
      <w:r w:rsidR="00C463F6">
        <w:t xml:space="preserve">som </w:t>
      </w:r>
      <w:r w:rsidR="00763F39" w:rsidRPr="00802F00">
        <w:t xml:space="preserve">fått </w:t>
      </w:r>
      <w:r w:rsidR="00C463F6">
        <w:t>huvud</w:t>
      </w:r>
      <w:r w:rsidR="00763F39" w:rsidRPr="00802F00">
        <w:t xml:space="preserve">ansvaret för att balansera hushållens bostadslån på en lämplig nivå. </w:t>
      </w:r>
      <w:r w:rsidR="00763F39" w:rsidRPr="00024E11">
        <w:rPr>
          <w:b/>
        </w:rPr>
        <w:t>Ingves</w:t>
      </w:r>
      <w:r w:rsidR="00763F39" w:rsidRPr="00802F00">
        <w:t xml:space="preserve"> gör fortfarande klart för omgivningen att han </w:t>
      </w:r>
      <w:r w:rsidR="00763F39" w:rsidRPr="00024E11">
        <w:rPr>
          <w:b/>
        </w:rPr>
        <w:t>betraktar Riksbanken som den sista utposten om Finansinspektionen misslyckas</w:t>
      </w:r>
      <w:r w:rsidR="00763F39" w:rsidRPr="00802F00">
        <w:t>.</w:t>
      </w:r>
      <w:r w:rsidR="007D3CED">
        <w:t xml:space="preserve"> </w:t>
      </w:r>
      <w:r w:rsidR="00BA6C92" w:rsidRPr="00802F00">
        <w:t xml:space="preserve">Riksbankens räntebeslut kommer fortfarande att påverka bostadsmarknaden mycket </w:t>
      </w:r>
      <w:r w:rsidR="0007162A" w:rsidRPr="00802F00">
        <w:t xml:space="preserve">och snabbt eftersom det är </w:t>
      </w:r>
      <w:r w:rsidR="007D3CED">
        <w:t xml:space="preserve">så </w:t>
      </w:r>
      <w:r w:rsidR="0007162A" w:rsidRPr="00802F00">
        <w:t xml:space="preserve">många </w:t>
      </w:r>
      <w:r w:rsidR="00BA6C92" w:rsidRPr="00802F00">
        <w:t>som har rörliga lån</w:t>
      </w:r>
      <w:r w:rsidR="00A61A34" w:rsidRPr="00802F00">
        <w:t xml:space="preserve">. </w:t>
      </w:r>
      <w:r w:rsidR="00BA6C92" w:rsidRPr="00802F00">
        <w:t xml:space="preserve"> </w:t>
      </w:r>
    </w:p>
    <w:p w:rsidR="007D3CED" w:rsidRDefault="007D3CED" w:rsidP="00954EF4">
      <w:r w:rsidRPr="00024E11">
        <w:rPr>
          <w:b/>
        </w:rPr>
        <w:t>Trots att den förutspådda konjunkturuppgången inte infinner sig, utan skjuts på framtiden, är de fundamentala faktorerna som är viktigast för bostadsmarknaden goda efter räntebeslut</w:t>
      </w:r>
      <w:r w:rsidR="00C463F6" w:rsidRPr="00024E11">
        <w:rPr>
          <w:b/>
        </w:rPr>
        <w:t>et</w:t>
      </w:r>
      <w:r w:rsidRPr="00024E11">
        <w:rPr>
          <w:b/>
        </w:rPr>
        <w:t>.</w:t>
      </w:r>
      <w:r>
        <w:t xml:space="preserve"> Inför valet utgår vi från att de disponibla inkomsterna </w:t>
      </w:r>
      <w:r w:rsidR="0081675D">
        <w:t>”</w:t>
      </w:r>
      <w:r>
        <w:t>ökar lite lagom</w:t>
      </w:r>
      <w:r w:rsidR="0081675D">
        <w:t>”</w:t>
      </w:r>
      <w:r>
        <w:t xml:space="preserve"> samtidigt som SCB just rapporterade att den positiva syss</w:t>
      </w:r>
      <w:r w:rsidR="001C6D10">
        <w:t xml:space="preserve">elsättningstrenden fortsätter. </w:t>
      </w:r>
      <w:r w:rsidR="0081675D">
        <w:t>Det blir spännande att se hur diskussionerna om amorteringskrav och andra åtgärder för att minska hushållens bostadslån påverkar hushållens framtidsutsikter när Konjunkturinstitutet presenterar sin barometer imorgon.</w:t>
      </w:r>
    </w:p>
    <w:p w:rsidR="007D3CED" w:rsidRDefault="007D3CED" w:rsidP="00954EF4">
      <w:r>
        <w:t xml:space="preserve">Vi har en känsla av att bostadspriserna i storstäderna har nått en nivå där de normalt hade </w:t>
      </w:r>
      <w:r w:rsidR="00A23CE2">
        <w:t xml:space="preserve">konsoliderat sig. Samtidigt gör inflyttningen till storstäderna, med Stockholm i spetsen, i kombination med en otillräcklig nyproduktion av bostäder att nettoefterfrågan växer. Det leder till en bostadsbrist i </w:t>
      </w:r>
      <w:r w:rsidR="005A31D3">
        <w:t>tillväxt</w:t>
      </w:r>
      <w:r w:rsidR="00A23CE2">
        <w:t xml:space="preserve">regioner där folk vill bo som gör att priserna går upp mer där än om nyproduktionen </w:t>
      </w:r>
      <w:r w:rsidR="001C6D10">
        <w:t>motsvarade</w:t>
      </w:r>
      <w:r w:rsidR="00A23CE2">
        <w:t xml:space="preserve"> inflyttningen. </w:t>
      </w:r>
    </w:p>
    <w:p w:rsidR="001C6D10" w:rsidRPr="0039691B" w:rsidRDefault="00A23CE2" w:rsidP="00954EF4">
      <w:r w:rsidRPr="0039691B">
        <w:rPr>
          <w:b/>
        </w:rPr>
        <w:t xml:space="preserve">Bostadsbristen förstärks av att </w:t>
      </w:r>
      <w:r w:rsidR="00C463F6" w:rsidRPr="0039691B">
        <w:rPr>
          <w:b/>
        </w:rPr>
        <w:t xml:space="preserve">det begränsade </w:t>
      </w:r>
      <w:r w:rsidRPr="0039691B">
        <w:rPr>
          <w:b/>
        </w:rPr>
        <w:t xml:space="preserve">reavinstuppskovet </w:t>
      </w:r>
      <w:r w:rsidR="00C463F6" w:rsidRPr="0039691B">
        <w:rPr>
          <w:b/>
        </w:rPr>
        <w:t>minskar</w:t>
      </w:r>
      <w:r w:rsidRPr="0039691B">
        <w:rPr>
          <w:b/>
        </w:rPr>
        <w:t xml:space="preserve"> rörligheten på bostadsmarknaden.</w:t>
      </w:r>
      <w:r>
        <w:t xml:space="preserve"> </w:t>
      </w:r>
      <w:r w:rsidR="001C6D10">
        <w:t xml:space="preserve">Fler och fler som letar villor </w:t>
      </w:r>
      <w:r>
        <w:t xml:space="preserve">berättar </w:t>
      </w:r>
      <w:r w:rsidR="005A31D3">
        <w:t xml:space="preserve">för oss </w:t>
      </w:r>
      <w:r>
        <w:t xml:space="preserve">att de inte kan genomföra </w:t>
      </w:r>
      <w:r w:rsidR="000709A4">
        <w:t>d</w:t>
      </w:r>
      <w:r>
        <w:t xml:space="preserve">en bostadsaffär de skulle behöva för att det blir för </w:t>
      </w:r>
      <w:r w:rsidR="001C6D10">
        <w:t>dyrt</w:t>
      </w:r>
      <w:r w:rsidR="005A31D3">
        <w:t xml:space="preserve"> </w:t>
      </w:r>
      <w:r w:rsidR="000709A4">
        <w:t>när de tvingas betala reavinstskatt vid försäljningen av bostadsrätten de bor i nu</w:t>
      </w:r>
      <w:r w:rsidR="00C463F6">
        <w:t>,</w:t>
      </w:r>
      <w:r w:rsidR="001C6D10">
        <w:t xml:space="preserve"> trots att den nya </w:t>
      </w:r>
      <w:r w:rsidR="00C463F6">
        <w:t>villan</w:t>
      </w:r>
      <w:r w:rsidR="001C6D10">
        <w:t xml:space="preserve"> kostar minst lika mycket som den gamla</w:t>
      </w:r>
      <w:r w:rsidR="000709A4">
        <w:t xml:space="preserve">. </w:t>
      </w:r>
      <w:r w:rsidR="00FE183F">
        <w:t xml:space="preserve">Istället tränger man ihop sig och bor kvar i lägenheten. </w:t>
      </w:r>
      <w:r w:rsidR="009B4204">
        <w:t>Det kan vara en del av förklaringen till att utbudet av bostadsrätter är ovanligt litet och</w:t>
      </w:r>
      <w:r w:rsidR="001C6D10">
        <w:t xml:space="preserve"> </w:t>
      </w:r>
      <w:r w:rsidR="009B4204">
        <w:t xml:space="preserve">att prisuppgången på bostadsrätter varit högre än på villor. Reavinstskatten försämrar naturligtvis rörligheten på villamarknaden också </w:t>
      </w:r>
      <w:r w:rsidR="00FE183F">
        <w:t>när</w:t>
      </w:r>
      <w:r w:rsidR="009B4204">
        <w:t xml:space="preserve"> pensionärer i </w:t>
      </w:r>
      <w:r w:rsidR="00C463F6">
        <w:t>villor, som ba</w:t>
      </w:r>
      <w:r w:rsidR="00040EE6">
        <w:t>r</w:t>
      </w:r>
      <w:bookmarkStart w:id="0" w:name="_GoBack"/>
      <w:bookmarkEnd w:id="0"/>
      <w:r w:rsidR="00C463F6">
        <w:t>nfamiljerna behöver,</w:t>
      </w:r>
      <w:r w:rsidR="009B4204">
        <w:t xml:space="preserve"> väntar </w:t>
      </w:r>
      <w:r w:rsidR="00C463F6">
        <w:t xml:space="preserve">med att sälja </w:t>
      </w:r>
      <w:r w:rsidR="009B4204">
        <w:t xml:space="preserve">in i det längsta </w:t>
      </w:r>
      <w:r w:rsidR="00C463F6">
        <w:t>eftersom de får högre boendekostnader när de tvingas betala reavinstskatt vid flytt till en mindre</w:t>
      </w:r>
      <w:r w:rsidR="00FE183F">
        <w:t>,</w:t>
      </w:r>
      <w:r w:rsidR="00C463F6">
        <w:t xml:space="preserve"> men lika dyr lägenhet som passar dem bättre. </w:t>
      </w:r>
      <w:r w:rsidR="00FE183F">
        <w:t>Förutom att det begränsade reavinstuppskovet minskar den nödvändiga dynamiken i tillväxtregioner där bostadspriserna stigit mycket,</w:t>
      </w:r>
      <w:r w:rsidR="0039691B">
        <w:t xml:space="preserve"> </w:t>
      </w:r>
      <w:r w:rsidR="00FE183F">
        <w:t>är en</w:t>
      </w:r>
      <w:r w:rsidR="00C463F6">
        <w:t xml:space="preserve"> annan effekt </w:t>
      </w:r>
      <w:r w:rsidR="00FE183F">
        <w:t xml:space="preserve">att de hushåll som </w:t>
      </w:r>
      <w:r w:rsidR="00FE183F" w:rsidRPr="0039691B">
        <w:t xml:space="preserve">ändå flyttar och tvingas betala skatt tar </w:t>
      </w:r>
      <w:r w:rsidR="00C463F6" w:rsidRPr="0039691B">
        <w:t>högre banklån för att betala skatten.</w:t>
      </w:r>
    </w:p>
    <w:p w:rsidR="008E6E73" w:rsidRPr="0039691B" w:rsidRDefault="008E6E73" w:rsidP="008E6E73">
      <w:pPr>
        <w:rPr>
          <w:rFonts w:eastAsia="Times New Roman" w:cstheme="minorHAnsi"/>
          <w:b/>
          <w:color w:val="000000" w:themeColor="text1"/>
        </w:rPr>
      </w:pPr>
      <w:r w:rsidRPr="0039691B">
        <w:rPr>
          <w:rFonts w:cstheme="minorHAnsi"/>
          <w:b/>
          <w:color w:val="000000" w:themeColor="text1"/>
        </w:rPr>
        <w:t xml:space="preserve">På Erik Olsson Fastighetsförmedling upplever vi </w:t>
      </w:r>
      <w:r w:rsidR="006C29B4" w:rsidRPr="0039691B">
        <w:rPr>
          <w:rFonts w:cstheme="minorHAnsi"/>
          <w:b/>
          <w:color w:val="000000" w:themeColor="text1"/>
        </w:rPr>
        <w:t>en stark bostadsmarknad med höga priser i de tre storstadsregionerna</w:t>
      </w:r>
      <w:r w:rsidRPr="0039691B">
        <w:rPr>
          <w:rFonts w:cstheme="minorHAnsi"/>
          <w:b/>
          <w:color w:val="000000" w:themeColor="text1"/>
        </w:rPr>
        <w:t xml:space="preserve">. Utbudet av bostäder är fortfarande lägre än normalt och en stor del av bostäderna säljs </w:t>
      </w:r>
      <w:r w:rsidRPr="0039691B">
        <w:rPr>
          <w:rFonts w:eastAsia="Times New Roman" w:cstheme="minorHAnsi"/>
          <w:b/>
          <w:color w:val="000000" w:themeColor="text1"/>
        </w:rPr>
        <w:t xml:space="preserve">till personer i vårt spekulantregister redan innan de når den publika marknaden. </w:t>
      </w:r>
    </w:p>
    <w:p w:rsidR="00C50902" w:rsidRPr="00C50902" w:rsidRDefault="00682A4F" w:rsidP="00C50902">
      <w:r w:rsidRPr="0039691B">
        <w:rPr>
          <w:rFonts w:cstheme="minorHAnsi"/>
          <w:b/>
          <w:color w:val="000000" w:themeColor="text1"/>
        </w:rPr>
        <w:t xml:space="preserve">Sammantaget bör </w:t>
      </w:r>
      <w:r w:rsidR="00900AD8" w:rsidRPr="0039691B">
        <w:rPr>
          <w:rFonts w:cstheme="minorHAnsi"/>
          <w:b/>
          <w:color w:val="000000" w:themeColor="text1"/>
        </w:rPr>
        <w:t>vi kunna få</w:t>
      </w:r>
      <w:r w:rsidRPr="0039691B">
        <w:rPr>
          <w:rFonts w:cstheme="minorHAnsi"/>
          <w:b/>
          <w:color w:val="000000" w:themeColor="text1"/>
        </w:rPr>
        <w:t xml:space="preserve"> en relativt stabil bostadsmarknad</w:t>
      </w:r>
      <w:r w:rsidR="0014050B" w:rsidRPr="0039691B">
        <w:rPr>
          <w:rFonts w:cstheme="minorHAnsi"/>
          <w:b/>
          <w:color w:val="000000" w:themeColor="text1"/>
        </w:rPr>
        <w:t xml:space="preserve"> framöver</w:t>
      </w:r>
      <w:r w:rsidRPr="0039691B">
        <w:rPr>
          <w:rFonts w:cstheme="minorHAnsi"/>
          <w:color w:val="000000" w:themeColor="text1"/>
        </w:rPr>
        <w:t xml:space="preserve">, </w:t>
      </w:r>
      <w:r w:rsidR="0039691B">
        <w:rPr>
          <w:rFonts w:cstheme="minorHAnsi"/>
          <w:color w:val="000000" w:themeColor="text1"/>
        </w:rPr>
        <w:t>men</w:t>
      </w:r>
      <w:r w:rsidRPr="0039691B">
        <w:rPr>
          <w:rFonts w:cstheme="minorHAnsi"/>
          <w:color w:val="000000" w:themeColor="text1"/>
        </w:rPr>
        <w:t xml:space="preserve"> nervositeten </w:t>
      </w:r>
      <w:r w:rsidR="0039691B">
        <w:rPr>
          <w:rFonts w:cstheme="minorHAnsi"/>
          <w:color w:val="000000" w:themeColor="text1"/>
        </w:rPr>
        <w:t xml:space="preserve">kommer snabbt </w:t>
      </w:r>
      <w:r w:rsidRPr="0039691B">
        <w:rPr>
          <w:rFonts w:cstheme="minorHAnsi"/>
          <w:color w:val="000000" w:themeColor="text1"/>
        </w:rPr>
        <w:t xml:space="preserve">om </w:t>
      </w:r>
      <w:r w:rsidR="0081675D" w:rsidRPr="0039691B">
        <w:rPr>
          <w:rFonts w:cstheme="minorHAnsi"/>
          <w:color w:val="000000" w:themeColor="text1"/>
        </w:rPr>
        <w:t xml:space="preserve">spelreglerna på bostadsmarknaden ändras eller den internationella </w:t>
      </w:r>
      <w:r w:rsidRPr="0039691B">
        <w:rPr>
          <w:rFonts w:cstheme="minorHAnsi"/>
          <w:color w:val="000000" w:themeColor="text1"/>
        </w:rPr>
        <w:t>oron i tilltar.</w:t>
      </w:r>
      <w:r>
        <w:rPr>
          <w:rFonts w:cstheme="minorHAnsi"/>
          <w:color w:val="000000" w:themeColor="text1"/>
        </w:rPr>
        <w:t xml:space="preserve">  </w:t>
      </w:r>
      <w:r w:rsidR="0039691B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 w:rsidRPr="001E2E19">
        <w:rPr>
          <w:rFonts w:eastAsia="Times New Roman" w:cstheme="minorHAnsi"/>
          <w:b/>
          <w:color w:val="FF0000"/>
        </w:rPr>
        <w:t>Kontakta oss gärna för en mer utförlig kommentar.</w:t>
      </w:r>
      <w:r>
        <w:rPr>
          <w:rFonts w:eastAsia="Times New Roman" w:cstheme="minorHAnsi"/>
          <w:b/>
          <w:color w:val="FF0000"/>
        </w:rPr>
        <w:br/>
      </w:r>
      <w:r w:rsidRPr="001E2E19">
        <w:rPr>
          <w:rFonts w:eastAsia="Times New Roman" w:cstheme="minorHAnsi"/>
          <w:b/>
          <w:color w:val="FF0000"/>
        </w:rPr>
        <w:t>Erik Olsson nås direkt på: 070-760 66 00 eller genom Johan Nordenfelt</w:t>
      </w:r>
      <w:r w:rsidR="0039691B">
        <w:rPr>
          <w:rFonts w:eastAsia="Times New Roman" w:cstheme="minorHAnsi"/>
          <w:b/>
          <w:color w:val="FF0000"/>
        </w:rPr>
        <w:t xml:space="preserve"> på: 0733-77 </w:t>
      </w:r>
      <w:r w:rsidRPr="001E2E19">
        <w:rPr>
          <w:rFonts w:eastAsia="Times New Roman" w:cstheme="minorHAnsi"/>
          <w:b/>
          <w:color w:val="FF0000"/>
        </w:rPr>
        <w:t>84 40. </w:t>
      </w:r>
    </w:p>
    <w:sectPr w:rsidR="00C50902" w:rsidRPr="00C50902" w:rsidSect="00C463F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02"/>
    <w:rsid w:val="00024E11"/>
    <w:rsid w:val="00040EE6"/>
    <w:rsid w:val="000709A4"/>
    <w:rsid w:val="0007162A"/>
    <w:rsid w:val="00130C5B"/>
    <w:rsid w:val="0014050B"/>
    <w:rsid w:val="001C6D10"/>
    <w:rsid w:val="002907EA"/>
    <w:rsid w:val="00320B71"/>
    <w:rsid w:val="0039691B"/>
    <w:rsid w:val="003D1920"/>
    <w:rsid w:val="003E2453"/>
    <w:rsid w:val="003E6860"/>
    <w:rsid w:val="005A31D3"/>
    <w:rsid w:val="00640073"/>
    <w:rsid w:val="00682A4F"/>
    <w:rsid w:val="006939E6"/>
    <w:rsid w:val="006C29B4"/>
    <w:rsid w:val="00763F39"/>
    <w:rsid w:val="007D3CED"/>
    <w:rsid w:val="00802F00"/>
    <w:rsid w:val="0081675D"/>
    <w:rsid w:val="00871EE6"/>
    <w:rsid w:val="008B13EB"/>
    <w:rsid w:val="008E6E73"/>
    <w:rsid w:val="00900AD8"/>
    <w:rsid w:val="00954EF4"/>
    <w:rsid w:val="009B4204"/>
    <w:rsid w:val="009D1B10"/>
    <w:rsid w:val="00A23CE2"/>
    <w:rsid w:val="00A510C0"/>
    <w:rsid w:val="00A61A34"/>
    <w:rsid w:val="00A96AC4"/>
    <w:rsid w:val="00BA6C92"/>
    <w:rsid w:val="00C463F6"/>
    <w:rsid w:val="00C50902"/>
    <w:rsid w:val="00C60C28"/>
    <w:rsid w:val="00CB74C8"/>
    <w:rsid w:val="00CD2E92"/>
    <w:rsid w:val="00D35A43"/>
    <w:rsid w:val="00D57987"/>
    <w:rsid w:val="00DE0E78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2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0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2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50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82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82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semiHidden/>
    <w:unhideWhenUsed/>
    <w:rsid w:val="00BA6C92"/>
    <w:rPr>
      <w:strike w:val="0"/>
      <w:dstrike w:val="0"/>
      <w:color w:val="0084B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2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0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2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50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82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82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semiHidden/>
    <w:unhideWhenUsed/>
    <w:rsid w:val="00BA6C92"/>
    <w:rPr>
      <w:strike w:val="0"/>
      <w:dstrike w:val="0"/>
      <w:color w:val="0084B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Arbetslivsresurs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Nordenfelt</dc:creator>
  <cp:lastModifiedBy>Maria Brundin</cp:lastModifiedBy>
  <cp:revision>2</cp:revision>
  <cp:lastPrinted>2013-10-24T07:00:00Z</cp:lastPrinted>
  <dcterms:created xsi:type="dcterms:W3CDTF">2013-10-24T08:29:00Z</dcterms:created>
  <dcterms:modified xsi:type="dcterms:W3CDTF">2013-10-24T08:29:00Z</dcterms:modified>
</cp:coreProperties>
</file>