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AD" w:rsidRDefault="003925AD" w:rsidP="00D01EC4">
      <w:pPr>
        <w:spacing w:after="0" w:line="360" w:lineRule="auto"/>
        <w:ind w:left="-567" w:right="119"/>
        <w:rPr>
          <w:rFonts w:ascii="Arial" w:hAnsi="Arial" w:cs="Arial"/>
          <w:b/>
          <w:color w:val="0055A4"/>
          <w:lang w:val="sv-SE"/>
        </w:rPr>
      </w:pPr>
      <w:r>
        <w:rPr>
          <w:rFonts w:ascii="Arial" w:hAnsi="Arial" w:cs="Arial"/>
          <w:b/>
          <w:color w:val="0055A4"/>
          <w:lang w:val="sv-SE"/>
        </w:rPr>
        <w:t>Pressinformation</w:t>
      </w:r>
    </w:p>
    <w:p w:rsidR="003925AD" w:rsidRDefault="003925AD" w:rsidP="00D01EC4">
      <w:pPr>
        <w:spacing w:after="0" w:line="360" w:lineRule="auto"/>
        <w:ind w:left="-567" w:right="119"/>
        <w:rPr>
          <w:rFonts w:ascii="Arial" w:hAnsi="Arial" w:cs="Arial"/>
          <w:b/>
          <w:color w:val="0055A4"/>
          <w:lang w:val="sv-SE"/>
        </w:rPr>
      </w:pPr>
      <w:r>
        <w:rPr>
          <w:rFonts w:ascii="Arial" w:hAnsi="Arial" w:cs="Arial"/>
          <w:b/>
          <w:color w:val="0055A4"/>
          <w:lang w:val="sv-SE"/>
        </w:rPr>
        <w:t>Stockholm 2012-10-30</w:t>
      </w:r>
    </w:p>
    <w:p w:rsidR="003925AD" w:rsidRPr="00994F0E" w:rsidRDefault="003925AD" w:rsidP="00D01EC4">
      <w:pPr>
        <w:spacing w:after="0" w:line="360" w:lineRule="auto"/>
        <w:ind w:left="-567" w:right="119"/>
        <w:rPr>
          <w:rFonts w:ascii="Arial" w:hAnsi="Arial" w:cs="Arial"/>
          <w:b/>
          <w:color w:val="0055A4"/>
          <w:lang w:val="sv-SE"/>
        </w:rPr>
      </w:pPr>
    </w:p>
    <w:p w:rsidR="003925AD" w:rsidRDefault="003925AD" w:rsidP="00D01EC4">
      <w:pPr>
        <w:spacing w:after="0" w:line="360" w:lineRule="auto"/>
        <w:ind w:left="-567" w:right="119"/>
        <w:rPr>
          <w:rFonts w:ascii="Arial" w:hAnsi="Arial" w:cs="Arial"/>
          <w:b/>
          <w:color w:val="0055A4"/>
          <w:sz w:val="40"/>
          <w:szCs w:val="30"/>
          <w:lang w:val="sv-SE"/>
        </w:rPr>
      </w:pPr>
      <w:r w:rsidRPr="00285BEF">
        <w:rPr>
          <w:rFonts w:ascii="Arial" w:hAnsi="Arial" w:cs="Arial"/>
          <w:b/>
          <w:color w:val="0055A4"/>
          <w:sz w:val="40"/>
          <w:szCs w:val="30"/>
          <w:lang w:val="sv-SE"/>
        </w:rPr>
        <w:t xml:space="preserve">Goodyears nordiska vinterdäck tar säkerheten </w:t>
      </w:r>
    </w:p>
    <w:p w:rsidR="003925AD" w:rsidRPr="00285BEF" w:rsidRDefault="003925AD" w:rsidP="00D01EC4">
      <w:pPr>
        <w:spacing w:after="0" w:line="360" w:lineRule="auto"/>
        <w:ind w:left="-567" w:right="119"/>
        <w:rPr>
          <w:rFonts w:ascii="Arial" w:hAnsi="Arial" w:cs="Arial"/>
          <w:b/>
          <w:color w:val="0055A4"/>
          <w:sz w:val="40"/>
          <w:szCs w:val="30"/>
          <w:lang w:val="sv-SE"/>
        </w:rPr>
      </w:pPr>
      <w:r w:rsidRPr="00285BEF">
        <w:rPr>
          <w:rFonts w:ascii="Arial" w:hAnsi="Arial" w:cs="Arial"/>
          <w:b/>
          <w:color w:val="0055A4"/>
          <w:sz w:val="40"/>
          <w:szCs w:val="30"/>
          <w:lang w:val="sv-SE"/>
        </w:rPr>
        <w:t>på is och snö till nya nivåer</w:t>
      </w:r>
    </w:p>
    <w:p w:rsidR="003925AD" w:rsidRPr="00285BEF" w:rsidRDefault="003925AD" w:rsidP="00CB0F34">
      <w:pPr>
        <w:spacing w:after="0" w:line="360" w:lineRule="auto"/>
        <w:ind w:left="-567" w:right="119"/>
        <w:rPr>
          <w:rFonts w:ascii="Arial" w:hAnsi="Arial" w:cs="Arial"/>
          <w:b/>
          <w:color w:val="58595B"/>
          <w:lang w:val="sv-SE"/>
        </w:rPr>
      </w:pPr>
      <w:bookmarkStart w:id="0" w:name="_GoBack"/>
      <w:bookmarkEnd w:id="0"/>
    </w:p>
    <w:p w:rsidR="003925AD" w:rsidRPr="00285BEF" w:rsidRDefault="003925AD" w:rsidP="00D01EC4">
      <w:pPr>
        <w:autoSpaceDE w:val="0"/>
        <w:autoSpaceDN w:val="0"/>
        <w:adjustRightInd w:val="0"/>
        <w:spacing w:after="0" w:line="360" w:lineRule="auto"/>
        <w:ind w:left="-567" w:right="119"/>
        <w:rPr>
          <w:rFonts w:ascii="Arial" w:hAnsi="Arial" w:cs="Arial"/>
          <w:b/>
          <w:i/>
          <w:iCs/>
          <w:color w:val="58595B"/>
          <w:sz w:val="32"/>
          <w:lang w:val="sv-SE"/>
        </w:rPr>
      </w:pPr>
      <w:r w:rsidRPr="00285BEF">
        <w:rPr>
          <w:rFonts w:ascii="Arial" w:hAnsi="Arial" w:cs="Arial"/>
          <w:b/>
          <w:i/>
          <w:iCs/>
          <w:color w:val="58595B"/>
          <w:sz w:val="32"/>
          <w:lang w:val="sv-SE"/>
        </w:rPr>
        <w:t>Nya UltraGrip Ice Arctic är vinterns testvinnare</w:t>
      </w:r>
      <w:r w:rsidRPr="00D01EC4">
        <w:rPr>
          <w:rFonts w:ascii="Arial" w:hAnsi="Arial" w:cs="Arial"/>
          <w:b/>
          <w:i/>
          <w:iCs/>
          <w:color w:val="58595B"/>
          <w:sz w:val="32"/>
          <w:vertAlign w:val="superscript"/>
          <w:lang w:val="en-US"/>
        </w:rPr>
        <w:footnoteReference w:id="1"/>
      </w:r>
    </w:p>
    <w:p w:rsidR="003925AD" w:rsidRPr="00285BEF" w:rsidRDefault="003925AD" w:rsidP="00CB0F34">
      <w:pPr>
        <w:autoSpaceDE w:val="0"/>
        <w:autoSpaceDN w:val="0"/>
        <w:adjustRightInd w:val="0"/>
        <w:spacing w:after="0" w:line="360" w:lineRule="auto"/>
        <w:ind w:left="-567" w:right="119"/>
        <w:rPr>
          <w:rFonts w:ascii="Arial" w:hAnsi="Arial" w:cs="Arial"/>
          <w:b/>
          <w:lang w:val="sv-SE"/>
        </w:rPr>
      </w:pPr>
    </w:p>
    <w:p w:rsidR="003925AD" w:rsidRPr="00285BEF" w:rsidRDefault="003925AD" w:rsidP="00E9543A">
      <w:pPr>
        <w:autoSpaceDE w:val="0"/>
        <w:autoSpaceDN w:val="0"/>
        <w:adjustRightInd w:val="0"/>
        <w:spacing w:after="0" w:line="360" w:lineRule="auto"/>
        <w:ind w:left="-567" w:right="119"/>
        <w:rPr>
          <w:rFonts w:ascii="Arial" w:hAnsi="Arial" w:cs="Arial"/>
          <w:b/>
          <w:lang w:val="sv-SE"/>
        </w:rPr>
      </w:pPr>
      <w:r w:rsidRPr="00285BEF">
        <w:rPr>
          <w:rFonts w:ascii="Arial" w:hAnsi="Arial" w:cs="Arial"/>
          <w:b/>
          <w:lang w:val="sv-SE"/>
        </w:rPr>
        <w:t>Goodyears nya dubbdäck UltraGrip Ice Arctic har blivit en flerfaldig testvinnare i vinterns däcktester.</w:t>
      </w:r>
      <w:r>
        <w:rPr>
          <w:rFonts w:ascii="Arial" w:hAnsi="Arial" w:cs="Arial"/>
          <w:b/>
          <w:lang w:val="sv-SE"/>
        </w:rPr>
        <w:t xml:space="preserve"> Det nya däcket har kammat hem </w:t>
      </w:r>
      <w:r w:rsidRPr="00285BEF">
        <w:rPr>
          <w:rFonts w:ascii="Arial" w:hAnsi="Arial" w:cs="Arial"/>
          <w:b/>
          <w:lang w:val="sv-SE"/>
        </w:rPr>
        <w:t xml:space="preserve">förstaplatsen i ansedda tidskrifter som Tekniikan Maailma (Finland), Motor (Norge), Tehnikamaailm (Estland) och Aftonbladet.  </w:t>
      </w:r>
      <w:r>
        <w:rPr>
          <w:rFonts w:ascii="Arial" w:hAnsi="Arial" w:cs="Arial"/>
          <w:b/>
          <w:lang w:val="sv-SE"/>
        </w:rPr>
        <w:t xml:space="preserve">Dessutom </w:t>
      </w:r>
      <w:r w:rsidRPr="00285BEF">
        <w:rPr>
          <w:rFonts w:ascii="Arial" w:hAnsi="Arial" w:cs="Arial"/>
          <w:b/>
          <w:lang w:val="sv-SE"/>
        </w:rPr>
        <w:t xml:space="preserve">blev det </w:t>
      </w:r>
      <w:r>
        <w:rPr>
          <w:rFonts w:ascii="Arial" w:hAnsi="Arial" w:cs="Arial"/>
          <w:b/>
          <w:lang w:val="sv-SE"/>
        </w:rPr>
        <w:t>stadigt</w:t>
      </w:r>
      <w:r w:rsidRPr="00285BEF">
        <w:rPr>
          <w:rFonts w:ascii="Arial" w:hAnsi="Arial" w:cs="Arial"/>
          <w:b/>
          <w:lang w:val="sv-SE"/>
        </w:rPr>
        <w:t xml:space="preserve"> testvinnande nordiska dubbfria vinterdäcket UltraGrip Ice+ det bästa nordiska vinterdäcket i Aftonbladet Bil (7/2012). Med dessa imponerande resultat kan Goodyear konstatera att </w:t>
      </w:r>
      <w:r>
        <w:rPr>
          <w:rFonts w:ascii="Arial" w:hAnsi="Arial" w:cs="Arial"/>
          <w:b/>
          <w:lang w:val="sv-SE"/>
        </w:rPr>
        <w:t xml:space="preserve"> den nya generationen</w:t>
      </w:r>
      <w:r w:rsidRPr="00285BEF">
        <w:rPr>
          <w:rFonts w:ascii="Arial" w:hAnsi="Arial" w:cs="Arial"/>
          <w:b/>
          <w:lang w:val="sv-SE"/>
        </w:rPr>
        <w:t xml:space="preserve"> nordiska dubbade och dubbfria vinterdäck</w:t>
      </w:r>
      <w:r>
        <w:rPr>
          <w:rFonts w:ascii="Arial" w:hAnsi="Arial" w:cs="Arial"/>
          <w:b/>
          <w:lang w:val="sv-SE"/>
        </w:rPr>
        <w:t xml:space="preserve"> har blivit väl mottagna i motorpressen</w:t>
      </w:r>
      <w:r w:rsidRPr="00285BEF">
        <w:rPr>
          <w:rFonts w:ascii="Arial" w:hAnsi="Arial" w:cs="Arial"/>
          <w:b/>
          <w:lang w:val="sv-SE"/>
        </w:rPr>
        <w:t>.</w:t>
      </w:r>
    </w:p>
    <w:p w:rsidR="003925AD" w:rsidRDefault="003925AD" w:rsidP="00F84D21">
      <w:pPr>
        <w:autoSpaceDE w:val="0"/>
        <w:autoSpaceDN w:val="0"/>
        <w:adjustRightInd w:val="0"/>
        <w:spacing w:after="0" w:line="360" w:lineRule="auto"/>
        <w:ind w:left="-567" w:right="119"/>
        <w:rPr>
          <w:rFonts w:ascii="Arial" w:hAnsi="Arial" w:cs="Arial"/>
          <w:bCs/>
          <w:szCs w:val="24"/>
          <w:lang w:val="sv-SE"/>
        </w:rPr>
      </w:pPr>
    </w:p>
    <w:p w:rsidR="003925AD" w:rsidRDefault="003925AD" w:rsidP="00F84D21">
      <w:pPr>
        <w:autoSpaceDE w:val="0"/>
        <w:autoSpaceDN w:val="0"/>
        <w:adjustRightInd w:val="0"/>
        <w:spacing w:after="0" w:line="360" w:lineRule="auto"/>
        <w:ind w:left="-567" w:right="119"/>
        <w:rPr>
          <w:rFonts w:ascii="Arial" w:hAnsi="Arial" w:cs="Arial"/>
          <w:bCs/>
          <w:szCs w:val="24"/>
          <w:lang w:val="sv-SE"/>
        </w:rPr>
      </w:pPr>
      <w:r>
        <w:rPr>
          <w:rFonts w:ascii="Arial" w:hAnsi="Arial" w:cs="Arial"/>
          <w:bCs/>
          <w:szCs w:val="24"/>
          <w:lang w:val="sv-SE"/>
        </w:rPr>
        <w:t xml:space="preserve"> - </w:t>
      </w:r>
      <w:r w:rsidRPr="00285BEF">
        <w:rPr>
          <w:rFonts w:ascii="Arial" w:hAnsi="Arial" w:cs="Arial"/>
          <w:bCs/>
          <w:szCs w:val="24"/>
          <w:lang w:val="sv-SE"/>
        </w:rPr>
        <w:t>Att ta fram ett dubbdäck som klarar de strängaste nordiska vinterförhållandena är redan</w:t>
      </w:r>
      <w:r>
        <w:rPr>
          <w:rFonts w:ascii="Arial" w:hAnsi="Arial" w:cs="Arial"/>
          <w:bCs/>
          <w:szCs w:val="24"/>
          <w:lang w:val="sv-SE"/>
        </w:rPr>
        <w:t xml:space="preserve"> det</w:t>
      </w:r>
      <w:r w:rsidRPr="00285BEF">
        <w:rPr>
          <w:rFonts w:ascii="Arial" w:hAnsi="Arial" w:cs="Arial"/>
          <w:bCs/>
          <w:szCs w:val="24"/>
          <w:lang w:val="sv-SE"/>
        </w:rPr>
        <w:t xml:space="preserve"> en stor utmaning, säger</w:t>
      </w:r>
      <w:r w:rsidRPr="00285BEF">
        <w:rPr>
          <w:lang w:val="sv-SE"/>
        </w:rPr>
        <w:t xml:space="preserve"> </w:t>
      </w:r>
      <w:r w:rsidRPr="00285BEF">
        <w:rPr>
          <w:rFonts w:ascii="Arial" w:hAnsi="Arial" w:cs="Arial"/>
          <w:bCs/>
          <w:szCs w:val="24"/>
          <w:lang w:val="sv-SE"/>
        </w:rPr>
        <w:t xml:space="preserve">Fabien Desarcon, </w:t>
      </w:r>
      <w:r>
        <w:rPr>
          <w:rFonts w:ascii="Arial" w:hAnsi="Arial" w:cs="Arial"/>
          <w:bCs/>
          <w:szCs w:val="24"/>
          <w:lang w:val="sv-SE"/>
        </w:rPr>
        <w:t xml:space="preserve">Goodyear Marketing Manager EMEA. </w:t>
      </w:r>
      <w:r w:rsidRPr="00285BEF">
        <w:rPr>
          <w:rFonts w:ascii="Arial" w:hAnsi="Arial" w:cs="Arial"/>
          <w:bCs/>
          <w:szCs w:val="24"/>
          <w:lang w:val="sv-SE"/>
        </w:rPr>
        <w:t xml:space="preserve">Vi är oerhört stolta över UltraGrip Arctics </w:t>
      </w:r>
      <w:r>
        <w:rPr>
          <w:rFonts w:ascii="Arial" w:hAnsi="Arial" w:cs="Arial"/>
          <w:bCs/>
          <w:szCs w:val="24"/>
          <w:lang w:val="sv-SE"/>
        </w:rPr>
        <w:t xml:space="preserve"> resultat och överlägsna</w:t>
      </w:r>
      <w:r w:rsidRPr="00285BEF">
        <w:rPr>
          <w:rFonts w:ascii="Arial" w:hAnsi="Arial" w:cs="Arial"/>
          <w:bCs/>
          <w:szCs w:val="24"/>
          <w:lang w:val="sv-SE"/>
        </w:rPr>
        <w:t xml:space="preserve"> prestanda på alla typer av vintervägar jämfört med huvudkonkurrenterna. Vi utvecklade däcket så att det skulle vara e</w:t>
      </w:r>
      <w:r>
        <w:rPr>
          <w:rFonts w:ascii="Arial" w:hAnsi="Arial" w:cs="Arial"/>
          <w:bCs/>
          <w:szCs w:val="24"/>
          <w:lang w:val="sv-SE"/>
        </w:rPr>
        <w:t>tt</w:t>
      </w:r>
      <w:r w:rsidRPr="00285BEF">
        <w:rPr>
          <w:rFonts w:ascii="Arial" w:hAnsi="Arial" w:cs="Arial"/>
          <w:bCs/>
          <w:szCs w:val="24"/>
          <w:lang w:val="sv-SE"/>
        </w:rPr>
        <w:t xml:space="preserve"> </w:t>
      </w:r>
      <w:r>
        <w:rPr>
          <w:rFonts w:ascii="Arial" w:hAnsi="Arial" w:cs="Arial"/>
          <w:bCs/>
          <w:szCs w:val="24"/>
          <w:lang w:val="sv-SE"/>
        </w:rPr>
        <w:t>pålitligt vinterdäck</w:t>
      </w:r>
      <w:r w:rsidRPr="00285BEF">
        <w:rPr>
          <w:rFonts w:ascii="Arial" w:hAnsi="Arial" w:cs="Arial"/>
          <w:bCs/>
          <w:szCs w:val="24"/>
          <w:lang w:val="sv-SE"/>
        </w:rPr>
        <w:t>för några av de tuffaste vägförhållandena i världen och resultat</w:t>
      </w:r>
      <w:r>
        <w:rPr>
          <w:rFonts w:ascii="Arial" w:hAnsi="Arial" w:cs="Arial"/>
          <w:bCs/>
          <w:szCs w:val="24"/>
          <w:lang w:val="sv-SE"/>
        </w:rPr>
        <w:t>en</w:t>
      </w:r>
      <w:r w:rsidRPr="00285BEF">
        <w:rPr>
          <w:rFonts w:ascii="Arial" w:hAnsi="Arial" w:cs="Arial"/>
          <w:bCs/>
          <w:szCs w:val="24"/>
          <w:lang w:val="sv-SE"/>
        </w:rPr>
        <w:t xml:space="preserve"> bekräftar att vi har lyckats, fortsätter Fabien.</w:t>
      </w:r>
    </w:p>
    <w:p w:rsidR="003925AD" w:rsidRPr="00285BEF" w:rsidRDefault="003925AD" w:rsidP="00C8275D">
      <w:pPr>
        <w:autoSpaceDE w:val="0"/>
        <w:autoSpaceDN w:val="0"/>
        <w:adjustRightInd w:val="0"/>
        <w:spacing w:after="0" w:line="360" w:lineRule="auto"/>
        <w:ind w:right="119"/>
        <w:rPr>
          <w:rFonts w:ascii="Arial" w:hAnsi="Arial" w:cs="Arial"/>
          <w:bCs/>
          <w:szCs w:val="24"/>
          <w:lang w:val="sv-SE"/>
        </w:rPr>
      </w:pPr>
    </w:p>
    <w:p w:rsidR="003925AD" w:rsidRDefault="003925AD" w:rsidP="00B019BB">
      <w:pPr>
        <w:ind w:left="-567" w:right="119"/>
        <w:rPr>
          <w:rFonts w:ascii="Arial" w:hAnsi="Arial" w:cs="Arial"/>
          <w:bCs/>
          <w:i/>
          <w:szCs w:val="24"/>
          <w:lang w:val="sv-SE"/>
        </w:rPr>
      </w:pPr>
      <w:r>
        <w:rPr>
          <w:rFonts w:ascii="Arial" w:hAnsi="Arial" w:cs="Arial"/>
          <w:bCs/>
          <w:szCs w:val="24"/>
          <w:lang w:val="sv-SE"/>
        </w:rPr>
        <w:t>I</w:t>
      </w:r>
      <w:r w:rsidRPr="00285BEF">
        <w:rPr>
          <w:rFonts w:ascii="Arial" w:hAnsi="Arial" w:cs="Arial"/>
          <w:bCs/>
          <w:szCs w:val="24"/>
          <w:lang w:val="sv-SE"/>
        </w:rPr>
        <w:t xml:space="preserve">Aftonbladet Bil Nr 7/2012, en bilaga till Sveriges största </w:t>
      </w:r>
      <w:r>
        <w:rPr>
          <w:rFonts w:ascii="Arial" w:hAnsi="Arial" w:cs="Arial"/>
          <w:bCs/>
          <w:szCs w:val="24"/>
          <w:lang w:val="sv-SE"/>
        </w:rPr>
        <w:t>kvälls</w:t>
      </w:r>
      <w:r w:rsidRPr="00285BEF">
        <w:rPr>
          <w:rFonts w:ascii="Arial" w:hAnsi="Arial" w:cs="Arial"/>
          <w:bCs/>
          <w:szCs w:val="24"/>
          <w:lang w:val="sv-SE"/>
        </w:rPr>
        <w:t xml:space="preserve">tidning,  </w:t>
      </w:r>
      <w:r>
        <w:rPr>
          <w:rFonts w:ascii="Arial" w:hAnsi="Arial" w:cs="Arial"/>
          <w:bCs/>
          <w:szCs w:val="24"/>
          <w:lang w:val="sv-SE"/>
        </w:rPr>
        <w:t xml:space="preserve">framhävs </w:t>
      </w:r>
      <w:r w:rsidRPr="00285BEF">
        <w:rPr>
          <w:rFonts w:ascii="Arial" w:hAnsi="Arial" w:cs="Arial"/>
          <w:bCs/>
          <w:szCs w:val="24"/>
          <w:lang w:val="sv-SE"/>
        </w:rPr>
        <w:t xml:space="preserve">Goodyear </w:t>
      </w:r>
      <w:r>
        <w:rPr>
          <w:rFonts w:ascii="Arial" w:hAnsi="Arial" w:cs="Arial"/>
          <w:bCs/>
          <w:szCs w:val="24"/>
          <w:lang w:val="sv-SE"/>
        </w:rPr>
        <w:t xml:space="preserve">som en </w:t>
      </w:r>
      <w:r w:rsidRPr="00285BEF">
        <w:rPr>
          <w:rFonts w:ascii="Arial" w:hAnsi="Arial" w:cs="Arial"/>
          <w:bCs/>
          <w:szCs w:val="24"/>
          <w:lang w:val="sv-SE"/>
        </w:rPr>
        <w:t xml:space="preserve"> flerfaldig testvinnare:</w:t>
      </w:r>
      <w:r w:rsidRPr="00285BEF">
        <w:rPr>
          <w:rFonts w:ascii="Arial" w:hAnsi="Arial" w:cs="Arial"/>
          <w:bCs/>
          <w:i/>
          <w:szCs w:val="24"/>
          <w:lang w:val="sv-SE"/>
        </w:rPr>
        <w:t xml:space="preserve"> </w:t>
      </w:r>
    </w:p>
    <w:p w:rsidR="003925AD" w:rsidRDefault="003925AD" w:rsidP="00382BDB">
      <w:pPr>
        <w:ind w:left="-567" w:right="119"/>
        <w:rPr>
          <w:rFonts w:ascii="Arial" w:hAnsi="Arial" w:cs="Arial"/>
          <w:bCs/>
          <w:i/>
          <w:szCs w:val="24"/>
          <w:lang w:val="sv-SE"/>
        </w:rPr>
      </w:pPr>
      <w:r w:rsidRPr="00285BEF">
        <w:rPr>
          <w:rFonts w:ascii="Arial" w:hAnsi="Arial" w:cs="Arial"/>
          <w:bCs/>
          <w:i/>
          <w:szCs w:val="24"/>
          <w:lang w:val="sv-SE"/>
        </w:rPr>
        <w:t>”Goodyear Ultra Grip Ice Arctic presterar mycket säkert på is och snö, i synnerhet broms- och accelerationsförmågan imponerar”.</w:t>
      </w:r>
    </w:p>
    <w:p w:rsidR="003925AD" w:rsidRPr="00382BDB" w:rsidRDefault="003925AD" w:rsidP="00382BDB">
      <w:pPr>
        <w:ind w:left="-567" w:right="119"/>
        <w:rPr>
          <w:rFonts w:ascii="Arial" w:hAnsi="Arial" w:cs="Arial"/>
          <w:bCs/>
          <w:i/>
          <w:szCs w:val="24"/>
          <w:lang w:val="sv-SE"/>
        </w:rPr>
      </w:pPr>
      <w:r w:rsidRPr="00285BEF">
        <w:rPr>
          <w:rFonts w:ascii="Arial" w:hAnsi="Arial" w:cs="Arial"/>
          <w:bCs/>
          <w:i/>
          <w:szCs w:val="24"/>
          <w:lang w:val="sv-SE"/>
        </w:rPr>
        <w:t xml:space="preserve"> </w:t>
      </w:r>
      <w:r w:rsidRPr="00285BEF">
        <w:rPr>
          <w:rFonts w:ascii="Arial" w:hAnsi="Arial" w:cs="Arial"/>
          <w:bCs/>
          <w:szCs w:val="24"/>
          <w:lang w:val="sv-SE"/>
        </w:rPr>
        <w:t xml:space="preserve">I den finska tidskriften TekniikanMaailma 17/2012, där Goodyear UltraGrip Ice Arctic också kammade hem förstaplatsen, skrev </w:t>
      </w:r>
      <w:r>
        <w:rPr>
          <w:rFonts w:ascii="Arial" w:hAnsi="Arial" w:cs="Arial"/>
          <w:bCs/>
          <w:szCs w:val="24"/>
          <w:lang w:val="sv-SE"/>
        </w:rPr>
        <w:t>tidningen</w:t>
      </w:r>
      <w:r w:rsidRPr="00DF0EFF">
        <w:rPr>
          <w:rFonts w:ascii="Arial" w:hAnsi="Arial" w:cs="Arial"/>
          <w:bCs/>
          <w:lang w:val="sv-SE"/>
        </w:rPr>
        <w:t xml:space="preserve">: </w:t>
      </w:r>
      <w:r w:rsidRPr="00F84D21">
        <w:rPr>
          <w:rFonts w:ascii="Helv" w:hAnsi="Helv" w:cs="Helv"/>
          <w:i/>
          <w:iCs/>
          <w:color w:val="000000"/>
          <w:lang w:val="sv-SE"/>
        </w:rPr>
        <w:t xml:space="preserve">”Däcket är lätt att manövrera och har utmärkt och exakt styrrespons i extrema situationer”  </w:t>
      </w:r>
      <w:r w:rsidRPr="00DF0EFF">
        <w:rPr>
          <w:rFonts w:ascii="Arial" w:hAnsi="Arial" w:cs="Arial"/>
          <w:iCs/>
          <w:color w:val="000000"/>
          <w:lang w:val="sv-SE"/>
        </w:rPr>
        <w:t xml:space="preserve">– och det är bara </w:t>
      </w:r>
      <w:r w:rsidRPr="00DF0EFF">
        <w:rPr>
          <w:rFonts w:ascii="Arial" w:hAnsi="Arial" w:cs="Arial"/>
          <w:bCs/>
          <w:lang w:val="sv-SE"/>
        </w:rPr>
        <w:t>två av många</w:t>
      </w:r>
      <w:r>
        <w:rPr>
          <w:rFonts w:ascii="Arial" w:hAnsi="Arial" w:cs="Arial"/>
          <w:bCs/>
          <w:szCs w:val="24"/>
          <w:lang w:val="sv-SE"/>
        </w:rPr>
        <w:t xml:space="preserve"> positiva recensioner från</w:t>
      </w:r>
      <w:r w:rsidRPr="00285BEF">
        <w:rPr>
          <w:rFonts w:ascii="Arial" w:hAnsi="Arial" w:cs="Arial"/>
          <w:bCs/>
          <w:szCs w:val="24"/>
          <w:lang w:val="sv-SE"/>
        </w:rPr>
        <w:t xml:space="preserve"> nordiska tidskrifter som har testat Goodyeardäck i år.</w:t>
      </w:r>
    </w:p>
    <w:p w:rsidR="003925AD" w:rsidRDefault="003925AD" w:rsidP="00B019BB">
      <w:pPr>
        <w:ind w:left="-567" w:right="119"/>
        <w:rPr>
          <w:rFonts w:ascii="Arial" w:hAnsi="Arial" w:cs="Arial"/>
          <w:bCs/>
          <w:i/>
          <w:szCs w:val="24"/>
          <w:lang w:val="sv-SE"/>
        </w:rPr>
      </w:pPr>
      <w:r>
        <w:rPr>
          <w:rFonts w:ascii="Arial" w:hAnsi="Arial" w:cs="Arial"/>
          <w:bCs/>
          <w:szCs w:val="24"/>
          <w:lang w:val="sv-SE"/>
        </w:rPr>
        <w:t xml:space="preserve">Även det nordiska dubbfria däcket Goodyear UltraGrip Ice+ har skördat stora framgångar i årets däcktester. </w:t>
      </w:r>
      <w:r w:rsidRPr="00285BEF">
        <w:rPr>
          <w:rFonts w:ascii="Arial" w:hAnsi="Arial" w:cs="Arial"/>
          <w:bCs/>
          <w:szCs w:val="24"/>
          <w:lang w:val="sv-SE"/>
        </w:rPr>
        <w:t xml:space="preserve">Följt av starka testresultat och en plats på </w:t>
      </w:r>
      <w:r>
        <w:rPr>
          <w:rFonts w:ascii="Arial" w:hAnsi="Arial" w:cs="Arial"/>
          <w:bCs/>
          <w:szCs w:val="24"/>
          <w:lang w:val="sv-SE"/>
        </w:rPr>
        <w:t>prispallen</w:t>
      </w:r>
      <w:r w:rsidRPr="00285BEF">
        <w:rPr>
          <w:rFonts w:ascii="Arial" w:hAnsi="Arial" w:cs="Arial"/>
          <w:bCs/>
          <w:szCs w:val="24"/>
          <w:lang w:val="sv-SE"/>
        </w:rPr>
        <w:t>i flera tidskrifter</w:t>
      </w:r>
      <w:r>
        <w:rPr>
          <w:rFonts w:ascii="Arial" w:hAnsi="Arial" w:cs="Arial"/>
          <w:bCs/>
          <w:szCs w:val="24"/>
          <w:lang w:val="sv-SE"/>
        </w:rPr>
        <w:t>,</w:t>
      </w:r>
      <w:r w:rsidRPr="00285BEF">
        <w:rPr>
          <w:rFonts w:ascii="Arial" w:hAnsi="Arial" w:cs="Arial"/>
          <w:bCs/>
          <w:szCs w:val="24"/>
          <w:lang w:val="sv-SE"/>
        </w:rPr>
        <w:t xml:space="preserve"> som Tuulilasi (Finland) och Teknikens Värld</w:t>
      </w:r>
      <w:r>
        <w:rPr>
          <w:rFonts w:ascii="Arial" w:hAnsi="Arial" w:cs="Arial"/>
          <w:bCs/>
          <w:szCs w:val="24"/>
          <w:lang w:val="sv-SE"/>
        </w:rPr>
        <w:t>,</w:t>
      </w:r>
      <w:r w:rsidRPr="00285BEF">
        <w:rPr>
          <w:rFonts w:ascii="Arial" w:hAnsi="Arial" w:cs="Arial"/>
          <w:bCs/>
          <w:szCs w:val="24"/>
          <w:lang w:val="sv-SE"/>
        </w:rPr>
        <w:t xml:space="preserve"> blev Goodyear UltraGrip Ice+ utsett till testvinnare i</w:t>
      </w:r>
      <w:r>
        <w:rPr>
          <w:rFonts w:ascii="Arial" w:hAnsi="Arial" w:cs="Arial"/>
          <w:bCs/>
          <w:szCs w:val="24"/>
          <w:lang w:val="sv-SE"/>
        </w:rPr>
        <w:t xml:space="preserve"> sin kategori i</w:t>
      </w:r>
      <w:r w:rsidRPr="00285BEF">
        <w:rPr>
          <w:rFonts w:ascii="Arial" w:hAnsi="Arial" w:cs="Arial"/>
          <w:bCs/>
          <w:szCs w:val="24"/>
          <w:lang w:val="sv-SE"/>
        </w:rPr>
        <w:t xml:space="preserve"> Aftonbladet Bil Nr 7/2012 </w:t>
      </w:r>
      <w:r>
        <w:rPr>
          <w:rFonts w:ascii="Arial" w:hAnsi="Arial" w:cs="Arial"/>
          <w:bCs/>
          <w:i/>
          <w:szCs w:val="24"/>
          <w:lang w:val="sv-SE"/>
        </w:rPr>
        <w:t>, med kommentaren:</w:t>
      </w:r>
    </w:p>
    <w:p w:rsidR="003925AD" w:rsidRDefault="003925AD" w:rsidP="00B019BB">
      <w:pPr>
        <w:ind w:left="-567" w:right="119"/>
        <w:rPr>
          <w:rFonts w:ascii="Arial" w:hAnsi="Arial" w:cs="Arial"/>
          <w:bCs/>
          <w:i/>
          <w:szCs w:val="24"/>
          <w:lang w:val="sv-SE"/>
        </w:rPr>
      </w:pPr>
      <w:r w:rsidRPr="00285BEF">
        <w:rPr>
          <w:rFonts w:ascii="Arial" w:hAnsi="Arial" w:cs="Arial"/>
          <w:bCs/>
          <w:i/>
          <w:szCs w:val="24"/>
          <w:lang w:val="sv-SE"/>
        </w:rPr>
        <w:t xml:space="preserve">”Goodyear </w:t>
      </w:r>
      <w:r>
        <w:rPr>
          <w:rFonts w:ascii="Arial" w:hAnsi="Arial" w:cs="Arial"/>
          <w:bCs/>
          <w:i/>
          <w:szCs w:val="24"/>
          <w:lang w:val="sv-SE"/>
        </w:rPr>
        <w:t>tillverkar årets bästa dubbfria däck, mest för att det saknar egentliga svagheter</w:t>
      </w:r>
      <w:r w:rsidRPr="00285BEF">
        <w:rPr>
          <w:rFonts w:ascii="Arial" w:hAnsi="Arial" w:cs="Arial"/>
          <w:bCs/>
          <w:i/>
          <w:szCs w:val="24"/>
          <w:lang w:val="sv-SE"/>
        </w:rPr>
        <w:t>”.</w:t>
      </w:r>
    </w:p>
    <w:p w:rsidR="003925AD" w:rsidRPr="00285BEF" w:rsidRDefault="003925AD" w:rsidP="00B019BB">
      <w:pPr>
        <w:ind w:left="-567" w:right="119"/>
        <w:rPr>
          <w:rFonts w:ascii="Arial" w:hAnsi="Arial" w:cs="Arial"/>
          <w:bCs/>
          <w:szCs w:val="24"/>
          <w:lang w:val="sv-SE"/>
        </w:rPr>
      </w:pPr>
      <w:r w:rsidRPr="00285BEF">
        <w:rPr>
          <w:rFonts w:ascii="Arial" w:hAnsi="Arial" w:cs="Arial"/>
          <w:bCs/>
          <w:szCs w:val="24"/>
          <w:lang w:val="sv-SE"/>
        </w:rPr>
        <w:t>Förstaplatsen grundas på de stabila egenskaperna hos UltraGrip Ice+ med</w:t>
      </w:r>
      <w:r>
        <w:rPr>
          <w:rFonts w:ascii="Arial" w:hAnsi="Arial" w:cs="Arial"/>
          <w:bCs/>
          <w:szCs w:val="24"/>
          <w:lang w:val="sv-SE"/>
        </w:rPr>
        <w:t xml:space="preserve"> både</w:t>
      </w:r>
      <w:r w:rsidRPr="00285BEF">
        <w:rPr>
          <w:rFonts w:ascii="Arial" w:hAnsi="Arial" w:cs="Arial"/>
          <w:bCs/>
          <w:szCs w:val="24"/>
          <w:lang w:val="sv-SE"/>
        </w:rPr>
        <w:t xml:space="preserve"> utmärkt grepp på snö och is </w:t>
      </w:r>
      <w:r>
        <w:rPr>
          <w:rFonts w:ascii="Arial" w:hAnsi="Arial" w:cs="Arial"/>
          <w:bCs/>
          <w:szCs w:val="24"/>
          <w:lang w:val="sv-SE"/>
        </w:rPr>
        <w:t xml:space="preserve">liksom pålitlig </w:t>
      </w:r>
      <w:r w:rsidRPr="00285BEF">
        <w:rPr>
          <w:rFonts w:ascii="Arial" w:hAnsi="Arial" w:cs="Arial"/>
          <w:bCs/>
          <w:szCs w:val="24"/>
          <w:lang w:val="sv-SE"/>
        </w:rPr>
        <w:t xml:space="preserve">väghållning på både torra och våta vägar. </w:t>
      </w:r>
    </w:p>
    <w:p w:rsidR="003925AD" w:rsidRPr="00285BEF" w:rsidRDefault="003925AD" w:rsidP="00B019BB">
      <w:pPr>
        <w:ind w:left="-567" w:right="119"/>
        <w:rPr>
          <w:rFonts w:ascii="Arial" w:hAnsi="Arial" w:cs="Arial"/>
          <w:bCs/>
          <w:szCs w:val="24"/>
          <w:lang w:val="sv-SE"/>
        </w:rPr>
      </w:pPr>
      <w:r w:rsidRPr="00285BEF">
        <w:rPr>
          <w:rFonts w:ascii="Arial" w:hAnsi="Arial" w:cs="Arial"/>
          <w:bCs/>
          <w:szCs w:val="24"/>
          <w:lang w:val="sv-SE"/>
        </w:rPr>
        <w:t>De starka resultaten från vinterns tester är en bekräftelse på att Goodyears innovativa produktutveckling har lönat sig. UltraGrip Ice Arctic gör nu Goodyears premiumsortiment med vinterdäck komplett</w:t>
      </w:r>
      <w:r>
        <w:rPr>
          <w:rFonts w:ascii="Arial" w:hAnsi="Arial" w:cs="Arial"/>
          <w:bCs/>
          <w:szCs w:val="24"/>
          <w:lang w:val="sv-SE"/>
        </w:rPr>
        <w:t xml:space="preserve">. Med ett brett utbud av vinterdäck, både med och utan dubb, </w:t>
      </w:r>
      <w:r w:rsidRPr="00285BEF">
        <w:rPr>
          <w:rFonts w:ascii="Arial" w:hAnsi="Arial" w:cs="Arial"/>
          <w:bCs/>
          <w:szCs w:val="24"/>
          <w:lang w:val="sv-SE"/>
        </w:rPr>
        <w:t xml:space="preserve"> erbjuder</w:t>
      </w:r>
      <w:r>
        <w:rPr>
          <w:rFonts w:ascii="Arial" w:hAnsi="Arial" w:cs="Arial"/>
          <w:bCs/>
          <w:szCs w:val="24"/>
          <w:lang w:val="sv-SE"/>
        </w:rPr>
        <w:t xml:space="preserve"> bolaget </w:t>
      </w:r>
      <w:r w:rsidRPr="00285BEF">
        <w:rPr>
          <w:rFonts w:ascii="Arial" w:hAnsi="Arial" w:cs="Arial"/>
          <w:bCs/>
          <w:szCs w:val="24"/>
          <w:lang w:val="sv-SE"/>
        </w:rPr>
        <w:t xml:space="preserve">en </w:t>
      </w:r>
      <w:r>
        <w:rPr>
          <w:rFonts w:ascii="Arial" w:hAnsi="Arial" w:cs="Arial"/>
          <w:bCs/>
          <w:szCs w:val="24"/>
          <w:lang w:val="sv-SE"/>
        </w:rPr>
        <w:t xml:space="preserve"> ny generation däck </w:t>
      </w:r>
      <w:r w:rsidRPr="00285BEF">
        <w:rPr>
          <w:rFonts w:ascii="Arial" w:hAnsi="Arial" w:cs="Arial"/>
          <w:bCs/>
          <w:szCs w:val="24"/>
          <w:lang w:val="sv-SE"/>
        </w:rPr>
        <w:t xml:space="preserve">som klarar </w:t>
      </w:r>
      <w:r>
        <w:rPr>
          <w:rFonts w:ascii="Arial" w:hAnsi="Arial" w:cs="Arial"/>
          <w:bCs/>
          <w:szCs w:val="24"/>
          <w:lang w:val="sv-SE"/>
        </w:rPr>
        <w:t>av vinterns utmaningar och som särskilt tillgodoser våra nordiska behov.</w:t>
      </w:r>
      <w:r w:rsidRPr="00285BEF">
        <w:rPr>
          <w:rFonts w:ascii="Arial" w:hAnsi="Arial" w:cs="Arial"/>
          <w:bCs/>
          <w:szCs w:val="24"/>
          <w:lang w:val="sv-SE"/>
        </w:rPr>
        <w:t xml:space="preserve">. </w:t>
      </w:r>
    </w:p>
    <w:p w:rsidR="003925AD" w:rsidRPr="00285BEF" w:rsidRDefault="003925AD" w:rsidP="00C8275D">
      <w:pPr>
        <w:ind w:left="-567" w:right="119"/>
        <w:rPr>
          <w:rFonts w:ascii="Arial" w:hAnsi="Arial" w:cs="Arial"/>
          <w:bCs/>
          <w:szCs w:val="24"/>
          <w:lang w:val="sv-SE"/>
        </w:rPr>
      </w:pPr>
      <w:r w:rsidRPr="00285BEF">
        <w:rPr>
          <w:rFonts w:ascii="Arial" w:hAnsi="Arial" w:cs="Arial"/>
          <w:b/>
          <w:bCs/>
          <w:szCs w:val="24"/>
          <w:lang w:val="sv-SE"/>
        </w:rPr>
        <w:t xml:space="preserve">UltraGrip Ice Arctic – en testvinnare </w:t>
      </w:r>
      <w:r>
        <w:rPr>
          <w:rFonts w:ascii="Arial" w:hAnsi="Arial" w:cs="Arial"/>
          <w:b/>
          <w:bCs/>
          <w:szCs w:val="24"/>
          <w:lang w:val="sv-SE"/>
        </w:rPr>
        <w:t xml:space="preserve"> med</w:t>
      </w:r>
      <w:r w:rsidRPr="00285BEF">
        <w:rPr>
          <w:rFonts w:ascii="Arial" w:hAnsi="Arial" w:cs="Arial"/>
          <w:b/>
          <w:bCs/>
          <w:szCs w:val="24"/>
          <w:lang w:val="sv-SE"/>
        </w:rPr>
        <w:t xml:space="preserve"> </w:t>
      </w:r>
      <w:r>
        <w:rPr>
          <w:rFonts w:ascii="Arial" w:hAnsi="Arial" w:cs="Arial"/>
          <w:b/>
          <w:bCs/>
          <w:szCs w:val="24"/>
          <w:lang w:val="sv-SE"/>
        </w:rPr>
        <w:t xml:space="preserve"> innovativt grepp</w:t>
      </w:r>
      <w:r w:rsidRPr="00285BEF">
        <w:rPr>
          <w:rFonts w:ascii="Arial" w:hAnsi="Arial" w:cs="Arial"/>
          <w:b/>
          <w:bCs/>
          <w:szCs w:val="24"/>
          <w:lang w:val="sv-SE"/>
        </w:rPr>
        <w:t>o</w:t>
      </w:r>
      <w:r w:rsidRPr="00285BEF">
        <w:rPr>
          <w:rFonts w:ascii="Arial" w:hAnsi="Arial" w:cs="Arial"/>
          <w:bCs/>
          <w:szCs w:val="24"/>
          <w:lang w:val="sv-SE"/>
        </w:rPr>
        <w:t>Goodyears UltraGrip Ice Arctic har Multicontrol Ice-teknik med innovativa nya riktade dubbar som ger bättre kontroll på is. Den nya dubbtekniken med sin avancerade stiftform och stomlåsningsgeometri säkerställer att dubben bibehåller sin riktade position och effektivitet på is. För bättre väghållning har dubben en vass framkant som stärker greppet på is vid acceleration. De vissa sidokanterna ger både lateralt grepp och kurvtagningsförmåga på is, medan en bredare bakkant ger effektiv bromsning.  Den optimala dubbfördelningen är framtagen för</w:t>
      </w:r>
      <w:r>
        <w:rPr>
          <w:rFonts w:ascii="Arial" w:hAnsi="Arial" w:cs="Arial"/>
          <w:bCs/>
          <w:szCs w:val="24"/>
          <w:lang w:val="sv-SE"/>
        </w:rPr>
        <w:t xml:space="preserve"> att ge</w:t>
      </w:r>
      <w:r w:rsidRPr="00285BEF">
        <w:rPr>
          <w:rFonts w:ascii="Arial" w:hAnsi="Arial" w:cs="Arial"/>
          <w:bCs/>
          <w:szCs w:val="24"/>
          <w:lang w:val="sv-SE"/>
        </w:rPr>
        <w:t xml:space="preserve"> lägsta möjliga bullernivå. </w:t>
      </w:r>
    </w:p>
    <w:p w:rsidR="003925AD" w:rsidRPr="00285BEF" w:rsidRDefault="003925AD" w:rsidP="00D01EC4">
      <w:pPr>
        <w:ind w:left="-567" w:right="119"/>
        <w:rPr>
          <w:rFonts w:ascii="Arial" w:hAnsi="Arial" w:cs="Arial"/>
          <w:bCs/>
          <w:szCs w:val="24"/>
          <w:lang w:val="sv-SE"/>
        </w:rPr>
      </w:pPr>
      <w:r w:rsidRPr="00285BEF">
        <w:rPr>
          <w:rFonts w:ascii="Arial" w:hAnsi="Arial" w:cs="Arial"/>
          <w:bCs/>
          <w:szCs w:val="24"/>
          <w:lang w:val="sv-SE"/>
        </w:rPr>
        <w:t xml:space="preserve">Hela Goodyear UltraGrip Ice Arctics konstruktion och slitbana är dessutom utvecklad för att ge en säkrare körning på snö, med raka V-formade sajpningar som får klacken att fungera som en dynamiskt sicksackformad yta när den kommer i kontakt med snön, vilket ger bättre grepp. Det kombineras med taggiga kanaler som fångar upp snön lokalt och därmed förbättrar friktionsenergin. </w:t>
      </w:r>
    </w:p>
    <w:p w:rsidR="003925AD" w:rsidRPr="00382BDB" w:rsidRDefault="003925AD" w:rsidP="003615B7">
      <w:pPr>
        <w:ind w:left="-567" w:right="119"/>
        <w:rPr>
          <w:rFonts w:ascii="Arial" w:hAnsi="Arial" w:cs="Arial"/>
          <w:b/>
          <w:bCs/>
          <w:szCs w:val="24"/>
          <w:lang w:val="sv-SE"/>
        </w:rPr>
      </w:pPr>
      <w:r>
        <w:rPr>
          <w:rFonts w:ascii="Arial" w:hAnsi="Arial" w:cs="Arial"/>
          <w:b/>
          <w:bCs/>
          <w:szCs w:val="24"/>
          <w:lang w:val="sv-SE"/>
        </w:rPr>
        <w:t xml:space="preserve">UltraGrip Ice+ - den dubbfria </w:t>
      </w:r>
      <w:r w:rsidRPr="00382BDB">
        <w:rPr>
          <w:rFonts w:ascii="Arial" w:hAnsi="Arial" w:cs="Arial"/>
          <w:b/>
          <w:bCs/>
          <w:szCs w:val="24"/>
          <w:lang w:val="sv-SE"/>
        </w:rPr>
        <w:t>nordiska mästaren</w:t>
      </w:r>
    </w:p>
    <w:p w:rsidR="003925AD" w:rsidRPr="00285BEF" w:rsidRDefault="003925AD" w:rsidP="003615B7">
      <w:pPr>
        <w:ind w:left="-567" w:right="119"/>
        <w:rPr>
          <w:rFonts w:ascii="Arial" w:hAnsi="Arial" w:cs="Arial"/>
          <w:bCs/>
          <w:szCs w:val="24"/>
          <w:lang w:val="sv-SE"/>
        </w:rPr>
      </w:pPr>
      <w:r w:rsidRPr="00285BEF">
        <w:rPr>
          <w:rFonts w:ascii="Arial" w:hAnsi="Arial" w:cs="Arial"/>
          <w:bCs/>
          <w:szCs w:val="24"/>
          <w:lang w:val="sv-SE"/>
        </w:rPr>
        <w:t>Goodyear UltraGrip Ice+ är specialframtagen för nordiska vintervägar och har bland annat</w:t>
      </w:r>
      <w:r>
        <w:rPr>
          <w:rFonts w:ascii="Arial" w:hAnsi="Arial" w:cs="Arial"/>
          <w:bCs/>
          <w:szCs w:val="24"/>
          <w:lang w:val="sv-SE"/>
        </w:rPr>
        <w:t xml:space="preserve"> den</w:t>
      </w:r>
      <w:r w:rsidRPr="00285BEF">
        <w:rPr>
          <w:rFonts w:ascii="Arial" w:hAnsi="Arial" w:cs="Arial"/>
          <w:bCs/>
          <w:szCs w:val="24"/>
          <w:lang w:val="sv-SE"/>
        </w:rPr>
        <w:t xml:space="preserve"> innovativ</w:t>
      </w:r>
      <w:r>
        <w:rPr>
          <w:rFonts w:ascii="Arial" w:hAnsi="Arial" w:cs="Arial"/>
          <w:bCs/>
          <w:szCs w:val="24"/>
          <w:lang w:val="sv-SE"/>
        </w:rPr>
        <w:t>a</w:t>
      </w:r>
      <w:r w:rsidRPr="00285BEF">
        <w:rPr>
          <w:rFonts w:ascii="Arial" w:hAnsi="Arial" w:cs="Arial"/>
          <w:bCs/>
          <w:szCs w:val="24"/>
          <w:lang w:val="sv-SE"/>
        </w:rPr>
        <w:t xml:space="preserve"> ActiveGrip Technology som </w:t>
      </w:r>
      <w:r w:rsidRPr="00C35483">
        <w:rPr>
          <w:rFonts w:ascii="Arial" w:hAnsi="Arial" w:cs="Arial"/>
          <w:bCs/>
          <w:szCs w:val="24"/>
          <w:lang w:val="sv-SE"/>
        </w:rPr>
        <w:t xml:space="preserve"> ger däcket optimal kontakt med </w:t>
      </w:r>
      <w:r>
        <w:rPr>
          <w:rFonts w:ascii="Arial" w:hAnsi="Arial" w:cs="Arial"/>
          <w:bCs/>
          <w:szCs w:val="24"/>
          <w:lang w:val="sv-SE"/>
        </w:rPr>
        <w:t xml:space="preserve">vägbanan </w:t>
      </w:r>
      <w:r w:rsidRPr="00285BEF">
        <w:rPr>
          <w:rFonts w:ascii="Arial" w:hAnsi="Arial" w:cs="Arial"/>
          <w:bCs/>
          <w:szCs w:val="24"/>
          <w:lang w:val="sv-SE"/>
        </w:rPr>
        <w:t xml:space="preserve">och </w:t>
      </w:r>
      <w:r>
        <w:rPr>
          <w:rFonts w:ascii="Arial" w:hAnsi="Arial" w:cs="Arial"/>
          <w:bCs/>
          <w:szCs w:val="24"/>
          <w:lang w:val="sv-SE"/>
        </w:rPr>
        <w:t xml:space="preserve">bättre </w:t>
      </w:r>
      <w:r w:rsidRPr="00285BEF">
        <w:rPr>
          <w:rFonts w:ascii="Arial" w:hAnsi="Arial" w:cs="Arial"/>
          <w:bCs/>
          <w:szCs w:val="24"/>
          <w:lang w:val="sv-SE"/>
        </w:rPr>
        <w:t xml:space="preserve">prestanda på is. Slitbanan har en </w:t>
      </w:r>
      <w:r>
        <w:rPr>
          <w:rFonts w:ascii="Arial" w:hAnsi="Arial" w:cs="Arial"/>
          <w:bCs/>
          <w:szCs w:val="24"/>
          <w:lang w:val="sv-SE"/>
        </w:rPr>
        <w:t>gummi</w:t>
      </w:r>
      <w:r w:rsidRPr="00285BEF">
        <w:rPr>
          <w:rFonts w:ascii="Arial" w:hAnsi="Arial" w:cs="Arial"/>
          <w:bCs/>
          <w:szCs w:val="24"/>
          <w:lang w:val="sv-SE"/>
        </w:rPr>
        <w:t>blandning med två lager som vart och ett har ett eget sajpningsmönster. Dessa hybridsajpningar är särskilt konstruerade för att ge längsgående styvhet genom slitbanedjupen, vilket ger optimalt grepp på snö och is under hela däckets livslängd.</w:t>
      </w:r>
    </w:p>
    <w:p w:rsidR="003925AD" w:rsidRPr="00285BEF" w:rsidRDefault="003925AD" w:rsidP="00C852B8">
      <w:pPr>
        <w:ind w:left="-567" w:right="119"/>
        <w:rPr>
          <w:rFonts w:ascii="Arial" w:hAnsi="Arial" w:cs="Arial"/>
          <w:bCs/>
          <w:szCs w:val="24"/>
          <w:lang w:val="sv-SE"/>
        </w:rPr>
      </w:pPr>
    </w:p>
    <w:p w:rsidR="003925AD" w:rsidRPr="00285BEF" w:rsidRDefault="003925AD" w:rsidP="00C852B8">
      <w:pPr>
        <w:ind w:left="-567" w:right="119"/>
        <w:rPr>
          <w:rFonts w:ascii="Arial" w:hAnsi="Arial" w:cs="Arial"/>
          <w:bCs/>
          <w:szCs w:val="24"/>
          <w:lang w:val="sv-SE"/>
        </w:rPr>
      </w:pPr>
    </w:p>
    <w:p w:rsidR="003925AD" w:rsidRPr="00285BEF" w:rsidRDefault="003925AD" w:rsidP="00C852B8">
      <w:pPr>
        <w:ind w:left="-567" w:right="119"/>
        <w:rPr>
          <w:rFonts w:ascii="Arial" w:hAnsi="Arial" w:cs="Arial"/>
          <w:bCs/>
          <w:szCs w:val="24"/>
          <w:lang w:val="sv-SE"/>
        </w:rPr>
      </w:pPr>
    </w:p>
    <w:p w:rsidR="003925AD" w:rsidRPr="00285BEF" w:rsidRDefault="003925AD" w:rsidP="00C852B8">
      <w:pPr>
        <w:ind w:left="-567" w:right="119"/>
        <w:rPr>
          <w:rFonts w:ascii="Arial" w:hAnsi="Arial" w:cs="Arial"/>
          <w:bCs/>
          <w:szCs w:val="24"/>
          <w:lang w:val="sv-SE"/>
        </w:rPr>
      </w:pPr>
    </w:p>
    <w:p w:rsidR="003925AD" w:rsidRPr="00285BEF" w:rsidRDefault="003925AD" w:rsidP="00C852B8">
      <w:pPr>
        <w:ind w:left="-567" w:right="119"/>
        <w:rPr>
          <w:rFonts w:ascii="Arial" w:hAnsi="Arial" w:cs="Arial"/>
          <w:bCs/>
          <w:szCs w:val="24"/>
          <w:lang w:val="sv-SE"/>
        </w:rPr>
      </w:pPr>
    </w:p>
    <w:p w:rsidR="003925AD" w:rsidRPr="00285BEF" w:rsidRDefault="003925AD" w:rsidP="003615B7">
      <w:pPr>
        <w:ind w:left="-567" w:right="119"/>
        <w:rPr>
          <w:rFonts w:ascii="Arial" w:hAnsi="Arial" w:cs="Arial"/>
          <w:bCs/>
          <w:szCs w:val="24"/>
          <w:lang w:val="sv-SE"/>
        </w:rPr>
      </w:pPr>
    </w:p>
    <w:p w:rsidR="003925AD" w:rsidRPr="00382BDB" w:rsidRDefault="003925AD" w:rsidP="0076119E">
      <w:pPr>
        <w:ind w:left="-567" w:right="119"/>
        <w:rPr>
          <w:lang w:val="sv-SE"/>
        </w:rPr>
      </w:pPr>
      <w:r w:rsidRPr="00382BDB">
        <w:rPr>
          <w:lang w:val="sv-SE"/>
        </w:rPr>
        <w:t>__________________________________</w:t>
      </w:r>
    </w:p>
    <w:p w:rsidR="003925AD" w:rsidRDefault="003925AD" w:rsidP="0076119E">
      <w:pPr>
        <w:autoSpaceDE w:val="0"/>
        <w:autoSpaceDN w:val="0"/>
        <w:adjustRightInd w:val="0"/>
        <w:spacing w:after="0" w:line="240" w:lineRule="auto"/>
        <w:ind w:left="-567" w:right="119"/>
        <w:rPr>
          <w:rFonts w:ascii="Arial" w:hAnsi="Arial" w:cs="Arial"/>
          <w:color w:val="58595B"/>
          <w:sz w:val="18"/>
          <w:szCs w:val="18"/>
          <w:lang w:val="de-DE"/>
        </w:rPr>
      </w:pPr>
      <w:r w:rsidRPr="00285BEF">
        <w:rPr>
          <w:rFonts w:ascii="Arial" w:hAnsi="Arial" w:cs="Arial"/>
          <w:color w:val="0055A4"/>
          <w:sz w:val="18"/>
          <w:szCs w:val="18"/>
          <w:lang w:val="sv-SE"/>
        </w:rPr>
        <w:t>Om Goodyear</w:t>
      </w:r>
      <w:r w:rsidRPr="00285BEF">
        <w:rPr>
          <w:lang w:val="sv-SE"/>
        </w:rPr>
        <w:br/>
      </w:r>
      <w:r w:rsidRPr="00285BEF">
        <w:rPr>
          <w:rFonts w:ascii="Arial" w:hAnsi="Arial" w:cs="Arial"/>
          <w:color w:val="58595B"/>
          <w:sz w:val="18"/>
          <w:szCs w:val="18"/>
          <w:lang w:val="sv-SE"/>
        </w:rPr>
        <w:t xml:space="preserve">Goodyear är ett av världens största däckföretag. Företaget har cirka 72 000 anställda och tillverkning på mer än 53 anläggningar i 22 länder över hela världen. På dess två innovationscenter i Akron, Ohio, och Colmar-Berg, Luxemburg, utvecklas toppmoderna produkter och tjänster som sätter branschstandarden för teknik och prestanda. Goodyear grundades 1898 och företagets innovationer har satt nya standarder för bilindustrin i mer än 100 år. </w:t>
      </w:r>
      <w:r>
        <w:rPr>
          <w:rFonts w:ascii="Arial" w:hAnsi="Arial" w:cs="Arial"/>
          <w:color w:val="58595B"/>
          <w:sz w:val="18"/>
          <w:szCs w:val="18"/>
        </w:rPr>
        <w:t xml:space="preserve">För mer information: </w:t>
      </w:r>
      <w:hyperlink r:id="rId6" w:history="1">
        <w:r>
          <w:rPr>
            <w:rStyle w:val="Hyperlink"/>
            <w:rFonts w:ascii="Arial" w:hAnsi="Arial" w:cs="Arial"/>
            <w:sz w:val="18"/>
            <w:szCs w:val="18"/>
          </w:rPr>
          <w:t>http://www.goodyear.eu</w:t>
        </w:r>
      </w:hyperlink>
      <w:r>
        <w:rPr>
          <w:rFonts w:ascii="Arial" w:hAnsi="Arial" w:cs="Arial"/>
          <w:color w:val="58595B"/>
          <w:sz w:val="18"/>
          <w:szCs w:val="18"/>
        </w:rPr>
        <w:t xml:space="preserve"> </w:t>
      </w:r>
    </w:p>
    <w:p w:rsidR="003925AD" w:rsidRDefault="003925AD" w:rsidP="00CB0F34">
      <w:pPr>
        <w:ind w:left="-567"/>
      </w:pPr>
    </w:p>
    <w:sectPr w:rsidR="003925AD" w:rsidSect="006F0F8E">
      <w:headerReference w:type="default" r:id="rId7"/>
      <w:footerReference w:type="default" r:id="rId8"/>
      <w:pgSz w:w="11906" w:h="16838"/>
      <w:pgMar w:top="4253" w:right="424" w:bottom="1440" w:left="1440"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5AD" w:rsidRDefault="003925AD" w:rsidP="00A832D7">
      <w:pPr>
        <w:spacing w:after="0" w:line="240" w:lineRule="auto"/>
      </w:pPr>
      <w:r>
        <w:separator/>
      </w:r>
    </w:p>
  </w:endnote>
  <w:endnote w:type="continuationSeparator" w:id="0">
    <w:p w:rsidR="003925AD" w:rsidRDefault="003925AD" w:rsidP="00A83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AD" w:rsidRPr="00285BEF" w:rsidRDefault="003925AD" w:rsidP="00A54D96">
    <w:pPr>
      <w:pStyle w:val="FootnoteText"/>
      <w:rPr>
        <w:lang w:val="sv-SE"/>
      </w:rPr>
    </w:pPr>
    <w:r>
      <w:rPr>
        <w:lang w:val="sv-SE"/>
      </w:rPr>
      <w:t>1</w:t>
    </w:r>
    <w:r w:rsidRPr="00285BEF">
      <w:rPr>
        <w:lang w:val="sv-SE"/>
      </w:rPr>
      <w:t xml:space="preserve"> Goodyear UltraGrip Ice Arctic är en av tre testvinnare i Tekniikan Maailma 17/2012, Tehnikamaailm,</w:t>
    </w:r>
  </w:p>
  <w:p w:rsidR="003925AD" w:rsidRPr="00285BEF" w:rsidRDefault="003925AD" w:rsidP="00A54D96">
    <w:pPr>
      <w:tabs>
        <w:tab w:val="center" w:pos="4536"/>
        <w:tab w:val="right" w:pos="9072"/>
      </w:tabs>
      <w:spacing w:after="0" w:line="240" w:lineRule="auto"/>
      <w:rPr>
        <w:lang w:val="sv-SE"/>
      </w:rPr>
    </w:pPr>
    <w:r w:rsidRPr="00285BEF">
      <w:rPr>
        <w:lang w:val="sv-SE"/>
      </w:rPr>
      <w:t>10/2012, Motor 7/2012 och en av två i Aftonbladet Bil 7/2012. 205/55R16 94T, 12 dubbdäck i test.</w:t>
    </w:r>
    <w:r w:rsidRPr="00285BEF">
      <w:rPr>
        <w:rStyle w:val="FootnoteReference"/>
        <w:lang w:val="sv-SE"/>
      </w:rPr>
      <w:t xml:space="preserve"> </w:t>
    </w:r>
  </w:p>
  <w:p w:rsidR="003925AD" w:rsidRPr="00285BEF" w:rsidRDefault="003925AD" w:rsidP="00A54D96">
    <w:pPr>
      <w:tabs>
        <w:tab w:val="center" w:pos="4536"/>
        <w:tab w:val="right" w:pos="9072"/>
      </w:tabs>
      <w:spacing w:after="0" w:line="240" w:lineRule="auto"/>
      <w:rPr>
        <w:lang w:val="sv-SE"/>
      </w:rPr>
    </w:pPr>
    <w:r w:rsidRPr="00285BEF">
      <w:rPr>
        <w:rStyle w:val="FootnoteReference"/>
        <w:lang w:val="sv-SE"/>
      </w:rPr>
      <w:t>2</w:t>
    </w:r>
    <w:r w:rsidRPr="00285BEF">
      <w:rPr>
        <w:lang w:val="sv-SE"/>
      </w:rPr>
      <w:t xml:space="preserve"> Goodyear UltraGrip Ice+ testvinnare i Aftonbladet Bil #7/2012. 205/55R16 94T. 9 nordiska dubbfria däck däck i testet.</w:t>
    </w:r>
  </w:p>
  <w:p w:rsidR="003925AD" w:rsidRPr="00285BEF" w:rsidRDefault="003925AD" w:rsidP="00A54D96">
    <w:pPr>
      <w:tabs>
        <w:tab w:val="center" w:pos="4536"/>
        <w:tab w:val="right" w:pos="9072"/>
      </w:tabs>
      <w:spacing w:after="0" w:line="240" w:lineRule="auto"/>
      <w:rPr>
        <w:lang w:val="sv-SE"/>
      </w:rPr>
    </w:pPr>
  </w:p>
  <w:p w:rsidR="003925AD" w:rsidRPr="00285BEF" w:rsidRDefault="003925AD" w:rsidP="00A832D7">
    <w:pPr>
      <w:rPr>
        <w:color w:val="58595B"/>
        <w:lang w:val="sv-SE"/>
      </w:rPr>
    </w:pPr>
    <w:r w:rsidRPr="00285BEF">
      <w:rPr>
        <w:rFonts w:ascii="Arial" w:hAnsi="Arial" w:cs="Arial"/>
        <w:color w:val="0055A4"/>
        <w:sz w:val="18"/>
        <w:szCs w:val="18"/>
        <w:lang w:val="sv-SE"/>
      </w:rPr>
      <w:t>Kontakta Goodyears lokala presskontakt för mer information</w:t>
    </w:r>
    <w:r w:rsidRPr="00285BEF">
      <w:rPr>
        <w:rFonts w:ascii="Arial" w:hAnsi="Arial" w:cs="Arial"/>
        <w:color w:val="0055A4"/>
        <w:lang w:val="sv-SE"/>
      </w:rPr>
      <w:t xml:space="preserve"> </w:t>
    </w:r>
    <w:r>
      <w:rPr>
        <w:rFonts w:ascii="Arial" w:hAnsi="Arial" w:cs="Arial"/>
        <w:color w:val="58595B"/>
        <w:sz w:val="18"/>
        <w:lang w:val="sv-SE"/>
      </w:rPr>
      <w:t>Lars-Ola Nordqvist</w:t>
    </w:r>
    <w:r>
      <w:rPr>
        <w:rFonts w:ascii="Webdings" w:hAnsi="Webdings" w:cs="Webdings"/>
        <w:color w:val="58595B"/>
        <w:sz w:val="32"/>
        <w:szCs w:val="32"/>
      </w:rPr>
      <w:sym w:font="Webdings" w:char="F0C5"/>
    </w:r>
    <w:r w:rsidRPr="00285BEF">
      <w:rPr>
        <w:rFonts w:ascii="ArialMT" w:hAnsi="ArialMT" w:cs="ArialMT"/>
        <w:color w:val="58595B"/>
        <w:sz w:val="18"/>
        <w:szCs w:val="18"/>
        <w:lang w:val="sv-SE"/>
      </w:rPr>
      <w:t xml:space="preserve"> </w:t>
    </w:r>
    <w:r>
      <w:rPr>
        <w:rFonts w:ascii="Arial" w:hAnsi="Arial" w:cs="Arial"/>
        <w:color w:val="58595B"/>
        <w:sz w:val="18"/>
        <w:szCs w:val="18"/>
        <w:lang w:val="sv-SE"/>
      </w:rPr>
      <w:t>0706891120</w:t>
    </w:r>
    <w:r w:rsidRPr="00285BEF">
      <w:rPr>
        <w:rFonts w:ascii="ArialMT" w:hAnsi="ArialMT" w:cs="ArialMT"/>
        <w:color w:val="58595B"/>
        <w:sz w:val="18"/>
        <w:szCs w:val="18"/>
        <w:lang w:val="sv-SE"/>
      </w:rPr>
      <w:t xml:space="preserve"> </w:t>
    </w:r>
    <w:r>
      <w:rPr>
        <w:rFonts w:ascii="Webdings" w:hAnsi="Webdings" w:cs="Webdings"/>
        <w:color w:val="58595B"/>
        <w:sz w:val="32"/>
        <w:szCs w:val="32"/>
      </w:rPr>
      <w:sym w:font="Webdings" w:char="F09B"/>
    </w:r>
  </w:p>
  <w:p w:rsidR="003925AD" w:rsidRPr="00285BEF" w:rsidRDefault="003925AD">
    <w:pPr>
      <w:pStyle w:val="Foote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5AD" w:rsidRDefault="003925AD" w:rsidP="00A832D7">
      <w:pPr>
        <w:spacing w:after="0" w:line="240" w:lineRule="auto"/>
      </w:pPr>
      <w:r>
        <w:separator/>
      </w:r>
    </w:p>
  </w:footnote>
  <w:footnote w:type="continuationSeparator" w:id="0">
    <w:p w:rsidR="003925AD" w:rsidRDefault="003925AD" w:rsidP="00A832D7">
      <w:pPr>
        <w:spacing w:after="0" w:line="240" w:lineRule="auto"/>
      </w:pPr>
      <w:r>
        <w:continuationSeparator/>
      </w:r>
    </w:p>
  </w:footnote>
  <w:footnote w:id="1">
    <w:p w:rsidR="003925AD" w:rsidRDefault="003925AD"/>
    <w:p w:rsidR="003925AD" w:rsidRDefault="003925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5AD" w:rsidRDefault="003925AD" w:rsidP="00B42E95">
    <w:pPr>
      <w:pStyle w:val="Header"/>
      <w:tabs>
        <w:tab w:val="clear" w:pos="9026"/>
        <w:tab w:val="right" w:pos="10065"/>
      </w:tabs>
      <w:ind w:left="-709"/>
      <w:jc w:val="cente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0" o:spid="_x0000_s2049" type="#_x0000_t75" alt="pr-4(1).jpg" style="position:absolute;left:0;text-align:left;margin-left:-1in;margin-top:-56.1pt;width:598.8pt;height:164.95pt;z-index:-251656192;visibility:visible">
          <v:imagedata r:id="rId1" o:title=""/>
        </v:shape>
      </w:pict>
    </w:r>
    <w:r>
      <w:rPr>
        <w:rFonts w:ascii="Arial" w:hAnsi="Arial" w:cs="Arial"/>
        <w:color w:val="548DD4"/>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2D7"/>
    <w:rsid w:val="00000A80"/>
    <w:rsid w:val="00002496"/>
    <w:rsid w:val="00047481"/>
    <w:rsid w:val="00087135"/>
    <w:rsid w:val="00164927"/>
    <w:rsid w:val="001806F4"/>
    <w:rsid w:val="001E4A82"/>
    <w:rsid w:val="00285BEF"/>
    <w:rsid w:val="00286648"/>
    <w:rsid w:val="00290EE6"/>
    <w:rsid w:val="002B1B89"/>
    <w:rsid w:val="002C67EE"/>
    <w:rsid w:val="002F398A"/>
    <w:rsid w:val="003615B7"/>
    <w:rsid w:val="00370F26"/>
    <w:rsid w:val="003822DA"/>
    <w:rsid w:val="00382BDB"/>
    <w:rsid w:val="003925AD"/>
    <w:rsid w:val="003C7B5B"/>
    <w:rsid w:val="003D28D8"/>
    <w:rsid w:val="003D5F08"/>
    <w:rsid w:val="0046270A"/>
    <w:rsid w:val="00497EB2"/>
    <w:rsid w:val="00633F09"/>
    <w:rsid w:val="00662347"/>
    <w:rsid w:val="0068518B"/>
    <w:rsid w:val="00696ED5"/>
    <w:rsid w:val="006A5FE1"/>
    <w:rsid w:val="006A78E6"/>
    <w:rsid w:val="006B21FD"/>
    <w:rsid w:val="006F0F8E"/>
    <w:rsid w:val="006F1A93"/>
    <w:rsid w:val="0076119E"/>
    <w:rsid w:val="00790D50"/>
    <w:rsid w:val="007A2657"/>
    <w:rsid w:val="0084257B"/>
    <w:rsid w:val="00861F0C"/>
    <w:rsid w:val="00862363"/>
    <w:rsid w:val="00894DF3"/>
    <w:rsid w:val="00934DB4"/>
    <w:rsid w:val="00993BE0"/>
    <w:rsid w:val="00994F0E"/>
    <w:rsid w:val="00996159"/>
    <w:rsid w:val="009C759C"/>
    <w:rsid w:val="009F03E4"/>
    <w:rsid w:val="00A1438F"/>
    <w:rsid w:val="00A2186A"/>
    <w:rsid w:val="00A54D96"/>
    <w:rsid w:val="00A56418"/>
    <w:rsid w:val="00A832D7"/>
    <w:rsid w:val="00AF71B4"/>
    <w:rsid w:val="00B019BB"/>
    <w:rsid w:val="00B05122"/>
    <w:rsid w:val="00B052B0"/>
    <w:rsid w:val="00B158FA"/>
    <w:rsid w:val="00B42E95"/>
    <w:rsid w:val="00B44DE7"/>
    <w:rsid w:val="00B63512"/>
    <w:rsid w:val="00B86C85"/>
    <w:rsid w:val="00BB4B9B"/>
    <w:rsid w:val="00BE3FCD"/>
    <w:rsid w:val="00C03AD9"/>
    <w:rsid w:val="00C06CBF"/>
    <w:rsid w:val="00C17D9B"/>
    <w:rsid w:val="00C35483"/>
    <w:rsid w:val="00C8275D"/>
    <w:rsid w:val="00C852B8"/>
    <w:rsid w:val="00C855B2"/>
    <w:rsid w:val="00C86C09"/>
    <w:rsid w:val="00CB0F34"/>
    <w:rsid w:val="00D00F03"/>
    <w:rsid w:val="00D01EC4"/>
    <w:rsid w:val="00D31C92"/>
    <w:rsid w:val="00D454E2"/>
    <w:rsid w:val="00D704CF"/>
    <w:rsid w:val="00D71067"/>
    <w:rsid w:val="00D83C09"/>
    <w:rsid w:val="00D96888"/>
    <w:rsid w:val="00DE7B8D"/>
    <w:rsid w:val="00DF0EFF"/>
    <w:rsid w:val="00DF667D"/>
    <w:rsid w:val="00E17DCF"/>
    <w:rsid w:val="00E60D18"/>
    <w:rsid w:val="00E9543A"/>
    <w:rsid w:val="00F34C08"/>
    <w:rsid w:val="00F84D21"/>
    <w:rsid w:val="00FB564D"/>
    <w:rsid w:val="00FE09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E2"/>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2D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832D7"/>
    <w:rPr>
      <w:rFonts w:cs="Times New Roman"/>
    </w:rPr>
  </w:style>
  <w:style w:type="paragraph" w:styleId="Footer">
    <w:name w:val="footer"/>
    <w:basedOn w:val="Normal"/>
    <w:link w:val="FooterChar"/>
    <w:uiPriority w:val="99"/>
    <w:rsid w:val="00A832D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832D7"/>
    <w:rPr>
      <w:rFonts w:cs="Times New Roman"/>
    </w:rPr>
  </w:style>
  <w:style w:type="paragraph" w:styleId="BalloonText">
    <w:name w:val="Balloon Text"/>
    <w:basedOn w:val="Normal"/>
    <w:link w:val="BalloonTextChar"/>
    <w:uiPriority w:val="99"/>
    <w:semiHidden/>
    <w:rsid w:val="00A832D7"/>
    <w:pPr>
      <w:spacing w:after="0" w:line="240" w:lineRule="auto"/>
    </w:pPr>
    <w:rPr>
      <w:rFonts w:ascii="Tahoma" w:hAnsi="Tahoma"/>
      <w:sz w:val="16"/>
      <w:szCs w:val="16"/>
      <w:lang w:val="sv-SE"/>
    </w:rPr>
  </w:style>
  <w:style w:type="character" w:customStyle="1" w:styleId="BalloonTextChar">
    <w:name w:val="Balloon Text Char"/>
    <w:basedOn w:val="DefaultParagraphFont"/>
    <w:link w:val="BalloonText"/>
    <w:uiPriority w:val="99"/>
    <w:semiHidden/>
    <w:locked/>
    <w:rsid w:val="00A832D7"/>
    <w:rPr>
      <w:rFonts w:ascii="Tahoma" w:hAnsi="Tahoma" w:cs="Times New Roman"/>
      <w:sz w:val="16"/>
    </w:rPr>
  </w:style>
  <w:style w:type="character" w:styleId="PlaceholderText">
    <w:name w:val="Placeholder Text"/>
    <w:basedOn w:val="DefaultParagraphFont"/>
    <w:uiPriority w:val="99"/>
    <w:semiHidden/>
    <w:rsid w:val="00A832D7"/>
    <w:rPr>
      <w:rFonts w:cs="Times New Roman"/>
      <w:color w:val="808080"/>
    </w:rPr>
  </w:style>
  <w:style w:type="character" w:styleId="Hyperlink">
    <w:name w:val="Hyperlink"/>
    <w:basedOn w:val="DefaultParagraphFont"/>
    <w:uiPriority w:val="99"/>
    <w:semiHidden/>
    <w:rsid w:val="0076119E"/>
    <w:rPr>
      <w:rFonts w:cs="Times New Roman"/>
      <w:color w:val="0000FF"/>
      <w:u w:val="single"/>
    </w:rPr>
  </w:style>
  <w:style w:type="paragraph" w:styleId="FootnoteText">
    <w:name w:val="footnote text"/>
    <w:basedOn w:val="Normal"/>
    <w:link w:val="FootnoteTextChar"/>
    <w:uiPriority w:val="99"/>
    <w:semiHidden/>
    <w:rsid w:val="00D01EC4"/>
    <w:pPr>
      <w:spacing w:after="0" w:line="240" w:lineRule="auto"/>
    </w:pPr>
    <w:rPr>
      <w:rFonts w:ascii="Cambria" w:eastAsia="Times New Roman" w:hAnsi="Cambria"/>
      <w:sz w:val="20"/>
      <w:szCs w:val="20"/>
      <w:lang w:val="en-US"/>
    </w:rPr>
  </w:style>
  <w:style w:type="character" w:customStyle="1" w:styleId="FootnoteTextChar">
    <w:name w:val="Footnote Text Char"/>
    <w:basedOn w:val="DefaultParagraphFont"/>
    <w:link w:val="FootnoteText"/>
    <w:uiPriority w:val="99"/>
    <w:semiHidden/>
    <w:locked/>
    <w:rPr>
      <w:rFonts w:cs="Times New Roman"/>
      <w:sz w:val="20"/>
      <w:szCs w:val="20"/>
      <w:lang w:val="en-GB" w:eastAsia="en-US"/>
    </w:rPr>
  </w:style>
  <w:style w:type="character" w:styleId="FootnoteReference">
    <w:name w:val="footnote reference"/>
    <w:basedOn w:val="DefaultParagraphFont"/>
    <w:uiPriority w:val="99"/>
    <w:semiHidden/>
    <w:rsid w:val="00D01EC4"/>
    <w:rPr>
      <w:rFonts w:cs="Times New Roman"/>
      <w:vertAlign w:val="superscript"/>
    </w:rPr>
  </w:style>
  <w:style w:type="character" w:styleId="CommentReference">
    <w:name w:val="annotation reference"/>
    <w:basedOn w:val="DefaultParagraphFont"/>
    <w:uiPriority w:val="99"/>
    <w:semiHidden/>
    <w:rsid w:val="00D01EC4"/>
    <w:rPr>
      <w:rFonts w:cs="Times New Roman"/>
      <w:sz w:val="16"/>
    </w:rPr>
  </w:style>
  <w:style w:type="paragraph" w:styleId="ListParagraph">
    <w:name w:val="List Paragraph"/>
    <w:basedOn w:val="Normal"/>
    <w:uiPriority w:val="99"/>
    <w:qFormat/>
    <w:rsid w:val="00DF0EFF"/>
    <w:pPr>
      <w:ind w:left="720"/>
      <w:contextualSpacing/>
    </w:pPr>
  </w:style>
</w:styles>
</file>

<file path=word/webSettings.xml><?xml version="1.0" encoding="utf-8"?>
<w:webSettings xmlns:r="http://schemas.openxmlformats.org/officeDocument/2006/relationships" xmlns:w="http://schemas.openxmlformats.org/wordprocessingml/2006/main">
  <w:divs>
    <w:div w:id="304900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dyear.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735</Words>
  <Characters>4193</Characters>
  <Application>Microsoft Office Outlook</Application>
  <DocSecurity>0</DocSecurity>
  <Lines>0</Lines>
  <Paragraphs>0</Paragraphs>
  <ScaleCrop>false</ScaleCrop>
  <Company>Goodyear Dunlop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results are in: Goodyear’s UltraGrip Ice Arctic brings safety on ice to new levels</dc:title>
  <dc:subject/>
  <dc:creator>AA17058</dc:creator>
  <cp:keywords/>
  <dc:description/>
  <cp:lastModifiedBy>Administrator</cp:lastModifiedBy>
  <cp:revision>2</cp:revision>
  <dcterms:created xsi:type="dcterms:W3CDTF">2012-10-30T11:39:00Z</dcterms:created>
  <dcterms:modified xsi:type="dcterms:W3CDTF">2012-10-30T11:39:00Z</dcterms:modified>
</cp:coreProperties>
</file>