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329" w:rsidRPr="00445329" w:rsidRDefault="00445329" w:rsidP="00B03362">
      <w:pPr>
        <w:rPr>
          <w:rFonts w:ascii="Verdana" w:hAnsi="Verdana"/>
          <w:bCs/>
          <w:sz w:val="20"/>
          <w:szCs w:val="20"/>
        </w:rPr>
      </w:pPr>
      <w:r w:rsidRPr="00445329">
        <w:rPr>
          <w:rFonts w:ascii="Verdana" w:hAnsi="Verdana"/>
          <w:bCs/>
          <w:sz w:val="20"/>
          <w:szCs w:val="20"/>
        </w:rPr>
        <w:t>Pressmeddelande från Sveriges Kristna Råd och Svenska Missionsrådet</w:t>
      </w:r>
      <w:r>
        <w:rPr>
          <w:rFonts w:ascii="Verdana" w:hAnsi="Verdana"/>
          <w:bCs/>
          <w:sz w:val="20"/>
          <w:szCs w:val="20"/>
        </w:rPr>
        <w:t xml:space="preserve"> 110303</w:t>
      </w:r>
    </w:p>
    <w:p w:rsidR="00445329" w:rsidRDefault="00445329" w:rsidP="00B03362">
      <w:pPr>
        <w:rPr>
          <w:rFonts w:ascii="Verdana" w:hAnsi="Verdana"/>
          <w:b/>
          <w:bCs/>
          <w:sz w:val="20"/>
          <w:szCs w:val="20"/>
        </w:rPr>
      </w:pPr>
    </w:p>
    <w:p w:rsidR="00445329" w:rsidRDefault="00445329" w:rsidP="00B03362">
      <w:pPr>
        <w:rPr>
          <w:rFonts w:ascii="Verdana" w:hAnsi="Verdana"/>
          <w:b/>
          <w:bCs/>
          <w:sz w:val="20"/>
          <w:szCs w:val="20"/>
        </w:rPr>
      </w:pPr>
    </w:p>
    <w:p w:rsidR="00B03362" w:rsidRDefault="00B03362" w:rsidP="00B03362">
      <w:pPr>
        <w:rPr>
          <w:rFonts w:ascii="Verdana" w:hAnsi="Verdana"/>
          <w:b/>
          <w:bCs/>
          <w:sz w:val="20"/>
          <w:szCs w:val="20"/>
        </w:rPr>
      </w:pPr>
      <w:r>
        <w:rPr>
          <w:rFonts w:ascii="Verdana" w:hAnsi="Verdana"/>
          <w:b/>
          <w:bCs/>
          <w:sz w:val="20"/>
          <w:szCs w:val="20"/>
        </w:rPr>
        <w:t>Mordet på pakistansk minister visar faran med Pakistans hädelselag</w:t>
      </w:r>
    </w:p>
    <w:p w:rsidR="00B03362" w:rsidRDefault="00B03362" w:rsidP="00B03362">
      <w:pPr>
        <w:rPr>
          <w:rFonts w:ascii="Verdana" w:hAnsi="Verdana"/>
          <w:sz w:val="20"/>
          <w:szCs w:val="20"/>
        </w:rPr>
      </w:pPr>
    </w:p>
    <w:p w:rsidR="00B03362" w:rsidRDefault="00B03362" w:rsidP="00B03362">
      <w:pPr>
        <w:rPr>
          <w:rFonts w:ascii="Verdana" w:hAnsi="Verdana"/>
          <w:sz w:val="20"/>
          <w:szCs w:val="20"/>
        </w:rPr>
      </w:pPr>
      <w:r>
        <w:rPr>
          <w:rFonts w:ascii="Verdana" w:hAnsi="Verdana"/>
          <w:sz w:val="20"/>
          <w:szCs w:val="20"/>
        </w:rPr>
        <w:t xml:space="preserve">I går mördades </w:t>
      </w:r>
      <w:r>
        <w:rPr>
          <w:rStyle w:val="text"/>
          <w:rFonts w:ascii="Verdana" w:hAnsi="Verdana"/>
          <w:sz w:val="20"/>
          <w:szCs w:val="20"/>
        </w:rPr>
        <w:t>Shahbaz Bhatti</w:t>
      </w:r>
      <w:r>
        <w:rPr>
          <w:rFonts w:ascii="Verdana" w:hAnsi="Verdana"/>
          <w:sz w:val="20"/>
          <w:szCs w:val="20"/>
        </w:rPr>
        <w:t>, den pakistanske ministern för minoriteters rättigheter. Det här är andra gången i år som en högt uppsatt regeringsföreträdare mördas på grund av sitt motstånd mot Pakistans hädelselagstiftning. I januari mördades Salman Tasir, guvenör i Punjab, av sin livvakt.</w:t>
      </w:r>
    </w:p>
    <w:p w:rsidR="00B03362" w:rsidRDefault="00B03362" w:rsidP="00B03362">
      <w:pPr>
        <w:rPr>
          <w:rStyle w:val="text"/>
        </w:rPr>
      </w:pPr>
    </w:p>
    <w:p w:rsidR="00B03362" w:rsidRDefault="00B03362" w:rsidP="00B03362">
      <w:r>
        <w:rPr>
          <w:rFonts w:ascii="Verdana" w:hAnsi="Verdana"/>
          <w:sz w:val="20"/>
          <w:szCs w:val="20"/>
        </w:rPr>
        <w:t xml:space="preserve">- </w:t>
      </w:r>
      <w:r w:rsidRPr="00B03362">
        <w:rPr>
          <w:rFonts w:ascii="Verdana" w:hAnsi="Verdana"/>
          <w:sz w:val="20"/>
          <w:szCs w:val="20"/>
        </w:rPr>
        <w:t>Mordet är djupt sorgligt och visar återigen på hur farlig Pakistans hädelselagstiftning är, liksom de attityder som ligger bakom den, säger Eva Christina Nilsson, generalsekreterare Svenska missionsrådet, och Lennart Molin, tf generalsekreterare Sveriges Kristna Råd.</w:t>
      </w:r>
    </w:p>
    <w:p w:rsidR="00B03362" w:rsidRDefault="00B03362" w:rsidP="00B03362">
      <w:pPr>
        <w:ind w:left="360"/>
        <w:rPr>
          <w:rFonts w:ascii="Verdana" w:hAnsi="Verdana"/>
          <w:sz w:val="20"/>
          <w:szCs w:val="20"/>
        </w:rPr>
      </w:pPr>
    </w:p>
    <w:p w:rsidR="00B03362" w:rsidRDefault="00B03362" w:rsidP="00B03362">
      <w:pPr>
        <w:rPr>
          <w:rFonts w:ascii="Verdana" w:hAnsi="Verdana"/>
          <w:sz w:val="20"/>
          <w:szCs w:val="20"/>
        </w:rPr>
      </w:pPr>
      <w:r>
        <w:rPr>
          <w:rFonts w:ascii="Verdana" w:hAnsi="Verdana"/>
          <w:sz w:val="20"/>
          <w:szCs w:val="20"/>
        </w:rPr>
        <w:t xml:space="preserve">Den organisation som tagit på sig mordet på Bhatti hänvisade, liksom Tasirs mördare, till motståndet mot hädelselagstiftningen, och hotade också med fler mord. Tidigare i år sa Pakistans premiärminister att regeringspartiet inte tänker ändra lagstiftningen. </w:t>
      </w:r>
    </w:p>
    <w:p w:rsidR="00B03362" w:rsidRDefault="00B03362" w:rsidP="00B03362">
      <w:pPr>
        <w:rPr>
          <w:rFonts w:ascii="Verdana" w:hAnsi="Verdana"/>
          <w:sz w:val="20"/>
          <w:szCs w:val="20"/>
        </w:rPr>
      </w:pPr>
    </w:p>
    <w:p w:rsidR="00B03362" w:rsidRPr="00B03362" w:rsidRDefault="00B03362" w:rsidP="00B03362">
      <w:pPr>
        <w:rPr>
          <w:rFonts w:ascii="Verdana" w:hAnsi="Verdana"/>
          <w:sz w:val="20"/>
          <w:szCs w:val="20"/>
        </w:rPr>
      </w:pPr>
      <w:r>
        <w:rPr>
          <w:rFonts w:ascii="Verdana" w:hAnsi="Verdana"/>
          <w:sz w:val="20"/>
          <w:szCs w:val="20"/>
        </w:rPr>
        <w:t xml:space="preserve">- </w:t>
      </w:r>
      <w:r w:rsidRPr="00B03362">
        <w:rPr>
          <w:rFonts w:ascii="Verdana" w:hAnsi="Verdana"/>
          <w:sz w:val="20"/>
          <w:szCs w:val="20"/>
        </w:rPr>
        <w:t>Religiösa minoriteters rättigheter är hotade, i Pakistan och i många andra länder. Vi vill att Sverige och EU gör mer för att påverka Pakistans regering att minoriteters rättigheter och liv, säger Eva Christina Nilsson och Lennart Molin.</w:t>
      </w:r>
    </w:p>
    <w:p w:rsidR="00B03362" w:rsidRDefault="00B03362" w:rsidP="00B03362">
      <w:pPr>
        <w:rPr>
          <w:rFonts w:ascii="Verdana" w:hAnsi="Verdana"/>
          <w:sz w:val="20"/>
          <w:szCs w:val="20"/>
        </w:rPr>
      </w:pPr>
    </w:p>
    <w:p w:rsidR="00B03362" w:rsidRDefault="00B03362" w:rsidP="00B03362">
      <w:pPr>
        <w:rPr>
          <w:rFonts w:ascii="Verdana" w:hAnsi="Verdana"/>
          <w:sz w:val="20"/>
          <w:szCs w:val="20"/>
        </w:rPr>
      </w:pPr>
      <w:r>
        <w:rPr>
          <w:rFonts w:ascii="Verdana" w:hAnsi="Verdana"/>
          <w:sz w:val="20"/>
          <w:szCs w:val="20"/>
        </w:rPr>
        <w:t xml:space="preserve">Pakistans lagstiftning mot hädelse innebär till exempel att det är </w:t>
      </w:r>
      <w:r>
        <w:rPr>
          <w:rFonts w:ascii="Verdana" w:hAnsi="Verdana"/>
          <w:color w:val="4B4B4B"/>
          <w:sz w:val="20"/>
          <w:szCs w:val="20"/>
        </w:rPr>
        <w:t>obligatoriskt dödsstraff för den som döms som skyldig till hädelse</w:t>
      </w:r>
      <w:r>
        <w:rPr>
          <w:rFonts w:ascii="Verdana" w:hAnsi="Verdana"/>
          <w:sz w:val="20"/>
          <w:szCs w:val="20"/>
        </w:rPr>
        <w:t>.</w:t>
      </w:r>
    </w:p>
    <w:p w:rsidR="006762AF" w:rsidRDefault="006762AF"/>
    <w:sectPr w:rsidR="006762AF" w:rsidSect="006762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E15AB"/>
    <w:multiLevelType w:val="hybridMultilevel"/>
    <w:tmpl w:val="89E6DB30"/>
    <w:lvl w:ilvl="0" w:tplc="629216A8">
      <w:numFmt w:val="bullet"/>
      <w:lvlText w:val="-"/>
      <w:lvlJc w:val="left"/>
      <w:pPr>
        <w:ind w:left="720" w:hanging="360"/>
      </w:pPr>
      <w:rPr>
        <w:rFonts w:ascii="Arial" w:eastAsia="Calibri" w:hAnsi="Arial" w:cs="Arial" w:hint="default"/>
        <w:sz w:val="18"/>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rsids>
    <w:rsidRoot w:val="00B03362"/>
    <w:rsid w:val="00445329"/>
    <w:rsid w:val="006762AF"/>
    <w:rsid w:val="00B03362"/>
    <w:rsid w:val="00EF3AF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362"/>
    <w:pPr>
      <w:spacing w:after="0"/>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03362"/>
    <w:pPr>
      <w:ind w:left="720"/>
    </w:pPr>
  </w:style>
  <w:style w:type="character" w:customStyle="1" w:styleId="text">
    <w:name w:val="text"/>
    <w:basedOn w:val="Standardstycketeckensnitt"/>
    <w:rsid w:val="00B03362"/>
  </w:style>
</w:styles>
</file>

<file path=word/webSettings.xml><?xml version="1.0" encoding="utf-8"?>
<w:webSettings xmlns:r="http://schemas.openxmlformats.org/officeDocument/2006/relationships" xmlns:w="http://schemas.openxmlformats.org/wordprocessingml/2006/main">
  <w:divs>
    <w:div w:id="56800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197</Words>
  <Characters>1149</Characters>
  <Application>Microsoft Office Word</Application>
  <DocSecurity>0</DocSecurity>
  <Lines>17</Lines>
  <Paragraphs>7</Paragraphs>
  <ScaleCrop>false</ScaleCrop>
  <Company>SKR</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skrpeterc</dc:creator>
  <cp:lastModifiedBy>skrpeterc</cp:lastModifiedBy>
  <cp:revision>2</cp:revision>
  <dcterms:created xsi:type="dcterms:W3CDTF">2011-03-03T18:10:00Z</dcterms:created>
  <dcterms:modified xsi:type="dcterms:W3CDTF">2011-03-03T18:20:00Z</dcterms:modified>
</cp:coreProperties>
</file>