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08B" w:rsidRDefault="00AD308B">
      <w:pPr>
        <w:rPr>
          <w:sz w:val="36"/>
          <w:szCs w:val="36"/>
        </w:rPr>
      </w:pPr>
    </w:p>
    <w:p w:rsidR="00891C2F" w:rsidRPr="00891C2F" w:rsidRDefault="00891C2F" w:rsidP="00891C2F">
      <w:pPr>
        <w:rPr>
          <w:rFonts w:cstheme="minorHAnsi"/>
          <w:b/>
          <w:sz w:val="36"/>
          <w:szCs w:val="32"/>
        </w:rPr>
      </w:pPr>
      <w:r w:rsidRPr="00891C2F">
        <w:rPr>
          <w:rFonts w:cstheme="minorHAnsi"/>
          <w:b/>
          <w:sz w:val="36"/>
          <w:szCs w:val="32"/>
        </w:rPr>
        <w:t>En ny generation torkskåp anpassade för framtiden</w:t>
      </w:r>
    </w:p>
    <w:p w:rsidR="00891C2F" w:rsidRPr="0087025D" w:rsidRDefault="00891C2F" w:rsidP="00891C2F">
      <w:pPr>
        <w:rPr>
          <w:rFonts w:cstheme="minorHAnsi"/>
          <w:sz w:val="20"/>
          <w:szCs w:val="20"/>
        </w:rPr>
      </w:pPr>
    </w:p>
    <w:p w:rsidR="00891C2F" w:rsidRPr="0087025D" w:rsidRDefault="00891C2F" w:rsidP="00891C2F">
      <w:pPr>
        <w:rPr>
          <w:rFonts w:cstheme="minorHAnsi"/>
          <w:b/>
          <w:sz w:val="22"/>
          <w:szCs w:val="22"/>
        </w:rPr>
      </w:pPr>
      <w:r w:rsidRPr="0087025D">
        <w:rPr>
          <w:rFonts w:cstheme="minorHAnsi"/>
          <w:b/>
          <w:sz w:val="22"/>
          <w:szCs w:val="22"/>
        </w:rPr>
        <w:t xml:space="preserve">Torkskåp är ett av de effektivaste sätten att torka kläder på eftersom du kan välja att använda värme och fläkt eller bara låta tiden göra jobbet. Men inte mycket har hänt på torkskåpsfronten de senaste tio åren. Förrän nu. Vi kan stolt presentera det moderna torkskåpet med bättre utrymme, högre effektivitet och som är snällare mot naturen. </w:t>
      </w:r>
    </w:p>
    <w:p w:rsidR="00891C2F" w:rsidRPr="0087025D" w:rsidRDefault="00891C2F" w:rsidP="00891C2F">
      <w:pPr>
        <w:rPr>
          <w:rFonts w:cstheme="minorHAnsi"/>
          <w:sz w:val="22"/>
          <w:szCs w:val="22"/>
        </w:rPr>
      </w:pPr>
    </w:p>
    <w:p w:rsidR="00891C2F" w:rsidRPr="0087025D" w:rsidRDefault="00891C2F" w:rsidP="00891C2F">
      <w:pPr>
        <w:rPr>
          <w:rFonts w:eastAsia="Times New Roman" w:cstheme="minorHAnsi"/>
          <w:b/>
          <w:bCs/>
          <w:color w:val="333333"/>
          <w:sz w:val="22"/>
          <w:szCs w:val="22"/>
          <w:shd w:val="clear" w:color="auto" w:fill="FFFFFF"/>
          <w:lang w:eastAsia="sv-SE"/>
        </w:rPr>
      </w:pPr>
      <w:r w:rsidRPr="0087025D">
        <w:rPr>
          <w:rFonts w:eastAsia="Times New Roman" w:cstheme="minorHAnsi"/>
          <w:b/>
          <w:bCs/>
          <w:color w:val="333333"/>
          <w:sz w:val="22"/>
          <w:szCs w:val="22"/>
          <w:shd w:val="clear" w:color="auto" w:fill="FFFFFF"/>
          <w:lang w:eastAsia="sv-SE"/>
        </w:rPr>
        <w:t>Plats för mer</w:t>
      </w:r>
    </w:p>
    <w:p w:rsidR="00891C2F" w:rsidRPr="0087025D" w:rsidRDefault="00034887" w:rsidP="00891C2F">
      <w:pPr>
        <w:rPr>
          <w:rFonts w:eastAsia="Times New Roman" w:cstheme="minorHAnsi"/>
          <w:bCs/>
          <w:color w:val="333333"/>
          <w:sz w:val="22"/>
          <w:szCs w:val="22"/>
          <w:shd w:val="clear" w:color="auto" w:fill="FFFFFF"/>
          <w:lang w:eastAsia="sv-SE"/>
        </w:rPr>
      </w:pPr>
      <w:bookmarkStart w:id="0" w:name="_GoBack"/>
      <w:r>
        <w:rPr>
          <w:noProof/>
        </w:rPr>
        <w:drawing>
          <wp:anchor distT="0" distB="0" distL="114300" distR="114300" simplePos="0" relativeHeight="251658240" behindDoc="1" locked="0" layoutInCell="1" allowOverlap="1">
            <wp:simplePos x="0" y="0"/>
            <wp:positionH relativeFrom="margin">
              <wp:posOffset>3667125</wp:posOffset>
            </wp:positionH>
            <wp:positionV relativeFrom="paragraph">
              <wp:posOffset>13335</wp:posOffset>
            </wp:positionV>
            <wp:extent cx="2382520" cy="4152900"/>
            <wp:effectExtent l="0" t="0" r="0" b="0"/>
            <wp:wrapTight wrapText="bothSides">
              <wp:wrapPolygon edited="0">
                <wp:start x="0" y="0"/>
                <wp:lineTo x="0" y="21501"/>
                <wp:lineTo x="21416" y="21501"/>
                <wp:lineTo x="21416" y="0"/>
                <wp:lineTo x="0" y="0"/>
              </wp:wrapPolygon>
            </wp:wrapTight>
            <wp:docPr id="2" name="Bildobjekt 2" descr="https://resurs.cylinda.se/bilder/48508/Large/9205243o1_TS2190Ec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urs.cylinda.se/bilder/48508/Large/9205243o1_TS2190Eco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520"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91C2F">
        <w:rPr>
          <w:rFonts w:eastAsia="Times New Roman" w:cstheme="minorHAnsi"/>
          <w:bCs/>
          <w:color w:val="333333"/>
          <w:sz w:val="22"/>
          <w:szCs w:val="22"/>
          <w:shd w:val="clear" w:color="auto" w:fill="FFFFFF"/>
          <w:lang w:eastAsia="sv-SE"/>
        </w:rPr>
        <w:t>Våra</w:t>
      </w:r>
      <w:r w:rsidR="00891C2F" w:rsidRPr="0087025D">
        <w:rPr>
          <w:rFonts w:eastAsia="Times New Roman" w:cstheme="minorHAnsi"/>
          <w:bCs/>
          <w:color w:val="333333"/>
          <w:sz w:val="22"/>
          <w:szCs w:val="22"/>
          <w:shd w:val="clear" w:color="auto" w:fill="FFFFFF"/>
          <w:lang w:eastAsia="sv-SE"/>
        </w:rPr>
        <w:t xml:space="preserve"> nya torkskåp i 2000-serien har 25 procent större kapacitet med 33 istället för 26 pinnar att hänga </w:t>
      </w:r>
      <w:r w:rsidR="00891C2F">
        <w:rPr>
          <w:rFonts w:eastAsia="Times New Roman" w:cstheme="minorHAnsi"/>
          <w:bCs/>
          <w:color w:val="333333"/>
          <w:sz w:val="22"/>
          <w:szCs w:val="22"/>
          <w:shd w:val="clear" w:color="auto" w:fill="FFFFFF"/>
          <w:lang w:eastAsia="sv-SE"/>
        </w:rPr>
        <w:t xml:space="preserve">tvätten </w:t>
      </w:r>
      <w:r w:rsidR="00891C2F" w:rsidRPr="0087025D">
        <w:rPr>
          <w:rFonts w:eastAsia="Times New Roman" w:cstheme="minorHAnsi"/>
          <w:bCs/>
          <w:color w:val="333333"/>
          <w:sz w:val="22"/>
          <w:szCs w:val="22"/>
          <w:shd w:val="clear" w:color="auto" w:fill="FFFFFF"/>
          <w:lang w:eastAsia="sv-SE"/>
        </w:rPr>
        <w:t xml:space="preserve">på. Insidan av dörren har tre stänger där </w:t>
      </w:r>
      <w:r w:rsidR="00891C2F">
        <w:rPr>
          <w:rFonts w:eastAsia="Times New Roman" w:cstheme="minorHAnsi"/>
          <w:bCs/>
          <w:color w:val="333333"/>
          <w:sz w:val="22"/>
          <w:szCs w:val="22"/>
          <w:shd w:val="clear" w:color="auto" w:fill="FFFFFF"/>
          <w:lang w:eastAsia="sv-SE"/>
        </w:rPr>
        <w:t>vantar eller strumpor enkelt kan torkas</w:t>
      </w:r>
      <w:r w:rsidR="00891C2F" w:rsidRPr="0087025D">
        <w:rPr>
          <w:rFonts w:eastAsia="Times New Roman" w:cstheme="minorHAnsi"/>
          <w:bCs/>
          <w:color w:val="333333"/>
          <w:sz w:val="22"/>
          <w:szCs w:val="22"/>
          <w:shd w:val="clear" w:color="auto" w:fill="FFFFFF"/>
          <w:lang w:eastAsia="sv-SE"/>
        </w:rPr>
        <w:t xml:space="preserve">. </w:t>
      </w:r>
      <w:r w:rsidR="00891C2F">
        <w:rPr>
          <w:rFonts w:eastAsia="Times New Roman" w:cstheme="minorHAnsi"/>
          <w:bCs/>
          <w:color w:val="333333"/>
          <w:sz w:val="22"/>
          <w:szCs w:val="22"/>
          <w:shd w:val="clear" w:color="auto" w:fill="FFFFFF"/>
          <w:lang w:eastAsia="sv-SE"/>
        </w:rPr>
        <w:t xml:space="preserve">De nya skåpen är förstärkt i dörr och kabinett </w:t>
      </w:r>
      <w:r w:rsidR="00891C2F" w:rsidRPr="0087025D">
        <w:rPr>
          <w:rFonts w:eastAsia="Times New Roman" w:cstheme="minorHAnsi"/>
          <w:bCs/>
          <w:color w:val="333333"/>
          <w:sz w:val="22"/>
          <w:szCs w:val="22"/>
          <w:shd w:val="clear" w:color="auto" w:fill="FFFFFF"/>
          <w:lang w:eastAsia="sv-SE"/>
        </w:rPr>
        <w:t>vilket ger ett stadig</w:t>
      </w:r>
      <w:r w:rsidR="00891C2F">
        <w:rPr>
          <w:rFonts w:eastAsia="Times New Roman" w:cstheme="minorHAnsi"/>
          <w:bCs/>
          <w:color w:val="333333"/>
          <w:sz w:val="22"/>
          <w:szCs w:val="22"/>
          <w:shd w:val="clear" w:color="auto" w:fill="FFFFFF"/>
          <w:lang w:eastAsia="sv-SE"/>
        </w:rPr>
        <w:t>a</w:t>
      </w:r>
      <w:r w:rsidR="00891C2F" w:rsidRPr="0087025D">
        <w:rPr>
          <w:rFonts w:eastAsia="Times New Roman" w:cstheme="minorHAnsi"/>
          <w:bCs/>
          <w:color w:val="333333"/>
          <w:sz w:val="22"/>
          <w:szCs w:val="22"/>
          <w:shd w:val="clear" w:color="auto" w:fill="FFFFFF"/>
          <w:lang w:eastAsia="sv-SE"/>
        </w:rPr>
        <w:t>re skåp.</w:t>
      </w:r>
      <w:r w:rsidR="00891C2F" w:rsidRPr="00732FCA">
        <w:rPr>
          <w:rFonts w:eastAsia="Times New Roman" w:cstheme="minorHAnsi"/>
          <w:bCs/>
          <w:color w:val="333333"/>
          <w:sz w:val="22"/>
          <w:szCs w:val="22"/>
          <w:shd w:val="clear" w:color="auto" w:fill="FFFFFF"/>
          <w:lang w:eastAsia="sv-SE"/>
        </w:rPr>
        <w:t xml:space="preserve"> </w:t>
      </w:r>
      <w:r w:rsidR="00891C2F" w:rsidRPr="0087025D">
        <w:rPr>
          <w:rFonts w:eastAsia="Times New Roman" w:cstheme="minorHAnsi"/>
          <w:bCs/>
          <w:color w:val="333333"/>
          <w:sz w:val="22"/>
          <w:szCs w:val="22"/>
          <w:shd w:val="clear" w:color="auto" w:fill="FFFFFF"/>
          <w:lang w:eastAsia="sv-SE"/>
        </w:rPr>
        <w:t xml:space="preserve">Eco X-modellen </w:t>
      </w:r>
      <w:r w:rsidR="00891C2F">
        <w:rPr>
          <w:rFonts w:eastAsia="Times New Roman" w:cstheme="minorHAnsi"/>
          <w:bCs/>
          <w:color w:val="333333"/>
          <w:sz w:val="22"/>
          <w:szCs w:val="22"/>
          <w:shd w:val="clear" w:color="auto" w:fill="FFFFFF"/>
          <w:lang w:eastAsia="sv-SE"/>
        </w:rPr>
        <w:t xml:space="preserve">har </w:t>
      </w:r>
      <w:r w:rsidR="00891C2F" w:rsidRPr="0087025D">
        <w:rPr>
          <w:rFonts w:eastAsia="Times New Roman" w:cstheme="minorHAnsi"/>
          <w:bCs/>
          <w:color w:val="333333"/>
          <w:sz w:val="22"/>
          <w:szCs w:val="22"/>
          <w:shd w:val="clear" w:color="auto" w:fill="FFFFFF"/>
          <w:lang w:eastAsia="sv-SE"/>
        </w:rPr>
        <w:t>krokar i taket</w:t>
      </w:r>
      <w:r w:rsidR="00891C2F">
        <w:rPr>
          <w:rFonts w:eastAsia="Times New Roman" w:cstheme="minorHAnsi"/>
          <w:bCs/>
          <w:color w:val="333333"/>
          <w:sz w:val="22"/>
          <w:szCs w:val="22"/>
          <w:shd w:val="clear" w:color="auto" w:fill="FFFFFF"/>
          <w:lang w:eastAsia="sv-SE"/>
        </w:rPr>
        <w:t xml:space="preserve"> istället för pinnar.</w:t>
      </w:r>
    </w:p>
    <w:p w:rsidR="00891C2F" w:rsidRPr="0087025D" w:rsidRDefault="00891C2F" w:rsidP="00891C2F">
      <w:pPr>
        <w:rPr>
          <w:rFonts w:cstheme="minorHAnsi"/>
          <w:b/>
          <w:sz w:val="22"/>
          <w:szCs w:val="22"/>
        </w:rPr>
      </w:pPr>
    </w:p>
    <w:p w:rsidR="00891C2F" w:rsidRPr="0087025D" w:rsidRDefault="00891C2F" w:rsidP="00891C2F">
      <w:pPr>
        <w:rPr>
          <w:rFonts w:cstheme="minorHAnsi"/>
          <w:b/>
          <w:sz w:val="22"/>
          <w:szCs w:val="22"/>
        </w:rPr>
      </w:pPr>
      <w:r w:rsidRPr="0087025D">
        <w:rPr>
          <w:rFonts w:cstheme="minorHAnsi"/>
          <w:b/>
          <w:sz w:val="22"/>
          <w:szCs w:val="22"/>
        </w:rPr>
        <w:t>Flexibel och energieffektiv torkmöjlighet</w:t>
      </w:r>
    </w:p>
    <w:p w:rsidR="00891C2F" w:rsidRPr="0087025D" w:rsidRDefault="00891C2F" w:rsidP="00891C2F">
      <w:pPr>
        <w:rPr>
          <w:rFonts w:cstheme="minorHAnsi"/>
          <w:sz w:val="22"/>
          <w:szCs w:val="22"/>
        </w:rPr>
      </w:pPr>
      <w:r w:rsidRPr="0087025D">
        <w:rPr>
          <w:rFonts w:cstheme="minorHAnsi"/>
          <w:sz w:val="22"/>
          <w:szCs w:val="22"/>
        </w:rPr>
        <w:t>Torkskåpe</w:t>
      </w:r>
      <w:r>
        <w:rPr>
          <w:rFonts w:cstheme="minorHAnsi"/>
          <w:sz w:val="22"/>
          <w:szCs w:val="22"/>
        </w:rPr>
        <w:t>n</w:t>
      </w:r>
      <w:r w:rsidRPr="0087025D">
        <w:rPr>
          <w:rFonts w:cstheme="minorHAnsi"/>
          <w:sz w:val="22"/>
          <w:szCs w:val="22"/>
        </w:rPr>
        <w:t xml:space="preserve"> har nu även större flexibilitet i hur värme och fläkt används. Det innebär att du kan välja hur lång eller kort torktiden ska bli. Behöver du </w:t>
      </w:r>
      <w:r>
        <w:rPr>
          <w:rFonts w:cstheme="minorHAnsi"/>
          <w:sz w:val="22"/>
          <w:szCs w:val="22"/>
        </w:rPr>
        <w:t>spara tid</w:t>
      </w:r>
      <w:r w:rsidRPr="0087025D">
        <w:rPr>
          <w:rFonts w:cstheme="minorHAnsi"/>
          <w:sz w:val="22"/>
          <w:szCs w:val="22"/>
        </w:rPr>
        <w:t xml:space="preserve"> använder du både värme och fläkt. Torkskåpe</w:t>
      </w:r>
      <w:r>
        <w:rPr>
          <w:rFonts w:cstheme="minorHAnsi"/>
          <w:sz w:val="22"/>
          <w:szCs w:val="22"/>
        </w:rPr>
        <w:t>n</w:t>
      </w:r>
      <w:r w:rsidRPr="0087025D">
        <w:rPr>
          <w:rFonts w:cstheme="minorHAnsi"/>
          <w:sz w:val="22"/>
          <w:szCs w:val="22"/>
        </w:rPr>
        <w:t xml:space="preserve"> är effektivare och tack vare ett bättre luftflöde </w:t>
      </w:r>
      <w:r>
        <w:rPr>
          <w:rFonts w:cstheme="minorHAnsi"/>
          <w:sz w:val="22"/>
          <w:szCs w:val="22"/>
        </w:rPr>
        <w:t>samt</w:t>
      </w:r>
      <w:r w:rsidRPr="0087025D">
        <w:rPr>
          <w:rFonts w:cstheme="minorHAnsi"/>
          <w:sz w:val="22"/>
          <w:szCs w:val="22"/>
        </w:rPr>
        <w:t xml:space="preserve"> förhöjd elementeffekt från 1 500 till 2 000 watt</w:t>
      </w:r>
      <w:r>
        <w:rPr>
          <w:rFonts w:cstheme="minorHAnsi"/>
          <w:sz w:val="22"/>
          <w:szCs w:val="22"/>
        </w:rPr>
        <w:t xml:space="preserve"> torkar dom din tvätt snabbt. </w:t>
      </w:r>
      <w:r w:rsidRPr="0087025D">
        <w:rPr>
          <w:rFonts w:cstheme="minorHAnsi"/>
          <w:sz w:val="22"/>
          <w:szCs w:val="22"/>
        </w:rPr>
        <w:t xml:space="preserve">Är det mindre bråttom kan du välja enbart fläkt i Eco-läget för att spara energi. </w:t>
      </w:r>
    </w:p>
    <w:p w:rsidR="00891C2F" w:rsidRPr="0087025D" w:rsidRDefault="00891C2F" w:rsidP="00891C2F">
      <w:pPr>
        <w:rPr>
          <w:rFonts w:cstheme="minorHAnsi"/>
          <w:b/>
          <w:sz w:val="22"/>
          <w:szCs w:val="22"/>
        </w:rPr>
      </w:pPr>
    </w:p>
    <w:p w:rsidR="00891C2F" w:rsidRPr="0087025D" w:rsidRDefault="00891C2F" w:rsidP="00891C2F">
      <w:pPr>
        <w:rPr>
          <w:rFonts w:cstheme="minorHAnsi"/>
          <w:b/>
          <w:sz w:val="22"/>
          <w:szCs w:val="22"/>
        </w:rPr>
      </w:pPr>
      <w:r w:rsidRPr="0087025D">
        <w:rPr>
          <w:rFonts w:cstheme="minorHAnsi"/>
          <w:b/>
          <w:sz w:val="22"/>
          <w:szCs w:val="22"/>
        </w:rPr>
        <w:t>Lättmanövrerad och flera färgval</w:t>
      </w:r>
    </w:p>
    <w:p w:rsidR="00891C2F" w:rsidRPr="0087025D" w:rsidRDefault="00891C2F" w:rsidP="00891C2F">
      <w:pPr>
        <w:rPr>
          <w:rFonts w:cstheme="minorHAnsi"/>
          <w:sz w:val="22"/>
          <w:szCs w:val="22"/>
        </w:rPr>
      </w:pPr>
      <w:r w:rsidRPr="0087025D">
        <w:rPr>
          <w:rFonts w:cstheme="minorHAnsi"/>
          <w:sz w:val="22"/>
          <w:szCs w:val="22"/>
        </w:rPr>
        <w:t>Du kan antingen ställa in önskad torktid och temperatur med timer eller välja sensor</w:t>
      </w:r>
      <w:r>
        <w:rPr>
          <w:rFonts w:cstheme="minorHAnsi"/>
          <w:sz w:val="22"/>
          <w:szCs w:val="22"/>
        </w:rPr>
        <w:t>.</w:t>
      </w:r>
      <w:r w:rsidRPr="0087025D">
        <w:rPr>
          <w:rFonts w:cstheme="minorHAnsi"/>
          <w:sz w:val="22"/>
          <w:szCs w:val="22"/>
        </w:rPr>
        <w:t xml:space="preserve"> Då stängs torkskåpet automatiskt av när </w:t>
      </w:r>
      <w:r>
        <w:rPr>
          <w:rFonts w:cstheme="minorHAnsi"/>
          <w:sz w:val="22"/>
          <w:szCs w:val="22"/>
        </w:rPr>
        <w:t>kläderna i skåpet är torra</w:t>
      </w:r>
      <w:r w:rsidRPr="0087025D">
        <w:rPr>
          <w:rFonts w:cstheme="minorHAnsi"/>
          <w:sz w:val="22"/>
          <w:szCs w:val="22"/>
        </w:rPr>
        <w:t>. Med den smidiga touchpanelen är det enkelt att ställa in önskad tork</w:t>
      </w:r>
      <w:r>
        <w:rPr>
          <w:rFonts w:cstheme="minorHAnsi"/>
          <w:sz w:val="22"/>
          <w:szCs w:val="22"/>
        </w:rPr>
        <w:t>nivå</w:t>
      </w:r>
      <w:r w:rsidRPr="0087025D">
        <w:rPr>
          <w:rFonts w:cstheme="minorHAnsi"/>
          <w:sz w:val="22"/>
          <w:szCs w:val="22"/>
        </w:rPr>
        <w:t xml:space="preserve">. Torkskåpet finns i hela fyra färgval: vit, svart, </w:t>
      </w:r>
      <w:r>
        <w:rPr>
          <w:rFonts w:cstheme="minorHAnsi"/>
          <w:sz w:val="22"/>
          <w:szCs w:val="22"/>
        </w:rPr>
        <w:t>antracit</w:t>
      </w:r>
      <w:r w:rsidRPr="0087025D">
        <w:rPr>
          <w:rFonts w:cstheme="minorHAnsi"/>
          <w:sz w:val="22"/>
          <w:szCs w:val="22"/>
        </w:rPr>
        <w:t xml:space="preserve">grå och titan. </w:t>
      </w:r>
    </w:p>
    <w:p w:rsidR="00891C2F" w:rsidRPr="0087025D" w:rsidRDefault="00891C2F" w:rsidP="00891C2F">
      <w:pPr>
        <w:tabs>
          <w:tab w:val="left" w:pos="1710"/>
        </w:tabs>
        <w:rPr>
          <w:rFonts w:cstheme="minorHAnsi"/>
          <w:sz w:val="22"/>
          <w:szCs w:val="22"/>
        </w:rPr>
      </w:pPr>
      <w:r w:rsidRPr="0087025D">
        <w:rPr>
          <w:rFonts w:cstheme="minorHAnsi"/>
          <w:sz w:val="22"/>
          <w:szCs w:val="22"/>
        </w:rPr>
        <w:tab/>
      </w:r>
    </w:p>
    <w:p w:rsidR="00891C2F" w:rsidRPr="0087025D" w:rsidRDefault="00891C2F" w:rsidP="00891C2F">
      <w:pPr>
        <w:spacing w:line="276" w:lineRule="auto"/>
        <w:rPr>
          <w:rFonts w:cstheme="minorHAnsi"/>
          <w:b/>
          <w:sz w:val="22"/>
          <w:szCs w:val="22"/>
        </w:rPr>
      </w:pPr>
      <w:r w:rsidRPr="0087025D">
        <w:rPr>
          <w:rFonts w:cstheme="minorHAnsi"/>
          <w:b/>
          <w:sz w:val="22"/>
          <w:szCs w:val="22"/>
        </w:rPr>
        <w:t>För mer information, kontakta gärna:</w:t>
      </w:r>
    </w:p>
    <w:p w:rsidR="00891C2F" w:rsidRPr="0087025D" w:rsidRDefault="00891C2F" w:rsidP="00891C2F">
      <w:pPr>
        <w:spacing w:line="276" w:lineRule="auto"/>
        <w:rPr>
          <w:rFonts w:cstheme="minorHAnsi"/>
          <w:sz w:val="22"/>
          <w:szCs w:val="22"/>
        </w:rPr>
      </w:pPr>
      <w:r>
        <w:rPr>
          <w:rFonts w:cstheme="minorHAnsi"/>
          <w:sz w:val="22"/>
          <w:szCs w:val="22"/>
        </w:rPr>
        <w:t>Sandra Hjelm</w:t>
      </w:r>
      <w:r w:rsidRPr="0087025D">
        <w:rPr>
          <w:rFonts w:cstheme="minorHAnsi"/>
          <w:sz w:val="22"/>
          <w:szCs w:val="22"/>
        </w:rPr>
        <w:t>, Marknad</w:t>
      </w:r>
      <w:r>
        <w:rPr>
          <w:rFonts w:cstheme="minorHAnsi"/>
          <w:sz w:val="22"/>
          <w:szCs w:val="22"/>
        </w:rPr>
        <w:t xml:space="preserve">sansvarig </w:t>
      </w:r>
      <w:r w:rsidRPr="0087025D">
        <w:rPr>
          <w:rFonts w:cstheme="minorHAnsi"/>
          <w:sz w:val="22"/>
          <w:szCs w:val="22"/>
        </w:rPr>
        <w:t xml:space="preserve">på Cylinda, mail: </w:t>
      </w:r>
      <w:hyperlink r:id="rId7" w:history="1">
        <w:r>
          <w:rPr>
            <w:rStyle w:val="Hyperlnk"/>
            <w:rFonts w:cstheme="minorHAnsi"/>
            <w:sz w:val="22"/>
            <w:szCs w:val="22"/>
          </w:rPr>
          <w:t>sandra.hjelm@cylinda.se</w:t>
        </w:r>
      </w:hyperlink>
      <w:r w:rsidRPr="0087025D">
        <w:rPr>
          <w:rFonts w:cstheme="minorHAnsi"/>
          <w:sz w:val="22"/>
          <w:szCs w:val="22"/>
        </w:rPr>
        <w:t xml:space="preserve">  </w:t>
      </w:r>
      <w:r>
        <w:rPr>
          <w:rFonts w:cstheme="minorHAnsi"/>
          <w:sz w:val="22"/>
          <w:szCs w:val="22"/>
        </w:rPr>
        <w:br/>
      </w:r>
      <w:r w:rsidR="00384679">
        <w:rPr>
          <w:rFonts w:cstheme="minorHAnsi"/>
          <w:sz w:val="22"/>
          <w:szCs w:val="22"/>
        </w:rPr>
        <w:br/>
      </w:r>
      <w:r w:rsidR="00FE6F82" w:rsidRPr="00FE6F82">
        <w:rPr>
          <w:rFonts w:cstheme="minorHAnsi"/>
          <w:b/>
          <w:sz w:val="22"/>
          <w:szCs w:val="22"/>
        </w:rPr>
        <w:t>Läs mer om våra torkskåp här:</w:t>
      </w:r>
      <w:r w:rsidR="00FE6F82">
        <w:rPr>
          <w:rFonts w:cstheme="minorHAnsi"/>
          <w:sz w:val="22"/>
          <w:szCs w:val="22"/>
        </w:rPr>
        <w:br/>
      </w:r>
      <w:hyperlink r:id="rId8" w:history="1">
        <w:r w:rsidR="00FE6F82" w:rsidRPr="009525E9">
          <w:rPr>
            <w:rStyle w:val="Hyperlnk"/>
            <w:rFonts w:cstheme="minorHAnsi"/>
            <w:sz w:val="22"/>
            <w:szCs w:val="22"/>
          </w:rPr>
          <w:t>https://www.cylinda.se/produkt/tvatt/torkskap/9205242</w:t>
        </w:r>
      </w:hyperlink>
      <w:r w:rsidR="00FE6F82">
        <w:rPr>
          <w:rFonts w:cstheme="minorHAnsi"/>
          <w:sz w:val="22"/>
          <w:szCs w:val="22"/>
        </w:rPr>
        <w:t xml:space="preserve"> </w:t>
      </w:r>
      <w:hyperlink r:id="rId9" w:history="1">
        <w:r w:rsidR="00FE6F82" w:rsidRPr="009525E9">
          <w:rPr>
            <w:rStyle w:val="Hyperlnk"/>
            <w:rFonts w:cstheme="minorHAnsi"/>
            <w:sz w:val="22"/>
            <w:szCs w:val="22"/>
          </w:rPr>
          <w:t>https://www.cylinda.se/produkt/tvatt/torkskap/9205250</w:t>
        </w:r>
      </w:hyperlink>
      <w:r w:rsidR="00FE6F82">
        <w:rPr>
          <w:rFonts w:cstheme="minorHAnsi"/>
          <w:sz w:val="22"/>
          <w:szCs w:val="22"/>
        </w:rPr>
        <w:t xml:space="preserve"> </w:t>
      </w:r>
      <w:r w:rsidR="00224B16">
        <w:rPr>
          <w:rFonts w:cstheme="minorHAnsi"/>
          <w:sz w:val="22"/>
          <w:szCs w:val="22"/>
        </w:rPr>
        <w:br/>
      </w:r>
      <w:hyperlink r:id="rId10" w:history="1">
        <w:r w:rsidR="00224B16" w:rsidRPr="009525E9">
          <w:rPr>
            <w:rStyle w:val="Hyperlnk"/>
            <w:rFonts w:cstheme="minorHAnsi"/>
            <w:sz w:val="22"/>
            <w:szCs w:val="22"/>
          </w:rPr>
          <w:t>https://www.cylinda.se/produkt/tvatt/torkskap/9205246</w:t>
        </w:r>
      </w:hyperlink>
      <w:r w:rsidR="00224B16">
        <w:rPr>
          <w:rFonts w:cstheme="minorHAnsi"/>
          <w:sz w:val="22"/>
          <w:szCs w:val="22"/>
        </w:rPr>
        <w:t xml:space="preserve"> </w:t>
      </w:r>
      <w:r>
        <w:rPr>
          <w:rFonts w:cstheme="minorHAnsi"/>
          <w:sz w:val="22"/>
          <w:szCs w:val="22"/>
        </w:rPr>
        <w:br/>
      </w:r>
      <w:r>
        <w:rPr>
          <w:rFonts w:cstheme="minorHAnsi"/>
          <w:sz w:val="22"/>
          <w:szCs w:val="22"/>
        </w:rPr>
        <w:br/>
      </w:r>
      <w:r w:rsidRPr="0087025D">
        <w:rPr>
          <w:rFonts w:cstheme="minorHAnsi"/>
          <w:sz w:val="22"/>
          <w:szCs w:val="22"/>
        </w:rPr>
        <w:t>___________________________________________________________________________</w:t>
      </w:r>
    </w:p>
    <w:p w:rsidR="00891C2F" w:rsidRDefault="00891C2F" w:rsidP="008D3BEC">
      <w:pPr>
        <w:spacing w:line="276" w:lineRule="auto"/>
        <w:ind w:left="45" w:right="1134"/>
        <w:rPr>
          <w:sz w:val="36"/>
          <w:szCs w:val="36"/>
        </w:rPr>
      </w:pPr>
      <w:r w:rsidRPr="00D11207">
        <w:rPr>
          <w:rFonts w:cstheme="minorHAnsi"/>
          <w:i/>
          <w:sz w:val="18"/>
          <w:szCs w:val="22"/>
        </w:rPr>
        <w:t xml:space="preserve">Cylinda är ett svenskt varumärke som tillverkar produkter som kyler din mat, värmer din middag, diskar ditt porslin och tvättar dina kläder. Det är snygga, effektiva och energisparande vitvaror anpassade för de svenska hemmen med finesser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w:t>
      </w:r>
      <w:proofErr w:type="spellStart"/>
      <w:r w:rsidRPr="00D11207">
        <w:rPr>
          <w:rFonts w:cstheme="minorHAnsi"/>
          <w:i/>
          <w:sz w:val="18"/>
          <w:szCs w:val="22"/>
        </w:rPr>
        <w:t>Elektroskandia</w:t>
      </w:r>
      <w:proofErr w:type="spellEnd"/>
      <w:r w:rsidRPr="00D11207">
        <w:rPr>
          <w:rFonts w:cstheme="minorHAnsi"/>
          <w:i/>
          <w:sz w:val="18"/>
          <w:szCs w:val="22"/>
        </w:rPr>
        <w:t xml:space="preserve"> Sverige AB.</w:t>
      </w:r>
    </w:p>
    <w:sectPr w:rsidR="00891C2F" w:rsidSect="003717DF">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8B" w:rsidRDefault="00AD308B" w:rsidP="00AD308B">
      <w:r>
        <w:separator/>
      </w:r>
    </w:p>
  </w:endnote>
  <w:endnote w:type="continuationSeparator" w:id="0">
    <w:p w:rsidR="00AD308B" w:rsidRDefault="00AD308B" w:rsidP="00AD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8B" w:rsidRDefault="00AD308B" w:rsidP="00AD308B">
      <w:r>
        <w:separator/>
      </w:r>
    </w:p>
  </w:footnote>
  <w:footnote w:type="continuationSeparator" w:id="0">
    <w:p w:rsidR="00AD308B" w:rsidRDefault="00AD308B" w:rsidP="00AD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8B" w:rsidRDefault="00AD308B">
    <w:pPr>
      <w:pStyle w:val="Sidhuvud"/>
    </w:pPr>
    <w:r w:rsidRPr="00AD308B">
      <w:rPr>
        <w:rFonts w:ascii="Calibri" w:eastAsia="Calibri" w:hAnsi="Calibri" w:cs="Times New Roman"/>
        <w:noProof/>
        <w:sz w:val="22"/>
        <w:szCs w:val="22"/>
      </w:rPr>
      <w:drawing>
        <wp:anchor distT="0" distB="0" distL="114300" distR="114300" simplePos="0" relativeHeight="251659264" behindDoc="1" locked="1" layoutInCell="1" allowOverlap="1" wp14:anchorId="10A3287F" wp14:editId="5E5544BC">
          <wp:simplePos x="0" y="0"/>
          <wp:positionH relativeFrom="page">
            <wp:posOffset>5690870</wp:posOffset>
          </wp:positionH>
          <wp:positionV relativeFrom="page">
            <wp:posOffset>496570</wp:posOffset>
          </wp:positionV>
          <wp:extent cx="1421765" cy="568325"/>
          <wp:effectExtent l="0" t="0" r="698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49"/>
    <w:rsid w:val="00034887"/>
    <w:rsid w:val="00224B16"/>
    <w:rsid w:val="00306B06"/>
    <w:rsid w:val="00307398"/>
    <w:rsid w:val="003303C6"/>
    <w:rsid w:val="003717DF"/>
    <w:rsid w:val="00384679"/>
    <w:rsid w:val="0042225B"/>
    <w:rsid w:val="00457534"/>
    <w:rsid w:val="004B3B3A"/>
    <w:rsid w:val="004D0049"/>
    <w:rsid w:val="00526542"/>
    <w:rsid w:val="0054106D"/>
    <w:rsid w:val="00564220"/>
    <w:rsid w:val="00595ABC"/>
    <w:rsid w:val="005C5875"/>
    <w:rsid w:val="006C1E7B"/>
    <w:rsid w:val="00726E9F"/>
    <w:rsid w:val="0075379E"/>
    <w:rsid w:val="008214A8"/>
    <w:rsid w:val="008371FF"/>
    <w:rsid w:val="00876C3E"/>
    <w:rsid w:val="00891C2F"/>
    <w:rsid w:val="008B1357"/>
    <w:rsid w:val="008D3BEC"/>
    <w:rsid w:val="009B27AC"/>
    <w:rsid w:val="009D0536"/>
    <w:rsid w:val="009F68D7"/>
    <w:rsid w:val="00A02075"/>
    <w:rsid w:val="00AD18F8"/>
    <w:rsid w:val="00AD308B"/>
    <w:rsid w:val="00B16A61"/>
    <w:rsid w:val="00B24722"/>
    <w:rsid w:val="00B27180"/>
    <w:rsid w:val="00C62C34"/>
    <w:rsid w:val="00CC2E78"/>
    <w:rsid w:val="00D105A3"/>
    <w:rsid w:val="00D11207"/>
    <w:rsid w:val="00D762C4"/>
    <w:rsid w:val="00D87C71"/>
    <w:rsid w:val="00E27FE3"/>
    <w:rsid w:val="00E621F2"/>
    <w:rsid w:val="00FE6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32FE3-82FD-EE41-8119-26A35F8A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308B"/>
    <w:pPr>
      <w:tabs>
        <w:tab w:val="center" w:pos="4536"/>
        <w:tab w:val="right" w:pos="9072"/>
      </w:tabs>
    </w:pPr>
  </w:style>
  <w:style w:type="character" w:customStyle="1" w:styleId="SidhuvudChar">
    <w:name w:val="Sidhuvud Char"/>
    <w:basedOn w:val="Standardstycketeckensnitt"/>
    <w:link w:val="Sidhuvud"/>
    <w:uiPriority w:val="99"/>
    <w:rsid w:val="00AD308B"/>
  </w:style>
  <w:style w:type="paragraph" w:styleId="Sidfot">
    <w:name w:val="footer"/>
    <w:basedOn w:val="Normal"/>
    <w:link w:val="SidfotChar"/>
    <w:uiPriority w:val="99"/>
    <w:unhideWhenUsed/>
    <w:rsid w:val="00AD308B"/>
    <w:pPr>
      <w:tabs>
        <w:tab w:val="center" w:pos="4536"/>
        <w:tab w:val="right" w:pos="9072"/>
      </w:tabs>
    </w:pPr>
  </w:style>
  <w:style w:type="character" w:customStyle="1" w:styleId="SidfotChar">
    <w:name w:val="Sidfot Char"/>
    <w:basedOn w:val="Standardstycketeckensnitt"/>
    <w:link w:val="Sidfot"/>
    <w:uiPriority w:val="99"/>
    <w:rsid w:val="00AD308B"/>
  </w:style>
  <w:style w:type="character" w:styleId="Hyperlnk">
    <w:name w:val="Hyperlink"/>
    <w:uiPriority w:val="99"/>
    <w:unhideWhenUsed/>
    <w:rsid w:val="00AD308B"/>
    <w:rPr>
      <w:color w:val="0563C1"/>
      <w:u w:val="single"/>
    </w:rPr>
  </w:style>
  <w:style w:type="paragraph" w:styleId="Liststycke">
    <w:name w:val="List Paragraph"/>
    <w:basedOn w:val="Normal"/>
    <w:uiPriority w:val="34"/>
    <w:qFormat/>
    <w:rsid w:val="008371FF"/>
    <w:pPr>
      <w:ind w:left="720"/>
      <w:contextualSpacing/>
    </w:pPr>
  </w:style>
  <w:style w:type="character" w:styleId="Olstomnmnande">
    <w:name w:val="Unresolved Mention"/>
    <w:basedOn w:val="Standardstycketeckensnitt"/>
    <w:uiPriority w:val="99"/>
    <w:semiHidden/>
    <w:unhideWhenUsed/>
    <w:rsid w:val="00D11207"/>
    <w:rPr>
      <w:color w:val="605E5C"/>
      <w:shd w:val="clear" w:color="auto" w:fill="E1DFDD"/>
    </w:rPr>
  </w:style>
  <w:style w:type="paragraph" w:styleId="Ballongtext">
    <w:name w:val="Balloon Text"/>
    <w:basedOn w:val="Normal"/>
    <w:link w:val="BallongtextChar"/>
    <w:uiPriority w:val="99"/>
    <w:semiHidden/>
    <w:unhideWhenUsed/>
    <w:rsid w:val="00876C3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6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inda.se/produkt/tvatt/torkskap/920524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rene.ohman@cylinda.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ylinda.se/produkt/tvatt/torkskap/9205246" TargetMode="External"/><Relationship Id="rId4" Type="http://schemas.openxmlformats.org/officeDocument/2006/relationships/footnotes" Target="footnotes.xml"/><Relationship Id="rId9" Type="http://schemas.openxmlformats.org/officeDocument/2006/relationships/hyperlink" Target="https://www.cylinda.se/produkt/tvatt/torkskap/92052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404</Words>
  <Characters>2356</Characters>
  <Application>Microsoft Office Word</Application>
  <DocSecurity>0</DocSecurity>
  <Lines>47</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Sandell</dc:creator>
  <cp:keywords/>
  <dc:description/>
  <cp:lastModifiedBy>HJELM Sandra</cp:lastModifiedBy>
  <cp:revision>9</cp:revision>
  <dcterms:created xsi:type="dcterms:W3CDTF">2019-09-03T05:25:00Z</dcterms:created>
  <dcterms:modified xsi:type="dcterms:W3CDTF">2019-09-03T06:37:00Z</dcterms:modified>
</cp:coreProperties>
</file>