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B30C77E" wp14:editId="796222B5">
            <wp:extent cx="1800225" cy="752475"/>
            <wp:effectExtent l="0" t="0" r="9525" b="9525"/>
            <wp:docPr id="2" name="Bild 2" descr="logotyp-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53" w:rsidRPr="007C3E53" w:rsidRDefault="0081271A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Pressmeddelande </w:t>
      </w:r>
      <w:r w:rsidR="00EC0D84">
        <w:rPr>
          <w:rFonts w:ascii="Georgia" w:hAnsi="Georgia"/>
        </w:rPr>
        <w:t>2016-03-04</w:t>
      </w:r>
    </w:p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1271A" w:rsidRDefault="006B0598" w:rsidP="00D1014B">
      <w:pPr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Göteborg &amp; Co </w:t>
      </w:r>
      <w:r w:rsidRPr="000A1183">
        <w:rPr>
          <w:rFonts w:ascii="Georgia" w:hAnsi="Georgia"/>
          <w:b/>
          <w:sz w:val="32"/>
          <w:szCs w:val="32"/>
        </w:rPr>
        <w:t xml:space="preserve">letar </w:t>
      </w:r>
      <w:r w:rsidR="000A1183" w:rsidRPr="000A1183">
        <w:rPr>
          <w:rFonts w:ascii="Georgia" w:hAnsi="Georgia"/>
          <w:b/>
          <w:sz w:val="32"/>
          <w:szCs w:val="32"/>
        </w:rPr>
        <w:t>ungdomar</w:t>
      </w:r>
      <w:r w:rsidR="00D20B00" w:rsidRPr="000A1183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som vill </w:t>
      </w:r>
      <w:r w:rsidR="00D20B00">
        <w:rPr>
          <w:rFonts w:ascii="Georgia" w:hAnsi="Georgia"/>
          <w:b/>
          <w:sz w:val="32"/>
          <w:szCs w:val="32"/>
        </w:rPr>
        <w:t xml:space="preserve">segla </w:t>
      </w:r>
      <w:r w:rsidR="000A1183">
        <w:rPr>
          <w:rFonts w:ascii="Georgia" w:hAnsi="Georgia"/>
          <w:b/>
          <w:sz w:val="32"/>
          <w:szCs w:val="32"/>
        </w:rPr>
        <w:t>historiska</w:t>
      </w:r>
      <w:r>
        <w:rPr>
          <w:rFonts w:ascii="Georgia" w:hAnsi="Georgia"/>
          <w:b/>
          <w:sz w:val="32"/>
          <w:szCs w:val="32"/>
        </w:rPr>
        <w:t xml:space="preserve"> skepp</w:t>
      </w:r>
      <w:r w:rsidR="0020030D" w:rsidRPr="0020030D">
        <w:rPr>
          <w:rFonts w:ascii="Georgia" w:hAnsi="Georgia"/>
          <w:b/>
          <w:sz w:val="32"/>
          <w:szCs w:val="32"/>
        </w:rPr>
        <w:t xml:space="preserve"> </w:t>
      </w:r>
      <w:r w:rsidR="00D20B00">
        <w:rPr>
          <w:rFonts w:ascii="Georgia" w:hAnsi="Georgia"/>
          <w:b/>
          <w:sz w:val="32"/>
          <w:szCs w:val="32"/>
        </w:rPr>
        <w:t>från England till Göteborg</w:t>
      </w:r>
    </w:p>
    <w:p w:rsidR="0020030D" w:rsidRDefault="0020030D" w:rsidP="00D1014B">
      <w:pPr>
        <w:spacing w:after="0" w:line="240" w:lineRule="auto"/>
        <w:rPr>
          <w:rFonts w:ascii="Georgia" w:hAnsi="Georgia"/>
        </w:rPr>
      </w:pPr>
    </w:p>
    <w:p w:rsidR="00FA6EE7" w:rsidRDefault="0020030D" w:rsidP="00D1014B">
      <w:pPr>
        <w:spacing w:after="0" w:line="240" w:lineRule="auto"/>
        <w:rPr>
          <w:rFonts w:ascii="Georgia" w:hAnsi="Georgia"/>
          <w:b/>
        </w:rPr>
      </w:pPr>
      <w:r w:rsidRPr="0020030D">
        <w:rPr>
          <w:rFonts w:ascii="Georgia" w:hAnsi="Georgia"/>
          <w:b/>
        </w:rPr>
        <w:t xml:space="preserve">I </w:t>
      </w:r>
      <w:r w:rsidR="00D20B00">
        <w:rPr>
          <w:rFonts w:ascii="Georgia" w:hAnsi="Georgia"/>
          <w:b/>
        </w:rPr>
        <w:t>början av september</w:t>
      </w:r>
      <w:r w:rsidRPr="0020030D">
        <w:rPr>
          <w:rFonts w:ascii="Georgia" w:hAnsi="Georgia"/>
          <w:b/>
        </w:rPr>
        <w:t xml:space="preserve"> har </w:t>
      </w:r>
      <w:r w:rsidR="000A1183" w:rsidRPr="000A1183">
        <w:rPr>
          <w:rFonts w:ascii="Georgia" w:hAnsi="Georgia"/>
          <w:b/>
        </w:rPr>
        <w:t xml:space="preserve">North Sea </w:t>
      </w:r>
      <w:r w:rsidRPr="0020030D">
        <w:rPr>
          <w:rFonts w:ascii="Georgia" w:hAnsi="Georgia"/>
          <w:b/>
        </w:rPr>
        <w:t xml:space="preserve">Tall </w:t>
      </w:r>
      <w:r w:rsidR="00941637">
        <w:rPr>
          <w:rFonts w:ascii="Georgia" w:hAnsi="Georgia"/>
          <w:b/>
        </w:rPr>
        <w:t>Ships</w:t>
      </w:r>
      <w:r w:rsidRPr="0020030D">
        <w:rPr>
          <w:rFonts w:ascii="Georgia" w:hAnsi="Georgia"/>
          <w:b/>
        </w:rPr>
        <w:t xml:space="preserve"> Regatta må</w:t>
      </w:r>
      <w:r w:rsidR="00D20B00">
        <w:rPr>
          <w:rFonts w:ascii="Georgia" w:hAnsi="Georgia"/>
          <w:b/>
        </w:rPr>
        <w:t>lgång i Göteborg. Det blir ett 30</w:t>
      </w:r>
      <w:r w:rsidRPr="0020030D">
        <w:rPr>
          <w:rFonts w:ascii="Georgia" w:hAnsi="Georgia"/>
          <w:b/>
        </w:rPr>
        <w:t xml:space="preserve">-tal </w:t>
      </w:r>
      <w:r w:rsidR="00D20B00">
        <w:rPr>
          <w:rFonts w:ascii="Georgia" w:hAnsi="Georgia"/>
          <w:b/>
        </w:rPr>
        <w:t xml:space="preserve">av världens </w:t>
      </w:r>
      <w:r w:rsidR="000A1183">
        <w:rPr>
          <w:rFonts w:ascii="Georgia" w:hAnsi="Georgia"/>
          <w:b/>
        </w:rPr>
        <w:t>största</w:t>
      </w:r>
      <w:r w:rsidR="00D20B00">
        <w:rPr>
          <w:rFonts w:ascii="Georgia" w:hAnsi="Georgia"/>
          <w:b/>
        </w:rPr>
        <w:t xml:space="preserve"> kultur</w:t>
      </w:r>
      <w:r w:rsidRPr="0020030D">
        <w:rPr>
          <w:rFonts w:ascii="Georgia" w:hAnsi="Georgia"/>
          <w:b/>
        </w:rPr>
        <w:t xml:space="preserve">båtar som kommer till Frihamnen. </w:t>
      </w:r>
      <w:r w:rsidR="00D20B00">
        <w:rPr>
          <w:rFonts w:ascii="Georgia" w:hAnsi="Georgia"/>
          <w:b/>
        </w:rPr>
        <w:t xml:space="preserve">Nu söker Göteborg &amp; Co </w:t>
      </w:r>
      <w:r w:rsidR="00580E4E">
        <w:rPr>
          <w:rFonts w:ascii="Georgia" w:hAnsi="Georgia"/>
          <w:b/>
        </w:rPr>
        <w:t xml:space="preserve">ett </w:t>
      </w:r>
      <w:bookmarkStart w:id="0" w:name="_GoBack"/>
      <w:bookmarkEnd w:id="0"/>
      <w:r w:rsidR="00580E4E">
        <w:rPr>
          <w:rFonts w:ascii="Georgia" w:hAnsi="Georgia"/>
          <w:b/>
        </w:rPr>
        <w:t xml:space="preserve">50-tal </w:t>
      </w:r>
      <w:r w:rsidR="00D20B00">
        <w:rPr>
          <w:rFonts w:ascii="Georgia" w:hAnsi="Georgia"/>
          <w:b/>
        </w:rPr>
        <w:t>unga som vill bli trainees och få möjlighet att vara besättning på båtarna</w:t>
      </w:r>
      <w:r w:rsidRPr="0020030D">
        <w:rPr>
          <w:rFonts w:ascii="Georgia" w:hAnsi="Georgia"/>
          <w:b/>
        </w:rPr>
        <w:t>.</w:t>
      </w:r>
    </w:p>
    <w:p w:rsidR="0020030D" w:rsidRDefault="0020030D" w:rsidP="0081271A">
      <w:pPr>
        <w:spacing w:after="0" w:line="240" w:lineRule="auto"/>
        <w:rPr>
          <w:rFonts w:ascii="Georgia" w:hAnsi="Georgia"/>
        </w:rPr>
      </w:pPr>
    </w:p>
    <w:p w:rsidR="00423787" w:rsidRDefault="0020030D" w:rsidP="0020030D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North Sea Tall </w:t>
      </w:r>
      <w:r w:rsidR="00941637">
        <w:rPr>
          <w:rFonts w:ascii="Georgia" w:hAnsi="Georgia"/>
        </w:rPr>
        <w:t>Ships</w:t>
      </w:r>
      <w:r w:rsidRPr="0020030D">
        <w:rPr>
          <w:rFonts w:ascii="Georgia" w:hAnsi="Georgia"/>
        </w:rPr>
        <w:t xml:space="preserve"> Regatta sta</w:t>
      </w:r>
      <w:r w:rsidRPr="000A1183">
        <w:rPr>
          <w:rFonts w:ascii="Georgia" w:hAnsi="Georgia"/>
        </w:rPr>
        <w:t xml:space="preserve">rtar </w:t>
      </w:r>
      <w:r w:rsidR="000A1183" w:rsidRPr="000A1183">
        <w:rPr>
          <w:rFonts w:ascii="Georgia" w:hAnsi="Georgia"/>
        </w:rPr>
        <w:t>29</w:t>
      </w:r>
      <w:r w:rsidRPr="000A1183">
        <w:rPr>
          <w:rFonts w:ascii="Georgia" w:hAnsi="Georgia"/>
        </w:rPr>
        <w:t xml:space="preserve"> augusti </w:t>
      </w:r>
      <w:r w:rsidR="000A1183" w:rsidRPr="000A1183">
        <w:rPr>
          <w:rFonts w:ascii="Georgia" w:hAnsi="Georgia"/>
        </w:rPr>
        <w:t xml:space="preserve">i </w:t>
      </w:r>
      <w:r w:rsidRPr="000A1183">
        <w:rPr>
          <w:rFonts w:ascii="Georgia" w:hAnsi="Georgia"/>
        </w:rPr>
        <w:t xml:space="preserve">engelska </w:t>
      </w:r>
      <w:proofErr w:type="spellStart"/>
      <w:r w:rsidRPr="000A1183">
        <w:rPr>
          <w:rFonts w:ascii="Georgia" w:hAnsi="Georgia"/>
        </w:rPr>
        <w:t>Blyth</w:t>
      </w:r>
      <w:proofErr w:type="spellEnd"/>
      <w:r w:rsidRPr="000A1183">
        <w:rPr>
          <w:rFonts w:ascii="Georgia" w:hAnsi="Georgia"/>
        </w:rPr>
        <w:t xml:space="preserve">. </w:t>
      </w:r>
      <w:r w:rsidR="00D20B00" w:rsidRPr="000A1183">
        <w:rPr>
          <w:rFonts w:ascii="Georgia" w:hAnsi="Georgia"/>
        </w:rPr>
        <w:t xml:space="preserve">Målgång i Göteborg 3 september. Unga personer, </w:t>
      </w:r>
      <w:r w:rsidR="00E37CE5">
        <w:rPr>
          <w:rFonts w:ascii="Georgia" w:hAnsi="Georgia"/>
        </w:rPr>
        <w:t>i första hand mellan 15 och 25</w:t>
      </w:r>
      <w:r w:rsidR="00AB1FBB">
        <w:rPr>
          <w:rFonts w:ascii="Georgia" w:hAnsi="Georgia"/>
        </w:rPr>
        <w:t xml:space="preserve"> år</w:t>
      </w:r>
      <w:r w:rsidR="00D20B00" w:rsidRPr="000A1183">
        <w:rPr>
          <w:rFonts w:ascii="Georgia" w:hAnsi="Georgia"/>
        </w:rPr>
        <w:t xml:space="preserve">, har </w:t>
      </w:r>
      <w:r w:rsidR="000A1183" w:rsidRPr="000A1183">
        <w:rPr>
          <w:rFonts w:ascii="Georgia" w:hAnsi="Georgia"/>
        </w:rPr>
        <w:t xml:space="preserve">nu </w:t>
      </w:r>
      <w:r w:rsidR="00D20B00" w:rsidRPr="000A1183">
        <w:rPr>
          <w:rFonts w:ascii="Georgia" w:hAnsi="Georgia"/>
        </w:rPr>
        <w:t>möjlighet att bli trainee på båtarna.</w:t>
      </w:r>
      <w:r w:rsidR="000A1183" w:rsidRPr="000A1183">
        <w:rPr>
          <w:rFonts w:ascii="Georgia" w:hAnsi="Georgia"/>
        </w:rPr>
        <w:t xml:space="preserve"> Ingen seglingserfarenhet krävs.</w:t>
      </w:r>
      <w:r w:rsidR="00D20B00" w:rsidRPr="000A1183">
        <w:rPr>
          <w:rFonts w:ascii="Georgia" w:hAnsi="Georgia"/>
          <w:color w:val="FF0000"/>
        </w:rPr>
        <w:br/>
      </w:r>
      <w:r w:rsidR="000A1183">
        <w:rPr>
          <w:rFonts w:ascii="Georgia" w:hAnsi="Georgia"/>
        </w:rPr>
        <w:t>– Syftet är att utveckla unga människor och få dem att mötas över nations</w:t>
      </w:r>
      <w:r w:rsidR="00D20B00">
        <w:rPr>
          <w:rFonts w:ascii="Georgia" w:hAnsi="Georgia"/>
        </w:rPr>
        <w:t>- och kulturgränser. Det</w:t>
      </w:r>
      <w:r w:rsidR="000A1183">
        <w:rPr>
          <w:rFonts w:ascii="Georgia" w:hAnsi="Georgia"/>
        </w:rPr>
        <w:t xml:space="preserve"> är en unik möjlighet att få segla</w:t>
      </w:r>
      <w:r w:rsidR="00D20B00">
        <w:rPr>
          <w:rFonts w:ascii="Georgia" w:hAnsi="Georgia"/>
        </w:rPr>
        <w:t xml:space="preserve"> med så här stor</w:t>
      </w:r>
      <w:r w:rsidR="000A1183">
        <w:rPr>
          <w:rFonts w:ascii="Georgia" w:hAnsi="Georgia"/>
        </w:rPr>
        <w:t xml:space="preserve">a fartyg. Det blir ett äventyr där du möter vänner för livet från hela världen, </w:t>
      </w:r>
      <w:r w:rsidR="00D20B00">
        <w:rPr>
          <w:rFonts w:ascii="Georgia" w:hAnsi="Georgia"/>
        </w:rPr>
        <w:t>säger Kristian Ferrara, projektledare på Göteborg &amp; Co.</w:t>
      </w:r>
    </w:p>
    <w:p w:rsidR="00423787" w:rsidRDefault="00423787" w:rsidP="00423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Fartygen seglar från </w:t>
      </w:r>
      <w:proofErr w:type="spellStart"/>
      <w:r w:rsidR="00D20B00">
        <w:rPr>
          <w:rFonts w:ascii="Georgia" w:hAnsi="Georgia"/>
        </w:rPr>
        <w:t>Blyth</w:t>
      </w:r>
      <w:proofErr w:type="spellEnd"/>
      <w:r w:rsidR="00D20B0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29 augusti och ankommer </w:t>
      </w:r>
      <w:r w:rsidR="00E37CE5">
        <w:rPr>
          <w:rFonts w:ascii="Georgia" w:hAnsi="Georgia"/>
        </w:rPr>
        <w:t xml:space="preserve">till </w:t>
      </w:r>
      <w:r>
        <w:rPr>
          <w:rFonts w:ascii="Georgia" w:hAnsi="Georgia"/>
        </w:rPr>
        <w:t>Göteborg 3 september. Dä</w:t>
      </w:r>
      <w:r w:rsidR="000A1183">
        <w:rPr>
          <w:rFonts w:ascii="Georgia" w:hAnsi="Georgia"/>
        </w:rPr>
        <w:t>r fortsätter evenemanget med sociala aktiviteter</w:t>
      </w:r>
      <w:r>
        <w:rPr>
          <w:rFonts w:ascii="Georgia" w:hAnsi="Georgia"/>
        </w:rPr>
        <w:t xml:space="preserve"> för alla trainees från olika länder fram till </w:t>
      </w:r>
      <w:r w:rsidR="000A1183">
        <w:rPr>
          <w:rFonts w:ascii="Georgia" w:hAnsi="Georgia"/>
        </w:rPr>
        <w:t xml:space="preserve">den </w:t>
      </w:r>
      <w:r>
        <w:rPr>
          <w:rFonts w:ascii="Georgia" w:hAnsi="Georgia"/>
        </w:rPr>
        <w:t>6 september.</w:t>
      </w:r>
    </w:p>
    <w:p w:rsidR="000A1183" w:rsidRDefault="000A1183" w:rsidP="00423787">
      <w:pPr>
        <w:spacing w:after="0" w:line="240" w:lineRule="auto"/>
        <w:rPr>
          <w:rFonts w:ascii="Georgia" w:hAnsi="Georgia"/>
        </w:rPr>
      </w:pPr>
    </w:p>
    <w:p w:rsidR="00423787" w:rsidRPr="0020030D" w:rsidRDefault="00423787" w:rsidP="00423787">
      <w:pPr>
        <w:spacing w:after="0" w:line="240" w:lineRule="auto"/>
        <w:rPr>
          <w:rFonts w:ascii="Georgia" w:hAnsi="Georgia"/>
          <w:b/>
        </w:rPr>
      </w:pPr>
      <w:r w:rsidRPr="0020030D">
        <w:rPr>
          <w:rFonts w:ascii="Georgia" w:hAnsi="Georgia"/>
          <w:b/>
        </w:rPr>
        <w:t>Utveckla unga</w:t>
      </w:r>
    </w:p>
    <w:p w:rsidR="00423787" w:rsidRPr="0020030D" w:rsidRDefault="00423787" w:rsidP="00423787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Bakom regattan står </w:t>
      </w:r>
      <w:proofErr w:type="spellStart"/>
      <w:r w:rsidRPr="0020030D">
        <w:rPr>
          <w:rFonts w:ascii="Georgia" w:hAnsi="Georgia"/>
        </w:rPr>
        <w:t>Sail</w:t>
      </w:r>
      <w:proofErr w:type="spellEnd"/>
      <w:r w:rsidRPr="0020030D">
        <w:rPr>
          <w:rFonts w:ascii="Georgia" w:hAnsi="Georgia"/>
        </w:rPr>
        <w:t xml:space="preserve"> </w:t>
      </w:r>
      <w:proofErr w:type="spellStart"/>
      <w:r w:rsidRPr="0020030D">
        <w:rPr>
          <w:rFonts w:ascii="Georgia" w:hAnsi="Georgia"/>
        </w:rPr>
        <w:t>Training</w:t>
      </w:r>
      <w:proofErr w:type="spellEnd"/>
      <w:r w:rsidRPr="0020030D">
        <w:rPr>
          <w:rFonts w:ascii="Georgia" w:hAnsi="Georgia"/>
        </w:rPr>
        <w:t xml:space="preserve"> International, som 2007 var nominerade till Nobels fredspris för sitt arbete. Organisationen är en no</w:t>
      </w:r>
      <w:r>
        <w:rPr>
          <w:rFonts w:ascii="Georgia" w:hAnsi="Georgia"/>
        </w:rPr>
        <w:t xml:space="preserve">n </w:t>
      </w:r>
      <w:r w:rsidRPr="0020030D">
        <w:rPr>
          <w:rFonts w:ascii="Georgia" w:hAnsi="Georgia"/>
        </w:rPr>
        <w:t>profit-organisation och har som uppgift att utveckla unga genom segling.</w:t>
      </w:r>
    </w:p>
    <w:p w:rsidR="00423787" w:rsidRDefault="00AB1FBB" w:rsidP="00423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En majoritet av </w:t>
      </w:r>
      <w:r w:rsidR="00423787" w:rsidRPr="0020030D">
        <w:rPr>
          <w:rFonts w:ascii="Georgia" w:hAnsi="Georgia"/>
        </w:rPr>
        <w:t>besättningsmän</w:t>
      </w:r>
      <w:r w:rsidR="00E37CE5">
        <w:rPr>
          <w:rFonts w:ascii="Georgia" w:hAnsi="Georgia"/>
        </w:rPr>
        <w:t>nen</w:t>
      </w:r>
      <w:r w:rsidR="00423787" w:rsidRPr="0020030D">
        <w:rPr>
          <w:rFonts w:ascii="Georgia" w:hAnsi="Georgia"/>
        </w:rPr>
        <w:t xml:space="preserve"> som medverkar i regattan är mell</w:t>
      </w:r>
      <w:r w:rsidR="00E37CE5">
        <w:rPr>
          <w:rFonts w:ascii="Georgia" w:hAnsi="Georgia"/>
        </w:rPr>
        <w:t>an 15</w:t>
      </w:r>
      <w:r w:rsidR="00423787">
        <w:rPr>
          <w:rFonts w:ascii="Georgia" w:hAnsi="Georgia"/>
        </w:rPr>
        <w:t xml:space="preserve"> och 25 år.</w:t>
      </w:r>
    </w:p>
    <w:p w:rsidR="00423787" w:rsidRDefault="00423787" w:rsidP="00423787">
      <w:pPr>
        <w:spacing w:after="0" w:line="240" w:lineRule="auto"/>
        <w:rPr>
          <w:rFonts w:ascii="Georgia" w:hAnsi="Georgia"/>
        </w:rPr>
      </w:pPr>
    </w:p>
    <w:p w:rsidR="00423787" w:rsidRPr="006B0598" w:rsidRDefault="000A1183" w:rsidP="00423787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Stor</w:t>
      </w:r>
      <w:r w:rsidR="00423787" w:rsidRPr="006B0598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publikfest</w:t>
      </w:r>
    </w:p>
    <w:p w:rsidR="000A1183" w:rsidRDefault="00423787" w:rsidP="00423787">
      <w:pPr>
        <w:spacing w:after="0" w:line="240" w:lineRule="auto"/>
        <w:rPr>
          <w:rFonts w:ascii="Georgia" w:hAnsi="Georgia"/>
        </w:rPr>
      </w:pPr>
      <w:r w:rsidRPr="0020030D">
        <w:rPr>
          <w:rFonts w:ascii="Georgia" w:hAnsi="Georgia"/>
        </w:rPr>
        <w:t xml:space="preserve">North Sea </w:t>
      </w:r>
      <w:r>
        <w:rPr>
          <w:rFonts w:ascii="Georgia" w:hAnsi="Georgia"/>
        </w:rPr>
        <w:t xml:space="preserve">Tall Ships Regatta </w:t>
      </w:r>
      <w:r w:rsidR="000A1183">
        <w:rPr>
          <w:rFonts w:ascii="Georgia" w:hAnsi="Georgia"/>
        </w:rPr>
        <w:t xml:space="preserve">kommer att vara </w:t>
      </w:r>
      <w:r>
        <w:rPr>
          <w:rFonts w:ascii="Georgia" w:hAnsi="Georgia"/>
        </w:rPr>
        <w:t xml:space="preserve">ett av de största evenemangen i Göteborg under 2016. </w:t>
      </w:r>
      <w:r w:rsidR="000A1183">
        <w:rPr>
          <w:rFonts w:ascii="Georgia" w:hAnsi="Georgia"/>
        </w:rPr>
        <w:t>Det blir fri entré till både e</w:t>
      </w:r>
      <w:r>
        <w:rPr>
          <w:rFonts w:ascii="Georgia" w:hAnsi="Georgia"/>
        </w:rPr>
        <w:t xml:space="preserve">venemangsområdet i Frihamnen </w:t>
      </w:r>
      <w:r w:rsidR="000A1183">
        <w:rPr>
          <w:rFonts w:ascii="Georgia" w:hAnsi="Georgia"/>
        </w:rPr>
        <w:t>och t</w:t>
      </w:r>
      <w:r w:rsidR="00AB1FBB">
        <w:rPr>
          <w:rFonts w:ascii="Georgia" w:hAnsi="Georgia"/>
        </w:rPr>
        <w:t>ill båtarna som håller öppet hus</w:t>
      </w:r>
      <w:r w:rsidR="000A1183">
        <w:rPr>
          <w:rFonts w:ascii="Georgia" w:hAnsi="Georgia"/>
        </w:rPr>
        <w:t xml:space="preserve"> för allmänheten.</w:t>
      </w:r>
      <w:r>
        <w:rPr>
          <w:rFonts w:ascii="Georgia" w:hAnsi="Georgia"/>
        </w:rPr>
        <w:t xml:space="preserve"> </w:t>
      </w:r>
    </w:p>
    <w:p w:rsidR="00423787" w:rsidRDefault="00423787" w:rsidP="0042378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Intresset för historiska båtar är stort i och kring Göteborg och evenemanget väntas locka till omkring en kvarts miljon be</w:t>
      </w:r>
      <w:r w:rsidR="006B0598">
        <w:rPr>
          <w:rFonts w:ascii="Georgia" w:hAnsi="Georgia"/>
        </w:rPr>
        <w:t xml:space="preserve">sök </w:t>
      </w:r>
      <w:r w:rsidR="000A1183">
        <w:rPr>
          <w:rFonts w:ascii="Georgia" w:hAnsi="Georgia"/>
        </w:rPr>
        <w:t xml:space="preserve">den </w:t>
      </w:r>
      <w:r w:rsidR="006B0598">
        <w:rPr>
          <w:rFonts w:ascii="Georgia" w:hAnsi="Georgia"/>
        </w:rPr>
        <w:t>3-6 september.</w:t>
      </w:r>
    </w:p>
    <w:p w:rsidR="00D20B00" w:rsidRDefault="00423787" w:rsidP="0020030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/>
      </w:r>
    </w:p>
    <w:p w:rsidR="00423787" w:rsidRPr="00423787" w:rsidRDefault="00423787" w:rsidP="0020030D">
      <w:pPr>
        <w:spacing w:after="0" w:line="240" w:lineRule="auto"/>
        <w:rPr>
          <w:rFonts w:ascii="Georgia" w:hAnsi="Georgia"/>
          <w:b/>
        </w:rPr>
      </w:pPr>
      <w:r w:rsidRPr="00423787">
        <w:rPr>
          <w:rFonts w:ascii="Georgia" w:hAnsi="Georgia"/>
          <w:b/>
        </w:rPr>
        <w:t>Mer info</w:t>
      </w:r>
    </w:p>
    <w:p w:rsidR="00423787" w:rsidRDefault="00EC0D84" w:rsidP="0020030D">
      <w:pPr>
        <w:spacing w:after="0" w:line="240" w:lineRule="auto"/>
        <w:rPr>
          <w:rFonts w:ascii="Georgia" w:hAnsi="Georgia"/>
        </w:rPr>
      </w:pPr>
      <w:hyperlink r:id="rId8" w:history="1">
        <w:r w:rsidR="00423787" w:rsidRPr="00EC5575">
          <w:rPr>
            <w:rStyle w:val="Hyperlnk"/>
            <w:rFonts w:ascii="Georgia" w:hAnsi="Georgia"/>
          </w:rPr>
          <w:t>www.tallshipsgothenburg2016.com</w:t>
        </w:r>
      </w:hyperlink>
    </w:p>
    <w:p w:rsidR="00423787" w:rsidRDefault="00EC0D84" w:rsidP="0020030D">
      <w:pPr>
        <w:spacing w:after="0" w:line="240" w:lineRule="auto"/>
        <w:rPr>
          <w:rFonts w:ascii="Georgia" w:hAnsi="Georgia"/>
        </w:rPr>
      </w:pPr>
      <w:hyperlink r:id="rId9" w:history="1">
        <w:r w:rsidR="000A1183" w:rsidRPr="009C1C4B">
          <w:rPr>
            <w:rStyle w:val="Hyperlnk"/>
            <w:rFonts w:ascii="Georgia" w:hAnsi="Georgia"/>
          </w:rPr>
          <w:t>www.facebook.com/tallshipsgothenburg</w:t>
        </w:r>
      </w:hyperlink>
    </w:p>
    <w:p w:rsidR="00423787" w:rsidRDefault="00423787" w:rsidP="0020030D">
      <w:pPr>
        <w:spacing w:after="0" w:line="240" w:lineRule="auto"/>
        <w:rPr>
          <w:rFonts w:ascii="Georgia" w:hAnsi="Georgia"/>
        </w:rPr>
      </w:pPr>
    </w:p>
    <w:p w:rsidR="00EC0D84" w:rsidRDefault="00EC0D84" w:rsidP="0020030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Sista dagen för anmälan är 2 maj.</w:t>
      </w:r>
    </w:p>
    <w:p w:rsidR="00EC0D84" w:rsidRDefault="00EC0D84" w:rsidP="0020030D">
      <w:pPr>
        <w:spacing w:after="0" w:line="240" w:lineRule="auto"/>
        <w:rPr>
          <w:rFonts w:ascii="Georgia" w:hAnsi="Georgia"/>
        </w:rPr>
      </w:pPr>
      <w:hyperlink r:id="rId10" w:history="1">
        <w:r w:rsidRPr="00DA3948">
          <w:rPr>
            <w:rStyle w:val="Hyperlnk"/>
            <w:rFonts w:ascii="Georgia" w:hAnsi="Georgia"/>
          </w:rPr>
          <w:t>http://tallshipsgothenburg2016.com/trainee/</w:t>
        </w:r>
      </w:hyperlink>
    </w:p>
    <w:p w:rsidR="00EC0D84" w:rsidRDefault="00EC0D84" w:rsidP="0020030D">
      <w:pPr>
        <w:spacing w:after="0" w:line="240" w:lineRule="auto"/>
        <w:rPr>
          <w:rFonts w:ascii="Georgia" w:hAnsi="Georgia"/>
        </w:rPr>
      </w:pPr>
    </w:p>
    <w:p w:rsidR="0020030D" w:rsidRDefault="0020030D" w:rsidP="0020030D">
      <w:pPr>
        <w:spacing w:after="0" w:line="240" w:lineRule="auto"/>
        <w:rPr>
          <w:rFonts w:ascii="Georgia" w:hAnsi="Georgia"/>
        </w:rPr>
      </w:pPr>
    </w:p>
    <w:p w:rsidR="0081271A" w:rsidRPr="0081271A" w:rsidRDefault="0020030D" w:rsidP="008127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Kontakt</w:t>
      </w:r>
    </w:p>
    <w:p w:rsidR="000A1183" w:rsidRDefault="00423787" w:rsidP="00FC59E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Kristian Ferrara</w:t>
      </w:r>
      <w:r w:rsidR="006B0598">
        <w:rPr>
          <w:rFonts w:ascii="Georgia" w:hAnsi="Georgia"/>
        </w:rPr>
        <w:t>, projektledare Göteborg &amp; Co</w:t>
      </w:r>
      <w:r w:rsidR="000A1183">
        <w:rPr>
          <w:rFonts w:ascii="Georgia" w:hAnsi="Georgia"/>
        </w:rPr>
        <w:br/>
        <w:t xml:space="preserve">031-368 42 59 </w:t>
      </w:r>
      <w:r w:rsidR="000A1183">
        <w:rPr>
          <w:rFonts w:ascii="Georgia" w:hAnsi="Georgia"/>
        </w:rPr>
        <w:br/>
      </w:r>
      <w:hyperlink r:id="rId11" w:history="1">
        <w:r w:rsidR="000A1183" w:rsidRPr="009C1C4B">
          <w:rPr>
            <w:rStyle w:val="Hyperlnk"/>
            <w:rFonts w:ascii="Georgia" w:hAnsi="Georgia"/>
          </w:rPr>
          <w:t>kristian.ferrara@goteborg.com</w:t>
        </w:r>
      </w:hyperlink>
    </w:p>
    <w:p w:rsidR="000A1183" w:rsidRPr="000A1183" w:rsidRDefault="000A1183" w:rsidP="00FC59E0">
      <w:pPr>
        <w:spacing w:after="0" w:line="240" w:lineRule="auto"/>
        <w:rPr>
          <w:rFonts w:ascii="Georgia" w:hAnsi="Georgia"/>
        </w:rPr>
      </w:pPr>
    </w:p>
    <w:sectPr w:rsidR="000A1183" w:rsidRPr="000A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C26"/>
    <w:multiLevelType w:val="hybridMultilevel"/>
    <w:tmpl w:val="2AAC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B"/>
    <w:rsid w:val="00004E81"/>
    <w:rsid w:val="00010527"/>
    <w:rsid w:val="000263BA"/>
    <w:rsid w:val="00031AB4"/>
    <w:rsid w:val="000520A6"/>
    <w:rsid w:val="00065127"/>
    <w:rsid w:val="00075FD8"/>
    <w:rsid w:val="000A1183"/>
    <w:rsid w:val="000A4064"/>
    <w:rsid w:val="000C1B02"/>
    <w:rsid w:val="001069E6"/>
    <w:rsid w:val="0012622E"/>
    <w:rsid w:val="0013711B"/>
    <w:rsid w:val="00147E59"/>
    <w:rsid w:val="00157B85"/>
    <w:rsid w:val="00162956"/>
    <w:rsid w:val="00171675"/>
    <w:rsid w:val="00180626"/>
    <w:rsid w:val="0018139F"/>
    <w:rsid w:val="001955FE"/>
    <w:rsid w:val="001A6DB0"/>
    <w:rsid w:val="001C6AFC"/>
    <w:rsid w:val="0020030D"/>
    <w:rsid w:val="00204448"/>
    <w:rsid w:val="00207DF6"/>
    <w:rsid w:val="00216522"/>
    <w:rsid w:val="00227D8D"/>
    <w:rsid w:val="00245459"/>
    <w:rsid w:val="002E47CD"/>
    <w:rsid w:val="002F5710"/>
    <w:rsid w:val="00315EFF"/>
    <w:rsid w:val="003B735E"/>
    <w:rsid w:val="003C4377"/>
    <w:rsid w:val="003E4A2A"/>
    <w:rsid w:val="003F7507"/>
    <w:rsid w:val="003F7D65"/>
    <w:rsid w:val="00405A6F"/>
    <w:rsid w:val="00423787"/>
    <w:rsid w:val="0042631B"/>
    <w:rsid w:val="00442589"/>
    <w:rsid w:val="00442BFD"/>
    <w:rsid w:val="0045075C"/>
    <w:rsid w:val="0048723D"/>
    <w:rsid w:val="004B6E1B"/>
    <w:rsid w:val="005314FE"/>
    <w:rsid w:val="00580E4E"/>
    <w:rsid w:val="005C0142"/>
    <w:rsid w:val="005F1872"/>
    <w:rsid w:val="005F3875"/>
    <w:rsid w:val="006454D9"/>
    <w:rsid w:val="00675A18"/>
    <w:rsid w:val="006B0598"/>
    <w:rsid w:val="006C2708"/>
    <w:rsid w:val="006F0DB0"/>
    <w:rsid w:val="00722563"/>
    <w:rsid w:val="00725EDE"/>
    <w:rsid w:val="00753B29"/>
    <w:rsid w:val="00770EC7"/>
    <w:rsid w:val="007B27DA"/>
    <w:rsid w:val="007C3E53"/>
    <w:rsid w:val="007C6FDF"/>
    <w:rsid w:val="007F3C7F"/>
    <w:rsid w:val="0080051A"/>
    <w:rsid w:val="0081271A"/>
    <w:rsid w:val="00876E7B"/>
    <w:rsid w:val="008A5E68"/>
    <w:rsid w:val="008F3F14"/>
    <w:rsid w:val="00912B94"/>
    <w:rsid w:val="009328B5"/>
    <w:rsid w:val="00941637"/>
    <w:rsid w:val="009E3603"/>
    <w:rsid w:val="009E462C"/>
    <w:rsid w:val="009F4ABA"/>
    <w:rsid w:val="00AB1FBB"/>
    <w:rsid w:val="00AD36EF"/>
    <w:rsid w:val="00AE3E46"/>
    <w:rsid w:val="00AF4C28"/>
    <w:rsid w:val="00B0536C"/>
    <w:rsid w:val="00B1593A"/>
    <w:rsid w:val="00B75D31"/>
    <w:rsid w:val="00B76DD6"/>
    <w:rsid w:val="00BD2383"/>
    <w:rsid w:val="00C12EE3"/>
    <w:rsid w:val="00C13B36"/>
    <w:rsid w:val="00C13E79"/>
    <w:rsid w:val="00C218FF"/>
    <w:rsid w:val="00C54B7A"/>
    <w:rsid w:val="00CF3D1C"/>
    <w:rsid w:val="00D012EE"/>
    <w:rsid w:val="00D1014B"/>
    <w:rsid w:val="00D11BE2"/>
    <w:rsid w:val="00D20B00"/>
    <w:rsid w:val="00D37F9F"/>
    <w:rsid w:val="00D755B0"/>
    <w:rsid w:val="00DA6437"/>
    <w:rsid w:val="00DC3170"/>
    <w:rsid w:val="00DD3968"/>
    <w:rsid w:val="00E37CE5"/>
    <w:rsid w:val="00E542F2"/>
    <w:rsid w:val="00E612EF"/>
    <w:rsid w:val="00EC0D84"/>
    <w:rsid w:val="00ED08B3"/>
    <w:rsid w:val="00EF1ACF"/>
    <w:rsid w:val="00F1076F"/>
    <w:rsid w:val="00F803DA"/>
    <w:rsid w:val="00FA6EE7"/>
    <w:rsid w:val="00FC59E0"/>
    <w:rsid w:val="00FF74A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A1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454D9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0A118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b">
    <w:name w:val="Normal (Web)"/>
    <w:basedOn w:val="Normal"/>
    <w:uiPriority w:val="99"/>
    <w:semiHidden/>
    <w:unhideWhenUsed/>
    <w:rsid w:val="000A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A1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454D9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0A118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b">
    <w:name w:val="Normal (Web)"/>
    <w:basedOn w:val="Normal"/>
    <w:uiPriority w:val="99"/>
    <w:semiHidden/>
    <w:unhideWhenUsed/>
    <w:rsid w:val="000A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ristian.ferrara@goteborg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tallshipsgothenburg2016.com" TargetMode="External"/><Relationship Id="rId9" Type="http://schemas.openxmlformats.org/officeDocument/2006/relationships/hyperlink" Target="http://www.facebook.com/tallshipsgothenburg" TargetMode="External"/><Relationship Id="rId10" Type="http://schemas.openxmlformats.org/officeDocument/2006/relationships/hyperlink" Target="http://tallshipsgothenburg2016.com/traine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FD78-4E21-9E4C-8D99-C4CBD492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Fredrik Beckman</cp:lastModifiedBy>
  <cp:revision>2</cp:revision>
  <cp:lastPrinted>2014-01-21T13:29:00Z</cp:lastPrinted>
  <dcterms:created xsi:type="dcterms:W3CDTF">2016-03-04T09:37:00Z</dcterms:created>
  <dcterms:modified xsi:type="dcterms:W3CDTF">2016-03-04T09:37:00Z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1343734366</vt:i4>
  </property>
</Properties>
</file>