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46" w:rsidRPr="00226F9F" w:rsidRDefault="006B0346">
      <w:pPr>
        <w:rPr>
          <w:rFonts w:ascii="Verdana" w:hAnsi="Verdana" w:cs="Verdana"/>
          <w:b/>
          <w:sz w:val="22"/>
          <w:szCs w:val="22"/>
        </w:rPr>
      </w:pPr>
      <w:r w:rsidRPr="00226F9F">
        <w:rPr>
          <w:rFonts w:ascii="Verdana" w:hAnsi="Verdana" w:cs="Verdana"/>
        </w:rPr>
        <w:t xml:space="preserve"> </w:t>
      </w:r>
    </w:p>
    <w:p w:rsidR="006B0346" w:rsidRPr="00226F9F" w:rsidRDefault="006B0346">
      <w:pPr>
        <w:rPr>
          <w:rFonts w:ascii="Verdana" w:hAnsi="Verdana" w:cs="Verdana"/>
          <w:b/>
          <w:sz w:val="22"/>
          <w:szCs w:val="22"/>
        </w:rPr>
      </w:pPr>
    </w:p>
    <w:p w:rsidR="006B0346" w:rsidRPr="00226F9F" w:rsidRDefault="006B0346">
      <w:pPr>
        <w:rPr>
          <w:rFonts w:ascii="Arial" w:hAnsi="Arial" w:cs="Arial"/>
          <w:b/>
          <w:sz w:val="21"/>
          <w:szCs w:val="21"/>
          <w:u w:val="single"/>
        </w:rPr>
      </w:pPr>
      <w:r w:rsidRPr="00226F9F">
        <w:rPr>
          <w:rFonts w:ascii="Arial" w:hAnsi="Arial" w:cs="Arial"/>
          <w:sz w:val="21"/>
          <w:szCs w:val="21"/>
        </w:rPr>
        <w:t>P</w:t>
      </w:r>
      <w:r w:rsidR="002C471B" w:rsidRPr="00226F9F">
        <w:rPr>
          <w:rFonts w:ascii="Arial" w:hAnsi="Arial" w:cs="Arial"/>
          <w:sz w:val="21"/>
          <w:szCs w:val="21"/>
        </w:rPr>
        <w:t xml:space="preserve"> </w:t>
      </w:r>
      <w:r w:rsidRPr="00226F9F">
        <w:rPr>
          <w:rFonts w:ascii="Arial" w:hAnsi="Arial" w:cs="Arial"/>
          <w:sz w:val="21"/>
          <w:szCs w:val="21"/>
        </w:rPr>
        <w:t>r</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s</w:t>
      </w:r>
      <w:r w:rsidR="002C471B" w:rsidRPr="00226F9F">
        <w:rPr>
          <w:rFonts w:ascii="Arial" w:hAnsi="Arial" w:cs="Arial"/>
          <w:sz w:val="21"/>
          <w:szCs w:val="21"/>
        </w:rPr>
        <w:t xml:space="preserve"> </w:t>
      </w:r>
      <w:proofErr w:type="spellStart"/>
      <w:r w:rsidRPr="00226F9F">
        <w:rPr>
          <w:rFonts w:ascii="Arial" w:hAnsi="Arial" w:cs="Arial"/>
          <w:sz w:val="21"/>
          <w:szCs w:val="21"/>
        </w:rPr>
        <w:t>s</w:t>
      </w:r>
      <w:proofErr w:type="spellEnd"/>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m</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l</w:t>
      </w:r>
      <w:r w:rsidR="002C471B" w:rsidRPr="00226F9F">
        <w:rPr>
          <w:rFonts w:ascii="Arial" w:hAnsi="Arial" w:cs="Arial"/>
          <w:sz w:val="21"/>
          <w:szCs w:val="21"/>
        </w:rPr>
        <w:t xml:space="preserve"> </w:t>
      </w:r>
      <w:r w:rsidRPr="00226F9F">
        <w:rPr>
          <w:rFonts w:ascii="Arial" w:hAnsi="Arial" w:cs="Arial"/>
          <w:sz w:val="21"/>
          <w:szCs w:val="21"/>
        </w:rPr>
        <w:t>d</w:t>
      </w:r>
      <w:r w:rsidR="002C471B" w:rsidRPr="00226F9F">
        <w:rPr>
          <w:rFonts w:ascii="Arial" w:hAnsi="Arial" w:cs="Arial"/>
          <w:sz w:val="21"/>
          <w:szCs w:val="21"/>
        </w:rPr>
        <w:t xml:space="preserve"> </w:t>
      </w:r>
      <w:r w:rsidRPr="00226F9F">
        <w:rPr>
          <w:rFonts w:ascii="Arial" w:hAnsi="Arial" w:cs="Arial"/>
          <w:sz w:val="21"/>
          <w:szCs w:val="21"/>
        </w:rPr>
        <w:t>u</w:t>
      </w:r>
      <w:r w:rsidR="002C471B" w:rsidRPr="00226F9F">
        <w:rPr>
          <w:rFonts w:ascii="Arial" w:hAnsi="Arial" w:cs="Arial"/>
          <w:sz w:val="21"/>
          <w:szCs w:val="21"/>
        </w:rPr>
        <w:t xml:space="preserve"> </w:t>
      </w:r>
      <w:r w:rsidRPr="00226F9F">
        <w:rPr>
          <w:rFonts w:ascii="Arial" w:hAnsi="Arial" w:cs="Arial"/>
          <w:sz w:val="21"/>
          <w:szCs w:val="21"/>
        </w:rPr>
        <w:t>n</w:t>
      </w:r>
      <w:r w:rsidR="002C471B" w:rsidRPr="00226F9F">
        <w:rPr>
          <w:rFonts w:ascii="Arial" w:hAnsi="Arial" w:cs="Arial"/>
          <w:sz w:val="21"/>
          <w:szCs w:val="21"/>
        </w:rPr>
        <w:t xml:space="preserve"> </w:t>
      </w:r>
      <w:r w:rsidRPr="00226F9F">
        <w:rPr>
          <w:rFonts w:ascii="Arial" w:hAnsi="Arial" w:cs="Arial"/>
          <w:sz w:val="21"/>
          <w:szCs w:val="21"/>
        </w:rPr>
        <w:t>g</w:t>
      </w:r>
    </w:p>
    <w:p w:rsidR="0040584C" w:rsidRPr="00226F9F" w:rsidRDefault="0040584C">
      <w:pPr>
        <w:spacing w:line="288" w:lineRule="auto"/>
        <w:rPr>
          <w:rFonts w:ascii="Arial" w:hAnsi="Arial" w:cs="Arial"/>
          <w:b/>
          <w:szCs w:val="28"/>
        </w:rPr>
      </w:pPr>
    </w:p>
    <w:p w:rsidR="00E03EF0" w:rsidRPr="00E03EF0" w:rsidRDefault="004D57B3" w:rsidP="006B3CE1">
      <w:pPr>
        <w:pStyle w:val="berschrift2"/>
      </w:pPr>
      <w:r>
        <w:rPr>
          <w:rFonts w:ascii="Arial" w:hAnsi="Arial" w:cs="Arial"/>
          <w:i w:val="0"/>
          <w:sz w:val="32"/>
          <w:szCs w:val="32"/>
        </w:rPr>
        <w:t>Darmkrebsmonat März:</w:t>
      </w:r>
      <w:r w:rsidR="006B3CE1">
        <w:rPr>
          <w:rFonts w:ascii="Arial" w:hAnsi="Arial" w:cs="Arial"/>
          <w:i w:val="0"/>
          <w:sz w:val="32"/>
          <w:szCs w:val="32"/>
        </w:rPr>
        <w:t xml:space="preserve"> </w:t>
      </w:r>
      <w:r w:rsidR="006B3CE1">
        <w:rPr>
          <w:rFonts w:ascii="Arial" w:hAnsi="Arial" w:cs="Arial"/>
          <w:i w:val="0"/>
          <w:sz w:val="32"/>
          <w:szCs w:val="32"/>
        </w:rPr>
        <w:br/>
      </w:r>
      <w:r w:rsidR="00BE4B0C">
        <w:rPr>
          <w:rFonts w:ascii="Arial" w:hAnsi="Arial" w:cs="Arial"/>
          <w:i w:val="0"/>
          <w:sz w:val="32"/>
          <w:szCs w:val="32"/>
        </w:rPr>
        <w:t>Was weißt Du über Krebs in Deiner Familie?</w:t>
      </w:r>
      <w:r>
        <w:rPr>
          <w:rFonts w:ascii="Arial" w:hAnsi="Arial" w:cs="Arial"/>
          <w:i w:val="0"/>
          <w:sz w:val="32"/>
          <w:szCs w:val="32"/>
        </w:rPr>
        <w:t xml:space="preserve"> </w:t>
      </w:r>
      <w:r w:rsidR="00B23049">
        <w:rPr>
          <w:rFonts w:ascii="Arial" w:hAnsi="Arial" w:cs="Arial"/>
          <w:i w:val="0"/>
          <w:sz w:val="32"/>
          <w:szCs w:val="32"/>
        </w:rPr>
        <w:br/>
      </w:r>
    </w:p>
    <w:p w:rsidR="00DB4C32" w:rsidRDefault="00DB4C32" w:rsidP="00DB4C32">
      <w:pPr>
        <w:pStyle w:val="StandardWeb"/>
        <w:spacing w:before="0" w:line="270" w:lineRule="atLeast"/>
        <w:rPr>
          <w:rFonts w:ascii="Helvetica" w:hAnsi="Helvetica" w:cs="Helvetica"/>
          <w:color w:val="555555"/>
          <w:sz w:val="20"/>
          <w:szCs w:val="20"/>
        </w:rPr>
      </w:pPr>
      <w:r>
        <w:rPr>
          <w:rFonts w:ascii="Helvetica" w:hAnsi="Helvetica" w:cs="Helvetica"/>
          <w:color w:val="555555"/>
          <w:sz w:val="20"/>
          <w:szCs w:val="20"/>
        </w:rPr>
        <w:t>​</w:t>
      </w:r>
      <w:r>
        <w:rPr>
          <w:rStyle w:val="Fett"/>
          <w:rFonts w:ascii="Helvetica" w:hAnsi="Helvetica" w:cs="Helvetica"/>
          <w:color w:val="555555"/>
          <w:sz w:val="20"/>
          <w:szCs w:val="20"/>
        </w:rPr>
        <w:t>München, 27.02.2019 – Unter dem Motto „Es gibt kein zu jung für Darmkrebs. Rede mit Deiner Familie!“ thematisiert die Felix Burda Stiftung im diesjährigen Darmkrebsmonat März das familiäre Risiko für diesen Krebs. Denn immer mehr Menschen unter 50 erkranken. Die meisten, weil bereits jemand in ihrer Fa</w:t>
      </w:r>
      <w:bookmarkStart w:id="0" w:name="_GoBack"/>
      <w:bookmarkEnd w:id="0"/>
      <w:r>
        <w:rPr>
          <w:rStyle w:val="Fett"/>
          <w:rFonts w:ascii="Helvetica" w:hAnsi="Helvetica" w:cs="Helvetica"/>
          <w:color w:val="555555"/>
          <w:sz w:val="20"/>
          <w:szCs w:val="20"/>
        </w:rPr>
        <w:t>milie erkrankt war.</w:t>
      </w:r>
    </w:p>
    <w:p w:rsidR="00DB4C32" w:rsidRDefault="00DB4C32" w:rsidP="00DB4C32">
      <w:pPr>
        <w:pStyle w:val="StandardWeb"/>
        <w:spacing w:before="0" w:line="270" w:lineRule="atLeast"/>
        <w:rPr>
          <w:rFonts w:ascii="Helvetica" w:hAnsi="Helvetica" w:cs="Helvetica"/>
          <w:color w:val="555555"/>
          <w:sz w:val="20"/>
          <w:szCs w:val="20"/>
        </w:rPr>
      </w:pPr>
      <w:r>
        <w:rPr>
          <w:rFonts w:ascii="Helvetica" w:hAnsi="Helvetica" w:cs="Helvetica"/>
          <w:color w:val="555555"/>
          <w:sz w:val="20"/>
          <w:szCs w:val="20"/>
        </w:rPr>
        <w:t>Aktuell erkranken jährlich etwa 33.120 Männer und 27.890 Frauen an Darmkrebs. Rund 25.512 Menschen versterben jährlich an dieser Krebs-Erkrankung. Damit ist Darmkrebs bei Männern die dritthäufigste Krebsneuerkrankung und bei Frauen die zweithäufigste in Deutschland.</w:t>
      </w:r>
      <w:r>
        <w:rPr>
          <w:rFonts w:ascii="Helvetica" w:hAnsi="Helvetica" w:cs="Helvetica"/>
          <w:color w:val="555555"/>
          <w:sz w:val="15"/>
          <w:szCs w:val="15"/>
          <w:vertAlign w:val="superscript"/>
        </w:rPr>
        <w:t>1</w:t>
      </w:r>
    </w:p>
    <w:p w:rsidR="00DB4C32" w:rsidRDefault="00DB4C32" w:rsidP="00DB4C32">
      <w:pPr>
        <w:pStyle w:val="berschrift2"/>
        <w:rPr>
          <w:rFonts w:ascii="Arial" w:hAnsi="Arial" w:cs="Arial"/>
          <w:color w:val="000000"/>
          <w:sz w:val="36"/>
          <w:szCs w:val="36"/>
        </w:rPr>
      </w:pPr>
      <w:r>
        <w:rPr>
          <w:rFonts w:ascii="Arial" w:hAnsi="Arial" w:cs="Arial"/>
          <w:color w:val="000000"/>
        </w:rPr>
        <w:t>​Immer mehr junge erkranken.</w:t>
      </w:r>
    </w:p>
    <w:p w:rsidR="00DB4C32" w:rsidRDefault="00DB4C32" w:rsidP="00DB4C32">
      <w:pPr>
        <w:pStyle w:val="StandardWeb"/>
        <w:spacing w:before="0" w:line="270" w:lineRule="atLeast"/>
        <w:rPr>
          <w:rFonts w:ascii="Helvetica" w:hAnsi="Helvetica" w:cs="Helvetica"/>
          <w:color w:val="555555"/>
          <w:sz w:val="20"/>
          <w:szCs w:val="20"/>
        </w:rPr>
      </w:pPr>
      <w:r>
        <w:rPr>
          <w:rFonts w:ascii="Helvetica" w:hAnsi="Helvetica" w:cs="Helvetica"/>
          <w:color w:val="555555"/>
          <w:sz w:val="20"/>
          <w:szCs w:val="20"/>
        </w:rPr>
        <w:t>Zwischen 2002 bis 2014 ging in der Altersgruppe der 50 bis 74 jährigen die Zahl der Neuerkrankungen um 17 Prozent zurück. Ein Grund hierfür ist wohl auch die 2002 eingeführte gesetzliche Vorsorgekoloskopie. </w:t>
      </w:r>
      <w:r>
        <w:rPr>
          <w:rFonts w:ascii="Helvetica" w:hAnsi="Helvetica" w:cs="Helvetica"/>
          <w:color w:val="555555"/>
          <w:sz w:val="20"/>
          <w:szCs w:val="20"/>
        </w:rPr>
        <w:br/>
        <w:t>​​Im selben Zeitraum dagegen </w:t>
      </w:r>
      <w:r>
        <w:rPr>
          <w:rFonts w:ascii="Helvetica" w:hAnsi="Helvetica" w:cs="Helvetica"/>
          <w:b/>
          <w:bCs/>
          <w:color w:val="555555"/>
          <w:sz w:val="20"/>
          <w:szCs w:val="20"/>
        </w:rPr>
        <w:t>stieg die Zahl der Neuerkrankungen in der Altersgruppe 25 bis 49 Jahre um 11 Prozent</w:t>
      </w:r>
      <w:r>
        <w:rPr>
          <w:rFonts w:ascii="Helvetica" w:hAnsi="Helvetica" w:cs="Helvetica"/>
          <w:color w:val="555555"/>
          <w:sz w:val="20"/>
          <w:szCs w:val="20"/>
        </w:rPr>
        <w:t> an. </w:t>
      </w:r>
    </w:p>
    <w:p w:rsidR="00DB4C32" w:rsidRDefault="00DB4C32" w:rsidP="00DB4C32">
      <w:pPr>
        <w:pStyle w:val="StandardWeb"/>
        <w:spacing w:before="0" w:line="270" w:lineRule="atLeast"/>
        <w:rPr>
          <w:rFonts w:ascii="Helvetica" w:hAnsi="Helvetica" w:cs="Helvetica"/>
          <w:color w:val="555555"/>
          <w:sz w:val="20"/>
          <w:szCs w:val="20"/>
        </w:rPr>
      </w:pPr>
      <w:r>
        <w:rPr>
          <w:rFonts w:ascii="Helvetica" w:hAnsi="Helvetica" w:cs="Helvetica"/>
          <w:i/>
          <w:iCs/>
          <w:color w:val="555555"/>
          <w:sz w:val="20"/>
          <w:szCs w:val="20"/>
        </w:rPr>
        <w:t>„Alle denken immer Darmkrebs ist der Krebs der Menschen 50+, doch das stimmt einfach nicht!"</w:t>
      </w:r>
      <w:r>
        <w:rPr>
          <w:rFonts w:ascii="Helvetica" w:hAnsi="Helvetica" w:cs="Helvetica"/>
          <w:color w:val="555555"/>
          <w:sz w:val="20"/>
          <w:szCs w:val="20"/>
        </w:rPr>
        <w:t>, weiß die </w:t>
      </w:r>
      <w:r>
        <w:rPr>
          <w:rFonts w:ascii="Helvetica" w:hAnsi="Helvetica" w:cs="Helvetica"/>
          <w:b/>
          <w:bCs/>
          <w:color w:val="555555"/>
          <w:sz w:val="20"/>
          <w:szCs w:val="20"/>
        </w:rPr>
        <w:t>Betroffene Kerstin Mannes</w:t>
      </w:r>
      <w:r>
        <w:rPr>
          <w:rFonts w:ascii="Helvetica" w:hAnsi="Helvetica" w:cs="Helvetica"/>
          <w:color w:val="555555"/>
          <w:sz w:val="20"/>
          <w:szCs w:val="20"/>
        </w:rPr>
        <w:t> aus eigener Erfahrung. </w:t>
      </w:r>
      <w:r>
        <w:rPr>
          <w:rFonts w:ascii="Helvetica" w:hAnsi="Helvetica" w:cs="Helvetica"/>
          <w:i/>
          <w:iCs/>
          <w:color w:val="555555"/>
          <w:sz w:val="20"/>
          <w:szCs w:val="20"/>
        </w:rPr>
        <w:t>"Denn immer mehr junge Menschen erkranken an Darmkrebs. Ich selbst war eine davon, als ich mit 31 Jahren die Diagnose erhielt."</w:t>
      </w:r>
    </w:p>
    <w:p w:rsidR="00DB4C32" w:rsidRDefault="00DB4C32" w:rsidP="00DB4C32">
      <w:pPr>
        <w:pStyle w:val="StandardWeb"/>
        <w:spacing w:before="0" w:line="270" w:lineRule="atLeast"/>
        <w:rPr>
          <w:rFonts w:ascii="Helvetica" w:hAnsi="Helvetica" w:cs="Helvetica"/>
          <w:color w:val="555555"/>
          <w:sz w:val="20"/>
          <w:szCs w:val="20"/>
        </w:rPr>
      </w:pPr>
      <w:r>
        <w:rPr>
          <w:rFonts w:ascii="Helvetica" w:hAnsi="Helvetica" w:cs="Helvetica"/>
          <w:color w:val="555555"/>
          <w:sz w:val="20"/>
          <w:szCs w:val="20"/>
        </w:rPr>
        <w:t>Diese Betroffenen, die überwiegend aufgrund eines familiären Risikos erkranken, haben trotz ihres erhöhten Risikos keinen Anspruch auf bezahlte Vorsorge und Früherkennung. Bei vielen wird Darmkrebs daher erst im fortgeschrittenen Stadium erkannt.</w:t>
      </w:r>
    </w:p>
    <w:p w:rsidR="00DB4C32" w:rsidRDefault="00DB4C32" w:rsidP="00DB4C32">
      <w:pPr>
        <w:pStyle w:val="StandardWeb"/>
        <w:spacing w:before="0" w:line="270" w:lineRule="atLeast"/>
        <w:rPr>
          <w:rFonts w:ascii="Helvetica" w:hAnsi="Helvetica" w:cs="Helvetica"/>
          <w:color w:val="555555"/>
          <w:sz w:val="20"/>
          <w:szCs w:val="20"/>
        </w:rPr>
      </w:pPr>
      <w:r>
        <w:rPr>
          <w:rStyle w:val="Hervorhebung"/>
          <w:rFonts w:ascii="Helvetica" w:hAnsi="Helvetica" w:cs="Helvetica"/>
          <w:color w:val="555555"/>
          <w:sz w:val="20"/>
          <w:szCs w:val="20"/>
        </w:rPr>
        <w:t>„Dies ist eine eklatante Versorgungslücke im deutschen Gesundheitssystem!“</w:t>
      </w:r>
      <w:r>
        <w:rPr>
          <w:rFonts w:ascii="Helvetica" w:hAnsi="Helvetica" w:cs="Helvetica"/>
          <w:color w:val="555555"/>
          <w:sz w:val="20"/>
          <w:szCs w:val="20"/>
        </w:rPr>
        <w:t>, so </w:t>
      </w:r>
      <w:r>
        <w:rPr>
          <w:rStyle w:val="Fett"/>
          <w:rFonts w:ascii="Helvetica" w:hAnsi="Helvetica" w:cs="Helvetica"/>
          <w:color w:val="555555"/>
          <w:sz w:val="20"/>
          <w:szCs w:val="20"/>
        </w:rPr>
        <w:t>Stiftungs-Vorstand Christa Maar</w:t>
      </w:r>
      <w:r>
        <w:rPr>
          <w:rFonts w:ascii="Helvetica" w:hAnsi="Helvetica" w:cs="Helvetica"/>
          <w:color w:val="555555"/>
          <w:sz w:val="20"/>
          <w:szCs w:val="20"/>
        </w:rPr>
        <w:t>. Rund 30 Prozent aller Neuerkrankung an Darmkrebs pro Jahr, gehen auf ein familiäres Risiko zurück.</w:t>
      </w:r>
    </w:p>
    <w:p w:rsidR="00DB4C32" w:rsidRDefault="00DB4C32" w:rsidP="00DB4C32">
      <w:pPr>
        <w:pStyle w:val="StandardWeb"/>
        <w:spacing w:before="0" w:line="270" w:lineRule="atLeast"/>
        <w:rPr>
          <w:rFonts w:ascii="Helvetica" w:hAnsi="Helvetica" w:cs="Helvetica"/>
          <w:color w:val="555555"/>
          <w:sz w:val="20"/>
          <w:szCs w:val="20"/>
        </w:rPr>
      </w:pPr>
      <w:r>
        <w:rPr>
          <w:rFonts w:ascii="Helvetica" w:hAnsi="Helvetica" w:cs="Helvetica"/>
          <w:color w:val="555555"/>
          <w:sz w:val="20"/>
          <w:szCs w:val="20"/>
        </w:rPr>
        <w:t>Ein familiäres Risiko liegt immer dann vor, wenn direkte Verwandte an Darmkrebs, Darmpolypen oder auch an einem bösartigen Tumor des Magens sowie der Gebärmutter erkrankt sind.</w:t>
      </w:r>
    </w:p>
    <w:p w:rsidR="00DB4C32" w:rsidRDefault="00DB4C32" w:rsidP="00DB4C32">
      <w:pPr>
        <w:pStyle w:val="StandardWeb"/>
        <w:spacing w:before="0" w:line="270" w:lineRule="atLeast"/>
        <w:rPr>
          <w:rFonts w:ascii="Helvetica" w:hAnsi="Helvetica" w:cs="Helvetica"/>
          <w:color w:val="555555"/>
          <w:sz w:val="20"/>
          <w:szCs w:val="20"/>
        </w:rPr>
      </w:pPr>
      <w:r>
        <w:rPr>
          <w:rStyle w:val="Fett"/>
          <w:rFonts w:ascii="Helvetica" w:hAnsi="Helvetica" w:cs="Helvetica"/>
          <w:color w:val="555555"/>
          <w:sz w:val="20"/>
          <w:szCs w:val="20"/>
        </w:rPr>
        <w:t>Dr. Berndt Birkner, Magen-Darm-Arzt und Kuratoriumsmitglied der Felix Burda Stiftung:</w:t>
      </w:r>
      <w:r>
        <w:rPr>
          <w:rStyle w:val="Hervorhebung"/>
          <w:rFonts w:ascii="Helvetica" w:hAnsi="Helvetica" w:cs="Helvetica"/>
          <w:color w:val="555555"/>
          <w:sz w:val="20"/>
          <w:szCs w:val="20"/>
        </w:rPr>
        <w:t xml:space="preserve"> „Das familiäre Risiko definiert sich nach der Anzahl der betroffenen Verwandten, erst- und </w:t>
      </w:r>
      <w:proofErr w:type="spellStart"/>
      <w:r>
        <w:rPr>
          <w:rStyle w:val="Hervorhebung"/>
          <w:rFonts w:ascii="Helvetica" w:hAnsi="Helvetica" w:cs="Helvetica"/>
          <w:color w:val="555555"/>
          <w:sz w:val="20"/>
          <w:szCs w:val="20"/>
        </w:rPr>
        <w:t>zweitgradig</w:t>
      </w:r>
      <w:proofErr w:type="spellEnd"/>
      <w:r>
        <w:rPr>
          <w:rStyle w:val="Hervorhebung"/>
          <w:rFonts w:ascii="Helvetica" w:hAnsi="Helvetica" w:cs="Helvetica"/>
          <w:color w:val="555555"/>
          <w:sz w:val="20"/>
          <w:szCs w:val="20"/>
        </w:rPr>
        <w:t>, das heißt: Eltern, Großeltern, Geschwister, Onkel, Tanten – auch Halbgeschwister sind zum Beispiel </w:t>
      </w:r>
      <w:proofErr w:type="spellStart"/>
      <w:r>
        <w:rPr>
          <w:rStyle w:val="Hervorhebung"/>
          <w:rFonts w:ascii="Helvetica" w:hAnsi="Helvetica" w:cs="Helvetica"/>
          <w:color w:val="555555"/>
          <w:sz w:val="20"/>
          <w:szCs w:val="20"/>
        </w:rPr>
        <w:t>zweitgradig</w:t>
      </w:r>
      <w:proofErr w:type="spellEnd"/>
      <w:r>
        <w:rPr>
          <w:rStyle w:val="Hervorhebung"/>
          <w:rFonts w:ascii="Helvetica" w:hAnsi="Helvetica" w:cs="Helvetica"/>
          <w:color w:val="555555"/>
          <w:sz w:val="20"/>
          <w:szCs w:val="20"/>
        </w:rPr>
        <w:t xml:space="preserve"> verwandt. Beim familiären Risiko erhöht sich das eigene Risiko an Darmkrebs zu erkranken gegenüber der Normalbevölkerung um den Faktor zwei bis vier."</w:t>
      </w:r>
    </w:p>
    <w:p w:rsidR="00DB4C32" w:rsidRDefault="00DB4C32" w:rsidP="00DB4C32">
      <w:pPr>
        <w:pStyle w:val="StandardWeb"/>
        <w:spacing w:before="0" w:line="270" w:lineRule="atLeast"/>
        <w:rPr>
          <w:rFonts w:ascii="Helvetica" w:hAnsi="Helvetica" w:cs="Helvetica"/>
          <w:color w:val="555555"/>
          <w:sz w:val="20"/>
          <w:szCs w:val="20"/>
        </w:rPr>
      </w:pPr>
      <w:r>
        <w:rPr>
          <w:rStyle w:val="Hervorhebung"/>
          <w:rFonts w:ascii="Helvetica" w:hAnsi="Helvetica" w:cs="Helvetica"/>
          <w:color w:val="555555"/>
          <w:sz w:val="20"/>
          <w:szCs w:val="20"/>
        </w:rPr>
        <w:t>„Deshalb ist es immer wichtig“</w:t>
      </w:r>
      <w:r>
        <w:rPr>
          <w:rFonts w:ascii="Helvetica" w:hAnsi="Helvetica" w:cs="Helvetica"/>
          <w:color w:val="555555"/>
          <w:sz w:val="20"/>
          <w:szCs w:val="20"/>
        </w:rPr>
        <w:t>, so der</w:t>
      </w:r>
      <w:r>
        <w:rPr>
          <w:rStyle w:val="Fett"/>
          <w:rFonts w:ascii="Helvetica" w:hAnsi="Helvetica" w:cs="Helvetica"/>
          <w:color w:val="555555"/>
          <w:sz w:val="20"/>
          <w:szCs w:val="20"/>
        </w:rPr>
        <w:t> </w:t>
      </w:r>
      <w:proofErr w:type="spellStart"/>
      <w:r>
        <w:rPr>
          <w:rStyle w:val="Fett"/>
          <w:rFonts w:ascii="Helvetica" w:hAnsi="Helvetica" w:cs="Helvetica"/>
          <w:color w:val="555555"/>
          <w:sz w:val="20"/>
          <w:szCs w:val="20"/>
        </w:rPr>
        <w:t>Gastroenterologe</w:t>
      </w:r>
      <w:proofErr w:type="spellEnd"/>
      <w:r>
        <w:rPr>
          <w:rStyle w:val="Fett"/>
          <w:rFonts w:ascii="Helvetica" w:hAnsi="Helvetica" w:cs="Helvetica"/>
          <w:color w:val="555555"/>
          <w:sz w:val="20"/>
          <w:szCs w:val="20"/>
        </w:rPr>
        <w:t xml:space="preserve"> Birkner</w:t>
      </w:r>
      <w:r>
        <w:rPr>
          <w:rFonts w:ascii="Helvetica" w:hAnsi="Helvetica" w:cs="Helvetica"/>
          <w:color w:val="555555"/>
          <w:sz w:val="20"/>
          <w:szCs w:val="20"/>
        </w:rPr>
        <w:t>, </w:t>
      </w:r>
      <w:r>
        <w:rPr>
          <w:rStyle w:val="Hervorhebung"/>
          <w:rFonts w:ascii="Helvetica" w:hAnsi="Helvetica" w:cs="Helvetica"/>
          <w:color w:val="555555"/>
          <w:sz w:val="20"/>
          <w:szCs w:val="20"/>
        </w:rPr>
        <w:t>„in der Familie nachzufragen: Gab es schon mal Darmkrebs?“</w:t>
      </w:r>
    </w:p>
    <w:p w:rsidR="00DB4C32" w:rsidRDefault="00DB4C32" w:rsidP="00DB4C32">
      <w:pPr>
        <w:pStyle w:val="berschrift3"/>
        <w:rPr>
          <w:rFonts w:ascii="Arial" w:hAnsi="Arial" w:cs="Arial"/>
          <w:color w:val="000000"/>
          <w:sz w:val="27"/>
          <w:szCs w:val="27"/>
        </w:rPr>
      </w:pPr>
      <w:r>
        <w:rPr>
          <w:rFonts w:ascii="Arial" w:hAnsi="Arial" w:cs="Arial"/>
          <w:color w:val="000000"/>
        </w:rPr>
        <w:lastRenderedPageBreak/>
        <w:t>Die Felix Burda Stiftung stellt daher den diesjährigen Darmkrebsmonat März unter das Motto </w:t>
      </w:r>
      <w:r>
        <w:rPr>
          <w:rStyle w:val="Fett"/>
          <w:rFonts w:ascii="Arial" w:hAnsi="Arial" w:cs="Arial"/>
          <w:b/>
          <w:bCs/>
          <w:color w:val="000000"/>
        </w:rPr>
        <w:t>„Es gibt kein zu jung für Darmkrebs. Rede mit Deiner Familie!“. </w:t>
      </w:r>
    </w:p>
    <w:p w:rsidR="00DB4C32" w:rsidRDefault="00DB4C32" w:rsidP="00DB4C32">
      <w:pPr>
        <w:pStyle w:val="StandardWeb"/>
        <w:spacing w:before="0" w:line="270" w:lineRule="atLeast"/>
        <w:rPr>
          <w:rFonts w:ascii="Helvetica" w:hAnsi="Helvetica" w:cs="Helvetica"/>
          <w:color w:val="555555"/>
          <w:sz w:val="20"/>
          <w:szCs w:val="20"/>
        </w:rPr>
      </w:pPr>
      <w:r>
        <w:rPr>
          <w:rFonts w:ascii="Helvetica" w:hAnsi="Helvetica" w:cs="Helvetica"/>
          <w:color w:val="555555"/>
          <w:sz w:val="20"/>
          <w:szCs w:val="20"/>
        </w:rPr>
        <w:t xml:space="preserve">Mit Anzeigen, Radio-Spots, </w:t>
      </w:r>
      <w:proofErr w:type="spellStart"/>
      <w:r>
        <w:rPr>
          <w:rFonts w:ascii="Helvetica" w:hAnsi="Helvetica" w:cs="Helvetica"/>
          <w:color w:val="555555"/>
          <w:sz w:val="20"/>
          <w:szCs w:val="20"/>
        </w:rPr>
        <w:t>Social</w:t>
      </w:r>
      <w:proofErr w:type="spellEnd"/>
      <w:r>
        <w:rPr>
          <w:rFonts w:ascii="Helvetica" w:hAnsi="Helvetica" w:cs="Helvetica"/>
          <w:color w:val="555555"/>
          <w:sz w:val="20"/>
          <w:szCs w:val="20"/>
        </w:rPr>
        <w:t xml:space="preserve"> Media und dem TV-Spot „Das Gespräch“ will sie im März 2019 die Bevölkerung dazu motivieren, mit ihrer Familie über Krebs zu reden. </w:t>
      </w:r>
      <w:r>
        <w:rPr>
          <w:rFonts w:ascii="Helvetica" w:hAnsi="Helvetica" w:cs="Helvetica"/>
          <w:color w:val="555555"/>
          <w:sz w:val="20"/>
          <w:szCs w:val="20"/>
        </w:rPr>
        <w:br/>
        <w:t>​Niemand spricht gerne über Krebs. Aber man muss es. Deshalb appelliert die Münchner Stiftung auch an bereits Erkrankte, ihre Verwandten darüber zu informieren, dass diese nun ein familiäres Risiko „geerbt“ haben. In einer Anzeige heißt es zum Beispiel: „Weiß Deine Familie, dass Du Krebs hattest? Das Risiko Deiner Familie an Darmkrebs zu erkranken ist hoch, wenn Du erkrankt warst.“</w:t>
      </w:r>
    </w:p>
    <w:p w:rsidR="00DB4C32" w:rsidRDefault="00DB4C32" w:rsidP="00DB4C32">
      <w:pPr>
        <w:pStyle w:val="StandardWeb"/>
        <w:spacing w:before="0" w:line="270" w:lineRule="atLeast"/>
        <w:rPr>
          <w:rFonts w:ascii="Helvetica" w:hAnsi="Helvetica" w:cs="Helvetica"/>
          <w:color w:val="555555"/>
          <w:sz w:val="20"/>
          <w:szCs w:val="20"/>
        </w:rPr>
      </w:pPr>
      <w:r>
        <w:rPr>
          <w:rFonts w:ascii="Helvetica" w:hAnsi="Helvetica" w:cs="Helvetica"/>
          <w:b/>
          <w:bCs/>
          <w:color w:val="555555"/>
          <w:sz w:val="20"/>
          <w:szCs w:val="20"/>
        </w:rPr>
        <w:t xml:space="preserve">Bei Schauspieler Oliver </w:t>
      </w:r>
      <w:proofErr w:type="spellStart"/>
      <w:r>
        <w:rPr>
          <w:rFonts w:ascii="Helvetica" w:hAnsi="Helvetica" w:cs="Helvetica"/>
          <w:b/>
          <w:bCs/>
          <w:color w:val="555555"/>
          <w:sz w:val="20"/>
          <w:szCs w:val="20"/>
        </w:rPr>
        <w:t>Wnuk</w:t>
      </w:r>
      <w:proofErr w:type="spellEnd"/>
      <w:r>
        <w:rPr>
          <w:rFonts w:ascii="Helvetica" w:hAnsi="Helvetica" w:cs="Helvetica"/>
          <w:b/>
          <w:bCs/>
          <w:color w:val="555555"/>
          <w:sz w:val="20"/>
          <w:szCs w:val="20"/>
        </w:rPr>
        <w:t xml:space="preserve"> ("Nord </w:t>
      </w:r>
      <w:proofErr w:type="spellStart"/>
      <w:r>
        <w:rPr>
          <w:rFonts w:ascii="Helvetica" w:hAnsi="Helvetica" w:cs="Helvetica"/>
          <w:b/>
          <w:bCs/>
          <w:color w:val="555555"/>
          <w:sz w:val="20"/>
          <w:szCs w:val="20"/>
        </w:rPr>
        <w:t>Nord</w:t>
      </w:r>
      <w:proofErr w:type="spellEnd"/>
      <w:r>
        <w:rPr>
          <w:rFonts w:ascii="Helvetica" w:hAnsi="Helvetica" w:cs="Helvetica"/>
          <w:b/>
          <w:bCs/>
          <w:color w:val="555555"/>
          <w:sz w:val="20"/>
          <w:szCs w:val="20"/>
        </w:rPr>
        <w:t xml:space="preserve"> Mord", "Stromberg") wurde damals zum Glück über Krebs gesprochen:</w:t>
      </w:r>
      <w:r>
        <w:rPr>
          <w:rFonts w:ascii="Helvetica" w:hAnsi="Helvetica" w:cs="Helvetica"/>
          <w:color w:val="555555"/>
          <w:sz w:val="20"/>
          <w:szCs w:val="20"/>
        </w:rPr>
        <w:t> ​</w:t>
      </w:r>
      <w:r>
        <w:rPr>
          <w:rFonts w:ascii="Helvetica" w:hAnsi="Helvetica" w:cs="Helvetica"/>
          <w:i/>
          <w:iCs/>
          <w:color w:val="555555"/>
          <w:sz w:val="20"/>
          <w:szCs w:val="20"/>
        </w:rPr>
        <w:t>„Ich weiß, dass ich ein familiäres Risiko für Darmkrebs habe, da mein Vater an diesem Krebs erkrankt war. Zum Glück wurde bei uns damals offen über das Thema gesprochen und ich bin bestens informiert. Damit mich nicht selbst irgendwann diese Diagnose trifft, gehe ich daher seit meinem 30. Lebensjahr regelmäßig zur Vorsorge!“</w:t>
      </w:r>
    </w:p>
    <w:p w:rsidR="00DB4C32" w:rsidRDefault="00DB4C32" w:rsidP="00DB4C32">
      <w:pPr>
        <w:pStyle w:val="berschrift2"/>
        <w:rPr>
          <w:rFonts w:ascii="Arial" w:hAnsi="Arial" w:cs="Arial"/>
          <w:color w:val="000000"/>
          <w:sz w:val="36"/>
          <w:szCs w:val="36"/>
        </w:rPr>
      </w:pPr>
      <w:r>
        <w:rPr>
          <w:rStyle w:val="Fett"/>
          <w:rFonts w:ascii="Arial" w:hAnsi="Arial" w:cs="Arial"/>
          <w:b/>
          <w:bCs/>
          <w:color w:val="000000"/>
        </w:rPr>
        <w:t>Familiäres Risiko – und nun?</w:t>
      </w:r>
    </w:p>
    <w:p w:rsidR="00DB4C32" w:rsidRDefault="00DB4C32" w:rsidP="00DB4C32">
      <w:pPr>
        <w:pStyle w:val="StandardWeb"/>
        <w:spacing w:before="0" w:line="270" w:lineRule="atLeast"/>
        <w:rPr>
          <w:rFonts w:ascii="Helvetica" w:hAnsi="Helvetica" w:cs="Helvetica"/>
          <w:color w:val="555555"/>
          <w:sz w:val="20"/>
          <w:szCs w:val="20"/>
        </w:rPr>
      </w:pPr>
      <w:r>
        <w:rPr>
          <w:rFonts w:ascii="Helvetica" w:hAnsi="Helvetica" w:cs="Helvetica"/>
          <w:color w:val="555555"/>
          <w:sz w:val="20"/>
          <w:szCs w:val="20"/>
        </w:rPr>
        <w:t>Verwandte sollten eine erste Darmspiegelung spätestens 10 Jahre vor dem Erkrankungsalter des betroffenen Familienmitglieds durchführen lassen. Das bedeutet: Wurden Darmpolypen oder sogar Darmkrebs bei einem Verwandten im Alter von 45 Jahren festgestellt, sollte man selbst spätestens im Alter von 35 Jahren die erste Darmspiegelung durchführen lassen. </w:t>
      </w:r>
      <w:r>
        <w:rPr>
          <w:rFonts w:ascii="Helvetica" w:hAnsi="Helvetica" w:cs="Helvetica"/>
          <w:color w:val="555555"/>
          <w:sz w:val="20"/>
          <w:szCs w:val="20"/>
        </w:rPr>
        <w:br/>
        <w:t xml:space="preserve">​Bei Zweifeln über das eigene Risiko empfiehlt sich ein Besuch beim Magen-Darm-Arzt. Die niedergelassenen </w:t>
      </w:r>
      <w:proofErr w:type="spellStart"/>
      <w:r>
        <w:rPr>
          <w:rFonts w:ascii="Helvetica" w:hAnsi="Helvetica" w:cs="Helvetica"/>
          <w:color w:val="555555"/>
          <w:sz w:val="20"/>
          <w:szCs w:val="20"/>
        </w:rPr>
        <w:t>Gastroenterologen</w:t>
      </w:r>
      <w:proofErr w:type="spellEnd"/>
      <w:r>
        <w:rPr>
          <w:rFonts w:ascii="Helvetica" w:hAnsi="Helvetica" w:cs="Helvetica"/>
          <w:color w:val="555555"/>
          <w:sz w:val="20"/>
          <w:szCs w:val="20"/>
        </w:rPr>
        <w:t xml:space="preserve"> in Deutschland sind die richtigen Ansprechpartner – auch für das familiäre Risiko.</w:t>
      </w:r>
    </w:p>
    <w:p w:rsidR="00DB4C32" w:rsidRDefault="00DB4C32" w:rsidP="00DB4C32">
      <w:pPr>
        <w:pStyle w:val="berschrift2"/>
        <w:rPr>
          <w:rFonts w:ascii="Arial" w:hAnsi="Arial" w:cs="Arial"/>
          <w:color w:val="000000"/>
          <w:sz w:val="36"/>
          <w:szCs w:val="36"/>
        </w:rPr>
      </w:pPr>
      <w:r>
        <w:rPr>
          <w:rFonts w:ascii="Arial" w:hAnsi="Arial" w:cs="Arial"/>
          <w:color w:val="000000"/>
        </w:rPr>
        <w:t>Dass die </w:t>
      </w:r>
      <w:r>
        <w:rPr>
          <w:rStyle w:val="Fett"/>
          <w:rFonts w:ascii="Arial" w:hAnsi="Arial" w:cs="Arial"/>
          <w:b/>
          <w:bCs/>
          <w:color w:val="000000"/>
        </w:rPr>
        <w:t>Darmkrebsvorsorge wirkt</w:t>
      </w:r>
      <w:r>
        <w:rPr>
          <w:rFonts w:ascii="Arial" w:hAnsi="Arial" w:cs="Arial"/>
          <w:color w:val="000000"/>
        </w:rPr>
        <w:t>, zeigen diese Zahlen: </w:t>
      </w:r>
    </w:p>
    <w:p w:rsidR="00DB4C32" w:rsidRDefault="00DB4C32" w:rsidP="00DB4C32">
      <w:pPr>
        <w:pStyle w:val="StandardWeb"/>
        <w:spacing w:before="0" w:line="270" w:lineRule="atLeast"/>
        <w:rPr>
          <w:rFonts w:ascii="Helvetica" w:hAnsi="Helvetica" w:cs="Helvetica"/>
          <w:color w:val="555555"/>
          <w:sz w:val="20"/>
          <w:szCs w:val="20"/>
        </w:rPr>
      </w:pPr>
      <w:r>
        <w:rPr>
          <w:rFonts w:ascii="Helvetica" w:hAnsi="Helvetica" w:cs="Helvetica"/>
          <w:color w:val="555555"/>
          <w:sz w:val="20"/>
          <w:szCs w:val="20"/>
        </w:rPr>
        <w:t>​Seit Einführung der Vorsorgekoloskopie im Jahr 2002 haben bereits rund 7 Millionen Versicherte die Untersuchung in Anspruch genommen. Dadurch konnten bis heute circa </w:t>
      </w:r>
      <w:r>
        <w:rPr>
          <w:rStyle w:val="Fett"/>
          <w:rFonts w:ascii="Helvetica" w:hAnsi="Helvetica" w:cs="Helvetica"/>
          <w:color w:val="555555"/>
          <w:sz w:val="20"/>
          <w:szCs w:val="20"/>
        </w:rPr>
        <w:t>130.000 Todesfälle und 270.000 Neuerkrankungen verhindert</w:t>
      </w:r>
      <w:r>
        <w:rPr>
          <w:rFonts w:ascii="Helvetica" w:hAnsi="Helvetica" w:cs="Helvetica"/>
          <w:color w:val="555555"/>
          <w:sz w:val="20"/>
          <w:szCs w:val="20"/>
        </w:rPr>
        <w:t> werden.</w:t>
      </w:r>
      <w:r>
        <w:rPr>
          <w:rFonts w:ascii="Helvetica" w:hAnsi="Helvetica" w:cs="Helvetica"/>
          <w:color w:val="555555"/>
          <w:sz w:val="15"/>
          <w:szCs w:val="15"/>
          <w:vertAlign w:val="superscript"/>
        </w:rPr>
        <w:t>2</w:t>
      </w:r>
    </w:p>
    <w:p w:rsidR="00E03EF0" w:rsidRPr="00C814FF" w:rsidRDefault="00E03EF0" w:rsidP="00C30C75">
      <w:pPr>
        <w:rPr>
          <w:rFonts w:ascii="Arial" w:hAnsi="Arial" w:cs="Arial"/>
          <w:sz w:val="20"/>
          <w:szCs w:val="20"/>
        </w:rPr>
      </w:pPr>
    </w:p>
    <w:p w:rsidR="00857ED5" w:rsidRPr="00A65092" w:rsidRDefault="00857ED5" w:rsidP="00C30C75">
      <w:pPr>
        <w:rPr>
          <w:rFonts w:ascii="Arial" w:hAnsi="Arial" w:cs="Arial"/>
          <w:sz w:val="20"/>
          <w:szCs w:val="20"/>
        </w:rPr>
      </w:pPr>
    </w:p>
    <w:p w:rsidR="009D6DC3" w:rsidRDefault="009D6DC3" w:rsidP="00C30C75">
      <w:pPr>
        <w:spacing w:line="288" w:lineRule="auto"/>
        <w:rPr>
          <w:rFonts w:ascii="Arial" w:hAnsi="Arial" w:cs="Arial"/>
          <w:sz w:val="16"/>
          <w:szCs w:val="16"/>
        </w:rPr>
      </w:pPr>
    </w:p>
    <w:p w:rsidR="007D50B8" w:rsidRDefault="007D50B8" w:rsidP="00C30C75">
      <w:pPr>
        <w:spacing w:line="288" w:lineRule="auto"/>
        <w:rPr>
          <w:rFonts w:ascii="Arial" w:hAnsi="Arial" w:cs="Arial"/>
          <w:sz w:val="16"/>
          <w:szCs w:val="16"/>
        </w:rPr>
      </w:pPr>
      <w:r>
        <w:rPr>
          <w:rFonts w:ascii="Arial" w:hAnsi="Arial" w:cs="Arial"/>
          <w:sz w:val="16"/>
          <w:szCs w:val="16"/>
          <w:vertAlign w:val="superscript"/>
        </w:rPr>
        <w:t xml:space="preserve">1 </w:t>
      </w:r>
      <w:r w:rsidRPr="007D50B8">
        <w:rPr>
          <w:rFonts w:ascii="Arial" w:hAnsi="Arial" w:cs="Arial"/>
          <w:sz w:val="16"/>
          <w:szCs w:val="16"/>
        </w:rPr>
        <w:t xml:space="preserve">Quelle: Krebs in Deutschland, </w:t>
      </w:r>
      <w:hyperlink r:id="rId9" w:history="1">
        <w:r w:rsidRPr="00713757">
          <w:rPr>
            <w:rStyle w:val="Hyperlink"/>
            <w:rFonts w:ascii="Arial" w:hAnsi="Arial" w:cs="Arial"/>
            <w:sz w:val="16"/>
            <w:szCs w:val="16"/>
          </w:rPr>
          <w:t>https://www.krebsdaten.de/Krebs/DE/Content/Publikationen/Krebs_in_Deutschland/kid_2017/krebs_in_deutschland_2017.pdf?__blob=publicationFile</w:t>
        </w:r>
      </w:hyperlink>
      <w:r w:rsidRPr="007D50B8">
        <w:rPr>
          <w:rFonts w:ascii="Arial" w:hAnsi="Arial" w:cs="Arial"/>
          <w:sz w:val="16"/>
          <w:szCs w:val="16"/>
        </w:rPr>
        <w:t>)</w:t>
      </w:r>
    </w:p>
    <w:p w:rsidR="007D50B8" w:rsidRPr="007D50B8" w:rsidRDefault="007D50B8" w:rsidP="00C30C75">
      <w:pPr>
        <w:spacing w:line="288" w:lineRule="auto"/>
        <w:rPr>
          <w:rFonts w:ascii="Arial" w:hAnsi="Arial" w:cs="Arial"/>
          <w:sz w:val="16"/>
          <w:szCs w:val="16"/>
        </w:rPr>
      </w:pPr>
    </w:p>
    <w:p w:rsidR="009D6DC3" w:rsidRDefault="007D50B8" w:rsidP="00C30C75">
      <w:pPr>
        <w:spacing w:line="288" w:lineRule="auto"/>
        <w:rPr>
          <w:rFonts w:ascii="Arial" w:hAnsi="Arial" w:cs="Arial"/>
          <w:sz w:val="16"/>
          <w:szCs w:val="16"/>
        </w:rPr>
      </w:pPr>
      <w:r>
        <w:rPr>
          <w:rFonts w:ascii="Arial" w:hAnsi="Arial" w:cs="Arial"/>
          <w:sz w:val="16"/>
          <w:szCs w:val="16"/>
          <w:vertAlign w:val="superscript"/>
        </w:rPr>
        <w:t xml:space="preserve">2 </w:t>
      </w:r>
      <w:r w:rsidR="009D6DC3" w:rsidRPr="009D6DC3">
        <w:rPr>
          <w:rFonts w:ascii="Arial" w:hAnsi="Arial" w:cs="Arial"/>
          <w:sz w:val="16"/>
          <w:szCs w:val="16"/>
        </w:rPr>
        <w:t>Hochrechnung der Felix Burda Stiftung auf Basis der ZI-Daten von 2003 bis 2012</w:t>
      </w:r>
      <w:r w:rsidR="009D6DC3">
        <w:rPr>
          <w:rFonts w:ascii="Arial" w:hAnsi="Arial" w:cs="Arial"/>
          <w:sz w:val="16"/>
          <w:szCs w:val="16"/>
        </w:rPr>
        <w:t>.</w:t>
      </w:r>
    </w:p>
    <w:p w:rsidR="009D6DC3" w:rsidRDefault="009D6DC3" w:rsidP="00C30C75">
      <w:pPr>
        <w:spacing w:line="288" w:lineRule="auto"/>
        <w:rPr>
          <w:rFonts w:ascii="Arial" w:hAnsi="Arial" w:cs="Arial"/>
          <w:sz w:val="16"/>
          <w:szCs w:val="16"/>
        </w:rPr>
      </w:pPr>
      <w:r>
        <w:rPr>
          <w:rFonts w:ascii="Arial" w:hAnsi="Arial" w:cs="Arial"/>
          <w:sz w:val="16"/>
          <w:szCs w:val="16"/>
        </w:rPr>
        <w:t xml:space="preserve"> </w:t>
      </w:r>
    </w:p>
    <w:p w:rsidR="00800A78" w:rsidRDefault="00800A78" w:rsidP="00981C33">
      <w:pPr>
        <w:pStyle w:val="StandardWeb"/>
        <w:shd w:val="clear" w:color="auto" w:fill="FFFFFF"/>
        <w:rPr>
          <w:rStyle w:val="Fett"/>
          <w:rFonts w:ascii="Arial" w:hAnsi="Arial" w:cs="Arial"/>
          <w:b w:val="0"/>
          <w:color w:val="1A1818"/>
          <w:sz w:val="20"/>
          <w:szCs w:val="20"/>
        </w:rPr>
      </w:pPr>
    </w:p>
    <w:p w:rsidR="0044180F" w:rsidRDefault="0044180F" w:rsidP="00E40A9A">
      <w:pPr>
        <w:rPr>
          <w:rFonts w:ascii="Arial" w:hAnsi="Arial" w:cs="Arial"/>
          <w:b/>
          <w:sz w:val="22"/>
        </w:rPr>
      </w:pPr>
    </w:p>
    <w:p w:rsidR="006B0346" w:rsidRPr="00C43E95" w:rsidRDefault="006B0346" w:rsidP="00E40A9A">
      <w:pPr>
        <w:rPr>
          <w:rFonts w:ascii="Arial" w:hAnsi="Arial" w:cs="Arial"/>
          <w:b/>
          <w:sz w:val="22"/>
        </w:rPr>
      </w:pPr>
      <w:r w:rsidRPr="00C43E95">
        <w:rPr>
          <w:rFonts w:ascii="Arial" w:hAnsi="Arial" w:cs="Arial"/>
          <w:b/>
          <w:sz w:val="22"/>
        </w:rPr>
        <w:t>Pressekontakt:</w:t>
      </w:r>
    </w:p>
    <w:p w:rsidR="00DD3A10" w:rsidRPr="00DF5179" w:rsidRDefault="00DD3A10" w:rsidP="00DD3A10">
      <w:pPr>
        <w:spacing w:line="288" w:lineRule="auto"/>
        <w:rPr>
          <w:rStyle w:val="Hyperlink"/>
          <w:rFonts w:ascii="Arial" w:hAnsi="Arial" w:cs="Arial"/>
          <w:sz w:val="18"/>
          <w:szCs w:val="18"/>
        </w:rPr>
      </w:pPr>
      <w:r w:rsidRPr="00856131">
        <w:rPr>
          <w:rStyle w:val="Fett"/>
          <w:rFonts w:ascii="Arial" w:hAnsi="Arial" w:cs="Arial"/>
          <w:b w:val="0"/>
          <w:bCs w:val="0"/>
          <w:sz w:val="18"/>
          <w:szCs w:val="18"/>
        </w:rPr>
        <w:t>Carsten Frederik Buchert</w:t>
      </w:r>
      <w:r>
        <w:rPr>
          <w:rStyle w:val="Fett"/>
          <w:rFonts w:ascii="Arial" w:hAnsi="Arial" w:cs="Arial"/>
          <w:b w:val="0"/>
          <w:bCs w:val="0"/>
          <w:sz w:val="18"/>
          <w:szCs w:val="18"/>
        </w:rPr>
        <w:br/>
      </w:r>
      <w:r w:rsidRPr="00856131">
        <w:rPr>
          <w:rFonts w:ascii="Arial" w:hAnsi="Arial" w:cs="Arial"/>
          <w:sz w:val="18"/>
          <w:szCs w:val="18"/>
        </w:rPr>
        <w:t>Leiter Marketing &amp; Communications</w:t>
      </w:r>
      <w:r>
        <w:rPr>
          <w:rFonts w:ascii="Arial" w:hAnsi="Arial" w:cs="Arial"/>
          <w:sz w:val="18"/>
          <w:szCs w:val="18"/>
        </w:rPr>
        <w:br/>
      </w:r>
      <w:r w:rsidRPr="00856131">
        <w:rPr>
          <w:rFonts w:ascii="Arial" w:hAnsi="Arial" w:cs="Arial"/>
          <w:sz w:val="18"/>
          <w:szCs w:val="18"/>
        </w:rPr>
        <w:t>Felix Burda Stiftung</w:t>
      </w:r>
      <w:r>
        <w:rPr>
          <w:rFonts w:ascii="Arial" w:hAnsi="Arial" w:cs="Arial"/>
          <w:sz w:val="18"/>
          <w:szCs w:val="18"/>
        </w:rPr>
        <w:br/>
      </w:r>
      <w:r w:rsidRPr="00B36DFD">
        <w:rPr>
          <w:rFonts w:ascii="Arial" w:hAnsi="Arial" w:cs="Arial"/>
          <w:sz w:val="18"/>
          <w:szCs w:val="18"/>
        </w:rPr>
        <w:t>Tel.: +49(0)89 9250 2710</w:t>
      </w:r>
      <w:r w:rsidRPr="00B36DFD">
        <w:rPr>
          <w:rFonts w:ascii="Arial" w:hAnsi="Arial" w:cs="Arial"/>
          <w:sz w:val="18"/>
          <w:szCs w:val="18"/>
        </w:rPr>
        <w:br/>
        <w:t>F</w:t>
      </w:r>
      <w:r w:rsidRPr="001E0ACB">
        <w:rPr>
          <w:rFonts w:ascii="Arial" w:hAnsi="Arial" w:cs="Arial"/>
          <w:sz w:val="18"/>
          <w:szCs w:val="18"/>
        </w:rPr>
        <w:t>ax: +4</w:t>
      </w:r>
      <w:r w:rsidRPr="00DF5179">
        <w:rPr>
          <w:rFonts w:ascii="Arial" w:hAnsi="Arial" w:cs="Arial"/>
          <w:sz w:val="18"/>
          <w:szCs w:val="18"/>
        </w:rPr>
        <w:t xml:space="preserve">9(0)89 9250 2713 </w:t>
      </w:r>
    </w:p>
    <w:p w:rsidR="0013781D" w:rsidRDefault="00DB4C32" w:rsidP="00226F9F">
      <w:pPr>
        <w:spacing w:line="264" w:lineRule="auto"/>
        <w:rPr>
          <w:rStyle w:val="Hyperlink"/>
          <w:rFonts w:ascii="Arial" w:hAnsi="Arial" w:cs="Arial"/>
          <w:b/>
          <w:sz w:val="18"/>
          <w:szCs w:val="18"/>
        </w:rPr>
      </w:pPr>
      <w:hyperlink r:id="rId10" w:history="1">
        <w:r w:rsidR="00DD3A10" w:rsidRPr="00DF5179">
          <w:rPr>
            <w:rStyle w:val="Hyperlink"/>
            <w:rFonts w:ascii="Arial" w:hAnsi="Arial" w:cs="Arial"/>
            <w:sz w:val="18"/>
            <w:szCs w:val="18"/>
          </w:rPr>
          <w:t>carsten.buchert@felix-burda-stiftung.de</w:t>
        </w:r>
      </w:hyperlink>
      <w:r w:rsidR="00DD3A10" w:rsidRPr="00DF5179">
        <w:rPr>
          <w:rStyle w:val="Hyperlink"/>
          <w:rFonts w:ascii="Arial" w:hAnsi="Arial" w:cs="Arial"/>
          <w:sz w:val="18"/>
          <w:szCs w:val="18"/>
        </w:rPr>
        <w:br/>
      </w:r>
      <w:hyperlink r:id="rId11" w:history="1">
        <w:r w:rsidR="00DD3A10" w:rsidRPr="00DD3A10">
          <w:rPr>
            <w:rStyle w:val="Hyperlink"/>
            <w:rFonts w:ascii="Arial" w:hAnsi="Arial" w:cs="Arial"/>
            <w:b/>
            <w:sz w:val="18"/>
            <w:szCs w:val="18"/>
          </w:rPr>
          <w:t>http://www.felix-burda-stiftung.de/presse</w:t>
        </w:r>
      </w:hyperlink>
    </w:p>
    <w:sectPr w:rsidR="0013781D">
      <w:headerReference w:type="default" r:id="rId12"/>
      <w:footerReference w:type="default" r:id="rId13"/>
      <w:pgSz w:w="11906" w:h="16838"/>
      <w:pgMar w:top="1417" w:right="1417" w:bottom="719" w:left="1417" w:header="708"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37" w:rsidRDefault="008D6237">
      <w:r>
        <w:separator/>
      </w:r>
    </w:p>
  </w:endnote>
  <w:endnote w:type="continuationSeparator" w:id="0">
    <w:p w:rsidR="008D6237" w:rsidRDefault="008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heSans C5 Light">
    <w:altName w:val="TheSans C5 Light"/>
    <w:panose1 w:val="00000000000000000000"/>
    <w:charset w:val="00"/>
    <w:family w:val="swiss"/>
    <w:notTrueType/>
    <w:pitch w:val="default"/>
    <w:sig w:usb0="00000003" w:usb1="00000000" w:usb2="00000000" w:usb3="00000000" w:csb0="00000001" w:csb1="00000000"/>
  </w:font>
  <w:font w:name="MinionPro-Regula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53EC2">
    <w:pPr>
      <w:pStyle w:val="Fuzeile"/>
      <w:ind w:right="360"/>
      <w:jc w:val="center"/>
    </w:pPr>
    <w:r>
      <w:rPr>
        <w:noProof/>
        <w:lang w:eastAsia="de-DE"/>
      </w:rPr>
      <mc:AlternateContent>
        <mc:Choice Requires="wps">
          <w:drawing>
            <wp:anchor distT="0" distB="0" distL="0" distR="0" simplePos="0" relativeHeight="251657216" behindDoc="0" locked="0" layoutInCell="1" allowOverlap="1" wp14:anchorId="4C08AEBF" wp14:editId="0424BAB2">
              <wp:simplePos x="0" y="0"/>
              <wp:positionH relativeFrom="page">
                <wp:posOffset>6570980</wp:posOffset>
              </wp:positionH>
              <wp:positionV relativeFrom="paragraph">
                <wp:posOffset>635</wp:posOffset>
              </wp:positionV>
              <wp:extent cx="83820" cy="163830"/>
              <wp:effectExtent l="825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DB4C32">
                            <w:rPr>
                              <w:rStyle w:val="Seitenzahl"/>
                              <w:noProof/>
                              <w:sz w:val="22"/>
                              <w:szCs w:val="22"/>
                            </w:rPr>
                            <w:t>1</w:t>
                          </w:r>
                          <w:r>
                            <w:rPr>
                              <w:rStyle w:val="Seitenzah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4pt;margin-top:.05pt;width:6.6pt;height:1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sIiAIAABo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" stroked="f">
              <v:fill opacity="0"/>
              <v:textbox inset="0,0,0,0">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DB4C32">
                      <w:rPr>
                        <w:rStyle w:val="Seitenzahl"/>
                        <w:noProof/>
                        <w:sz w:val="22"/>
                        <w:szCs w:val="22"/>
                      </w:rPr>
                      <w:t>1</w:t>
                    </w:r>
                    <w:r>
                      <w:rPr>
                        <w:rStyle w:val="Seitenzahl"/>
                        <w:sz w:val="22"/>
                        <w:szCs w:val="22"/>
                      </w:rPr>
                      <w:fldChar w:fldCharType="end"/>
                    </w:r>
                  </w:p>
                </w:txbxContent>
              </v:textbox>
              <w10:wrap type="square" side="largest" anchorx="page"/>
            </v:shape>
          </w:pict>
        </mc:Fallback>
      </mc:AlternateContent>
    </w:r>
    <w:r w:rsidR="00440330">
      <w:rPr>
        <w:rFonts w:ascii="Verdana" w:hAnsi="Verdana" w:cs="Verdana"/>
        <w:sz w:val="18"/>
        <w:szCs w:val="18"/>
      </w:rPr>
      <w:t>Felix Burda Stiftung l Arabellastraße 27 l 81925 München</w:t>
    </w:r>
  </w:p>
  <w:p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37" w:rsidRDefault="008D6237">
      <w:r>
        <w:separator/>
      </w:r>
    </w:p>
  </w:footnote>
  <w:footnote w:type="continuationSeparator" w:id="0">
    <w:p w:rsidR="008D6237" w:rsidRDefault="008D6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226F9F" w:rsidP="00891107">
    <w:pPr>
      <w:pStyle w:val="Kopfzeile"/>
      <w:jc w:val="right"/>
      <w:rPr>
        <w:lang w:eastAsia="de-DE"/>
      </w:rPr>
    </w:pPr>
    <w:r w:rsidRPr="00226F9F">
      <w:rPr>
        <w:noProof/>
        <w:lang w:eastAsia="de-DE"/>
      </w:rPr>
      <w:drawing>
        <wp:anchor distT="0" distB="0" distL="114300" distR="114300" simplePos="0" relativeHeight="251659264" behindDoc="1" locked="0" layoutInCell="1" allowOverlap="1" wp14:anchorId="6C1FD7B8" wp14:editId="1CA39E9D">
          <wp:simplePos x="0" y="0"/>
          <wp:positionH relativeFrom="column">
            <wp:posOffset>4724400</wp:posOffset>
          </wp:positionH>
          <wp:positionV relativeFrom="paragraph">
            <wp:posOffset>-167640</wp:posOffset>
          </wp:positionV>
          <wp:extent cx="1493520" cy="597535"/>
          <wp:effectExtent l="0" t="0" r="0" b="0"/>
          <wp:wrapNone/>
          <wp:docPr id="3" name="Bild 3" descr="FB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_Logo_RGB"/>
                  <pic:cNvPicPr>
                    <a:picLocks noChangeAspect="1" noChangeArrowheads="1"/>
                  </pic:cNvPicPr>
                </pic:nvPicPr>
                <pic:blipFill>
                  <a:blip r:embed="rId1">
                    <a:extLst>
                      <a:ext uri="{28A0092B-C50C-407E-A947-70E740481C1C}">
                        <a14:useLocalDpi xmlns:a14="http://schemas.microsoft.com/office/drawing/2010/main" val="0"/>
                      </a:ext>
                    </a:extLst>
                  </a:blip>
                  <a:srcRect t="16020" b="21715"/>
                  <a:stretch>
                    <a:fillRect/>
                  </a:stretch>
                </pic:blipFill>
                <pic:spPr bwMode="auto">
                  <a:xfrm>
                    <a:off x="0" y="0"/>
                    <a:ext cx="149352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330" w:rsidRPr="00226F9F">
      <w:rPr>
        <w:lang w:eastAsia="de-DE"/>
      </w:rPr>
      <w:t xml:space="preserve">    </w:t>
    </w:r>
    <w:r w:rsidR="00440330" w:rsidRPr="00226F9F">
      <w:rPr>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21211"/>
    <w:rsid w:val="00033383"/>
    <w:rsid w:val="00076252"/>
    <w:rsid w:val="00092D4F"/>
    <w:rsid w:val="000A1623"/>
    <w:rsid w:val="000A3542"/>
    <w:rsid w:val="000A6F9D"/>
    <w:rsid w:val="000B66B0"/>
    <w:rsid w:val="000C1854"/>
    <w:rsid w:val="000C2EEB"/>
    <w:rsid w:val="000C4383"/>
    <w:rsid w:val="000D23C1"/>
    <w:rsid w:val="000D6F77"/>
    <w:rsid w:val="000D7636"/>
    <w:rsid w:val="001100D7"/>
    <w:rsid w:val="00137289"/>
    <w:rsid w:val="0013781D"/>
    <w:rsid w:val="00144F89"/>
    <w:rsid w:val="00147A35"/>
    <w:rsid w:val="00152A06"/>
    <w:rsid w:val="00155074"/>
    <w:rsid w:val="00162DD5"/>
    <w:rsid w:val="0017637E"/>
    <w:rsid w:val="00196558"/>
    <w:rsid w:val="001A7588"/>
    <w:rsid w:val="001A7BE1"/>
    <w:rsid w:val="001C0CC8"/>
    <w:rsid w:val="001E4D0E"/>
    <w:rsid w:val="001F556A"/>
    <w:rsid w:val="002223D2"/>
    <w:rsid w:val="00226F9F"/>
    <w:rsid w:val="00236EBD"/>
    <w:rsid w:val="002452EF"/>
    <w:rsid w:val="002578EC"/>
    <w:rsid w:val="00264AAD"/>
    <w:rsid w:val="002930D3"/>
    <w:rsid w:val="002A0B2D"/>
    <w:rsid w:val="002B0ECE"/>
    <w:rsid w:val="002B6A21"/>
    <w:rsid w:val="002C471B"/>
    <w:rsid w:val="002D53EB"/>
    <w:rsid w:val="002F4FF7"/>
    <w:rsid w:val="0030389D"/>
    <w:rsid w:val="00361A15"/>
    <w:rsid w:val="003636D0"/>
    <w:rsid w:val="003744C1"/>
    <w:rsid w:val="00377C44"/>
    <w:rsid w:val="00383E64"/>
    <w:rsid w:val="00384C92"/>
    <w:rsid w:val="003A180B"/>
    <w:rsid w:val="003A2B11"/>
    <w:rsid w:val="003B4914"/>
    <w:rsid w:val="003B5B47"/>
    <w:rsid w:val="003B7E7D"/>
    <w:rsid w:val="003E516C"/>
    <w:rsid w:val="00404C88"/>
    <w:rsid w:val="0040584C"/>
    <w:rsid w:val="00407AFC"/>
    <w:rsid w:val="00423A27"/>
    <w:rsid w:val="00440330"/>
    <w:rsid w:val="00440D50"/>
    <w:rsid w:val="0044180F"/>
    <w:rsid w:val="004445D2"/>
    <w:rsid w:val="0044473F"/>
    <w:rsid w:val="004602E7"/>
    <w:rsid w:val="00466AC8"/>
    <w:rsid w:val="00481D1D"/>
    <w:rsid w:val="0049149F"/>
    <w:rsid w:val="004C07E8"/>
    <w:rsid w:val="004C0C59"/>
    <w:rsid w:val="004C20C0"/>
    <w:rsid w:val="004C651E"/>
    <w:rsid w:val="004D57B3"/>
    <w:rsid w:val="004E6456"/>
    <w:rsid w:val="004F5E7A"/>
    <w:rsid w:val="005057F5"/>
    <w:rsid w:val="00516BA7"/>
    <w:rsid w:val="00537B88"/>
    <w:rsid w:val="005423AD"/>
    <w:rsid w:val="00570D1B"/>
    <w:rsid w:val="0058591A"/>
    <w:rsid w:val="00591633"/>
    <w:rsid w:val="005B20AC"/>
    <w:rsid w:val="005C0134"/>
    <w:rsid w:val="005C4183"/>
    <w:rsid w:val="005D1632"/>
    <w:rsid w:val="005D30CF"/>
    <w:rsid w:val="005E20AE"/>
    <w:rsid w:val="005F2061"/>
    <w:rsid w:val="00636DDB"/>
    <w:rsid w:val="00641D95"/>
    <w:rsid w:val="00646123"/>
    <w:rsid w:val="00655BE0"/>
    <w:rsid w:val="00683332"/>
    <w:rsid w:val="00687D13"/>
    <w:rsid w:val="0069494F"/>
    <w:rsid w:val="00695D52"/>
    <w:rsid w:val="006A7DB6"/>
    <w:rsid w:val="006B0346"/>
    <w:rsid w:val="006B3CE1"/>
    <w:rsid w:val="006B4718"/>
    <w:rsid w:val="006C02F8"/>
    <w:rsid w:val="006C2E69"/>
    <w:rsid w:val="006E329A"/>
    <w:rsid w:val="00712D91"/>
    <w:rsid w:val="00715375"/>
    <w:rsid w:val="00737F07"/>
    <w:rsid w:val="00750F9B"/>
    <w:rsid w:val="00753EC2"/>
    <w:rsid w:val="0075404E"/>
    <w:rsid w:val="00775447"/>
    <w:rsid w:val="007964DF"/>
    <w:rsid w:val="007D50B8"/>
    <w:rsid w:val="007F4971"/>
    <w:rsid w:val="00800A78"/>
    <w:rsid w:val="0080264B"/>
    <w:rsid w:val="00816405"/>
    <w:rsid w:val="00827B44"/>
    <w:rsid w:val="00833423"/>
    <w:rsid w:val="008407DF"/>
    <w:rsid w:val="00855B14"/>
    <w:rsid w:val="00857ED5"/>
    <w:rsid w:val="00880315"/>
    <w:rsid w:val="00891107"/>
    <w:rsid w:val="008B2260"/>
    <w:rsid w:val="008C3028"/>
    <w:rsid w:val="008D5D67"/>
    <w:rsid w:val="008D6237"/>
    <w:rsid w:val="008E5DCD"/>
    <w:rsid w:val="008F37B6"/>
    <w:rsid w:val="008F7AAB"/>
    <w:rsid w:val="008F7E06"/>
    <w:rsid w:val="0090530E"/>
    <w:rsid w:val="00906B3F"/>
    <w:rsid w:val="0091256D"/>
    <w:rsid w:val="00914305"/>
    <w:rsid w:val="00934FA3"/>
    <w:rsid w:val="00936BDA"/>
    <w:rsid w:val="00944229"/>
    <w:rsid w:val="00944ED7"/>
    <w:rsid w:val="00945B6B"/>
    <w:rsid w:val="00957A63"/>
    <w:rsid w:val="00981C33"/>
    <w:rsid w:val="009A0C71"/>
    <w:rsid w:val="009A4556"/>
    <w:rsid w:val="009A5B48"/>
    <w:rsid w:val="009B210E"/>
    <w:rsid w:val="009D6DC3"/>
    <w:rsid w:val="00A044C9"/>
    <w:rsid w:val="00A15EE4"/>
    <w:rsid w:val="00A33A86"/>
    <w:rsid w:val="00A373D8"/>
    <w:rsid w:val="00A37B44"/>
    <w:rsid w:val="00A5299E"/>
    <w:rsid w:val="00A65092"/>
    <w:rsid w:val="00A9668D"/>
    <w:rsid w:val="00A970EF"/>
    <w:rsid w:val="00AA36D9"/>
    <w:rsid w:val="00AB2AF9"/>
    <w:rsid w:val="00AC42EB"/>
    <w:rsid w:val="00AC574B"/>
    <w:rsid w:val="00AD2856"/>
    <w:rsid w:val="00AE3FC9"/>
    <w:rsid w:val="00B203A8"/>
    <w:rsid w:val="00B23049"/>
    <w:rsid w:val="00B26A2E"/>
    <w:rsid w:val="00B67949"/>
    <w:rsid w:val="00BA13E4"/>
    <w:rsid w:val="00BB5C34"/>
    <w:rsid w:val="00BE4B0C"/>
    <w:rsid w:val="00C1752E"/>
    <w:rsid w:val="00C30C75"/>
    <w:rsid w:val="00C3671D"/>
    <w:rsid w:val="00C43E95"/>
    <w:rsid w:val="00C7343B"/>
    <w:rsid w:val="00C814FF"/>
    <w:rsid w:val="00CA5B6D"/>
    <w:rsid w:val="00CA79F3"/>
    <w:rsid w:val="00CB23A3"/>
    <w:rsid w:val="00CC7C4F"/>
    <w:rsid w:val="00CD43EF"/>
    <w:rsid w:val="00D0223F"/>
    <w:rsid w:val="00D14DFB"/>
    <w:rsid w:val="00D173CE"/>
    <w:rsid w:val="00D210B3"/>
    <w:rsid w:val="00D32493"/>
    <w:rsid w:val="00D5690A"/>
    <w:rsid w:val="00D742B7"/>
    <w:rsid w:val="00D75A09"/>
    <w:rsid w:val="00D75AD9"/>
    <w:rsid w:val="00D87B2C"/>
    <w:rsid w:val="00D92DE2"/>
    <w:rsid w:val="00DA268D"/>
    <w:rsid w:val="00DB4C32"/>
    <w:rsid w:val="00DD2738"/>
    <w:rsid w:val="00DD3A10"/>
    <w:rsid w:val="00DE2700"/>
    <w:rsid w:val="00DF2159"/>
    <w:rsid w:val="00DF5179"/>
    <w:rsid w:val="00DF64B4"/>
    <w:rsid w:val="00E03EF0"/>
    <w:rsid w:val="00E048B5"/>
    <w:rsid w:val="00E238FA"/>
    <w:rsid w:val="00E27225"/>
    <w:rsid w:val="00E377EF"/>
    <w:rsid w:val="00E407AF"/>
    <w:rsid w:val="00E40A9A"/>
    <w:rsid w:val="00E4314A"/>
    <w:rsid w:val="00E54433"/>
    <w:rsid w:val="00E82BBD"/>
    <w:rsid w:val="00EB6BDB"/>
    <w:rsid w:val="00EC2D22"/>
    <w:rsid w:val="00ED03D5"/>
    <w:rsid w:val="00ED4A97"/>
    <w:rsid w:val="00EE1948"/>
    <w:rsid w:val="00EE4807"/>
    <w:rsid w:val="00EF2F51"/>
    <w:rsid w:val="00F01ED4"/>
    <w:rsid w:val="00F14D7C"/>
    <w:rsid w:val="00F26FB3"/>
    <w:rsid w:val="00F46F3C"/>
    <w:rsid w:val="00F64E66"/>
    <w:rsid w:val="00F7323D"/>
    <w:rsid w:val="00F7381A"/>
    <w:rsid w:val="00F75A41"/>
    <w:rsid w:val="00FB5C4C"/>
    <w:rsid w:val="00FD2F4F"/>
    <w:rsid w:val="00FE4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paragraph" w:styleId="berschrift3">
    <w:name w:val="heading 3"/>
    <w:basedOn w:val="Standard"/>
    <w:next w:val="Standard"/>
    <w:link w:val="berschrift3Zchn"/>
    <w:uiPriority w:val="9"/>
    <w:semiHidden/>
    <w:unhideWhenUsed/>
    <w:qFormat/>
    <w:rsid w:val="003636D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uiPriority w:val="99"/>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Pa1">
    <w:name w:val="Pa1"/>
    <w:basedOn w:val="Standard"/>
    <w:next w:val="Standard"/>
    <w:uiPriority w:val="99"/>
    <w:rsid w:val="00B23049"/>
    <w:pPr>
      <w:suppressAutoHyphens w:val="0"/>
      <w:autoSpaceDE w:val="0"/>
      <w:autoSpaceDN w:val="0"/>
      <w:adjustRightInd w:val="0"/>
      <w:spacing w:line="241" w:lineRule="atLeast"/>
    </w:pPr>
    <w:rPr>
      <w:rFonts w:ascii="TheSans C5 Light" w:hAnsi="TheSans C5 Light"/>
      <w:lang w:eastAsia="de-DE"/>
    </w:rPr>
  </w:style>
  <w:style w:type="character" w:customStyle="1" w:styleId="A2">
    <w:name w:val="A2"/>
    <w:uiPriority w:val="99"/>
    <w:rsid w:val="00B23049"/>
    <w:rPr>
      <w:rFonts w:cs="TheSans C5 Light"/>
      <w:color w:val="4C4C4E"/>
      <w:sz w:val="22"/>
      <w:szCs w:val="22"/>
    </w:rPr>
  </w:style>
  <w:style w:type="character" w:customStyle="1" w:styleId="berschrift3Zchn">
    <w:name w:val="Überschrift 3 Zchn"/>
    <w:basedOn w:val="Absatz-Standardschriftart"/>
    <w:link w:val="berschrift3"/>
    <w:uiPriority w:val="9"/>
    <w:semiHidden/>
    <w:rsid w:val="003636D0"/>
    <w:rPr>
      <w:rFonts w:asciiTheme="majorHAnsi" w:eastAsiaTheme="majorEastAsia" w:hAnsiTheme="majorHAnsi" w:cstheme="majorBidi"/>
      <w:b/>
      <w:bCs/>
      <w:color w:val="4F81BD" w:themeColor="accent1"/>
      <w:sz w:val="24"/>
      <w:szCs w:val="24"/>
      <w:lang w:eastAsia="ar-SA"/>
    </w:rPr>
  </w:style>
  <w:style w:type="paragraph" w:customStyle="1" w:styleId="EinfAbs">
    <w:name w:val="[Einf. Abs.]"/>
    <w:basedOn w:val="Standard"/>
    <w:uiPriority w:val="99"/>
    <w:rsid w:val="00DD2738"/>
    <w:pPr>
      <w:suppressAutoHyphens w:val="0"/>
      <w:autoSpaceDE w:val="0"/>
      <w:autoSpaceDN w:val="0"/>
      <w:spacing w:line="288" w:lineRule="auto"/>
    </w:pPr>
    <w:rPr>
      <w:rFonts w:ascii="MinionPro-Regular" w:eastAsiaTheme="minorHAnsi" w:hAnsi="MinionPro-Regular"/>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paragraph" w:styleId="berschrift3">
    <w:name w:val="heading 3"/>
    <w:basedOn w:val="Standard"/>
    <w:next w:val="Standard"/>
    <w:link w:val="berschrift3Zchn"/>
    <w:uiPriority w:val="9"/>
    <w:semiHidden/>
    <w:unhideWhenUsed/>
    <w:qFormat/>
    <w:rsid w:val="003636D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uiPriority w:val="99"/>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Pa1">
    <w:name w:val="Pa1"/>
    <w:basedOn w:val="Standard"/>
    <w:next w:val="Standard"/>
    <w:uiPriority w:val="99"/>
    <w:rsid w:val="00B23049"/>
    <w:pPr>
      <w:suppressAutoHyphens w:val="0"/>
      <w:autoSpaceDE w:val="0"/>
      <w:autoSpaceDN w:val="0"/>
      <w:adjustRightInd w:val="0"/>
      <w:spacing w:line="241" w:lineRule="atLeast"/>
    </w:pPr>
    <w:rPr>
      <w:rFonts w:ascii="TheSans C5 Light" w:hAnsi="TheSans C5 Light"/>
      <w:lang w:eastAsia="de-DE"/>
    </w:rPr>
  </w:style>
  <w:style w:type="character" w:customStyle="1" w:styleId="A2">
    <w:name w:val="A2"/>
    <w:uiPriority w:val="99"/>
    <w:rsid w:val="00B23049"/>
    <w:rPr>
      <w:rFonts w:cs="TheSans C5 Light"/>
      <w:color w:val="4C4C4E"/>
      <w:sz w:val="22"/>
      <w:szCs w:val="22"/>
    </w:rPr>
  </w:style>
  <w:style w:type="character" w:customStyle="1" w:styleId="berschrift3Zchn">
    <w:name w:val="Überschrift 3 Zchn"/>
    <w:basedOn w:val="Absatz-Standardschriftart"/>
    <w:link w:val="berschrift3"/>
    <w:uiPriority w:val="9"/>
    <w:semiHidden/>
    <w:rsid w:val="003636D0"/>
    <w:rPr>
      <w:rFonts w:asciiTheme="majorHAnsi" w:eastAsiaTheme="majorEastAsia" w:hAnsiTheme="majorHAnsi" w:cstheme="majorBidi"/>
      <w:b/>
      <w:bCs/>
      <w:color w:val="4F81BD" w:themeColor="accent1"/>
      <w:sz w:val="24"/>
      <w:szCs w:val="24"/>
      <w:lang w:eastAsia="ar-SA"/>
    </w:rPr>
  </w:style>
  <w:style w:type="paragraph" w:customStyle="1" w:styleId="EinfAbs">
    <w:name w:val="[Einf. Abs.]"/>
    <w:basedOn w:val="Standard"/>
    <w:uiPriority w:val="99"/>
    <w:rsid w:val="00DD2738"/>
    <w:pPr>
      <w:suppressAutoHyphens w:val="0"/>
      <w:autoSpaceDE w:val="0"/>
      <w:autoSpaceDN w:val="0"/>
      <w:spacing w:line="288" w:lineRule="auto"/>
    </w:pPr>
    <w:rPr>
      <w:rFonts w:ascii="MinionPro-Regular" w:eastAsiaTheme="minorHAnsi" w:hAnsi="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36281">
      <w:bodyDiv w:val="1"/>
      <w:marLeft w:val="0"/>
      <w:marRight w:val="0"/>
      <w:marTop w:val="0"/>
      <w:marBottom w:val="0"/>
      <w:divBdr>
        <w:top w:val="none" w:sz="0" w:space="0" w:color="auto"/>
        <w:left w:val="none" w:sz="0" w:space="0" w:color="auto"/>
        <w:bottom w:val="none" w:sz="0" w:space="0" w:color="auto"/>
        <w:right w:val="none" w:sz="0" w:space="0" w:color="auto"/>
      </w:divBdr>
    </w:div>
    <w:div w:id="360862137">
      <w:bodyDiv w:val="1"/>
      <w:marLeft w:val="0"/>
      <w:marRight w:val="0"/>
      <w:marTop w:val="0"/>
      <w:marBottom w:val="0"/>
      <w:divBdr>
        <w:top w:val="none" w:sz="0" w:space="0" w:color="auto"/>
        <w:left w:val="none" w:sz="0" w:space="0" w:color="auto"/>
        <w:bottom w:val="none" w:sz="0" w:space="0" w:color="auto"/>
        <w:right w:val="none" w:sz="0" w:space="0" w:color="auto"/>
      </w:divBdr>
    </w:div>
    <w:div w:id="471295184">
      <w:bodyDiv w:val="1"/>
      <w:marLeft w:val="0"/>
      <w:marRight w:val="0"/>
      <w:marTop w:val="0"/>
      <w:marBottom w:val="0"/>
      <w:divBdr>
        <w:top w:val="none" w:sz="0" w:space="0" w:color="auto"/>
        <w:left w:val="none" w:sz="0" w:space="0" w:color="auto"/>
        <w:bottom w:val="none" w:sz="0" w:space="0" w:color="auto"/>
        <w:right w:val="none" w:sz="0" w:space="0" w:color="auto"/>
      </w:divBdr>
    </w:div>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18240998">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 w:id="775953263">
      <w:bodyDiv w:val="1"/>
      <w:marLeft w:val="0"/>
      <w:marRight w:val="0"/>
      <w:marTop w:val="0"/>
      <w:marBottom w:val="0"/>
      <w:divBdr>
        <w:top w:val="none" w:sz="0" w:space="0" w:color="auto"/>
        <w:left w:val="none" w:sz="0" w:space="0" w:color="auto"/>
        <w:bottom w:val="none" w:sz="0" w:space="0" w:color="auto"/>
        <w:right w:val="none" w:sz="0" w:space="0" w:color="auto"/>
      </w:divBdr>
    </w:div>
    <w:div w:id="791166094">
      <w:bodyDiv w:val="1"/>
      <w:marLeft w:val="0"/>
      <w:marRight w:val="0"/>
      <w:marTop w:val="0"/>
      <w:marBottom w:val="0"/>
      <w:divBdr>
        <w:top w:val="none" w:sz="0" w:space="0" w:color="auto"/>
        <w:left w:val="none" w:sz="0" w:space="0" w:color="auto"/>
        <w:bottom w:val="none" w:sz="0" w:space="0" w:color="auto"/>
        <w:right w:val="none" w:sz="0" w:space="0" w:color="auto"/>
      </w:divBdr>
    </w:div>
    <w:div w:id="1086340657">
      <w:bodyDiv w:val="1"/>
      <w:marLeft w:val="0"/>
      <w:marRight w:val="0"/>
      <w:marTop w:val="0"/>
      <w:marBottom w:val="0"/>
      <w:divBdr>
        <w:top w:val="none" w:sz="0" w:space="0" w:color="auto"/>
        <w:left w:val="none" w:sz="0" w:space="0" w:color="auto"/>
        <w:bottom w:val="none" w:sz="0" w:space="0" w:color="auto"/>
        <w:right w:val="none" w:sz="0" w:space="0" w:color="auto"/>
      </w:divBdr>
    </w:div>
    <w:div w:id="1282685642">
      <w:bodyDiv w:val="1"/>
      <w:marLeft w:val="0"/>
      <w:marRight w:val="0"/>
      <w:marTop w:val="0"/>
      <w:marBottom w:val="0"/>
      <w:divBdr>
        <w:top w:val="none" w:sz="0" w:space="0" w:color="auto"/>
        <w:left w:val="none" w:sz="0" w:space="0" w:color="auto"/>
        <w:bottom w:val="none" w:sz="0" w:space="0" w:color="auto"/>
        <w:right w:val="none" w:sz="0" w:space="0" w:color="auto"/>
      </w:divBdr>
    </w:div>
    <w:div w:id="1689718999">
      <w:bodyDiv w:val="1"/>
      <w:marLeft w:val="0"/>
      <w:marRight w:val="0"/>
      <w:marTop w:val="0"/>
      <w:marBottom w:val="0"/>
      <w:divBdr>
        <w:top w:val="none" w:sz="0" w:space="0" w:color="auto"/>
        <w:left w:val="none" w:sz="0" w:space="0" w:color="auto"/>
        <w:bottom w:val="none" w:sz="0" w:space="0" w:color="auto"/>
        <w:right w:val="none" w:sz="0" w:space="0" w:color="auto"/>
      </w:divBdr>
    </w:div>
    <w:div w:id="1775394262">
      <w:bodyDiv w:val="1"/>
      <w:marLeft w:val="0"/>
      <w:marRight w:val="0"/>
      <w:marTop w:val="0"/>
      <w:marBottom w:val="0"/>
      <w:divBdr>
        <w:top w:val="none" w:sz="0" w:space="0" w:color="auto"/>
        <w:left w:val="none" w:sz="0" w:space="0" w:color="auto"/>
        <w:bottom w:val="none" w:sz="0" w:space="0" w:color="auto"/>
        <w:right w:val="none" w:sz="0" w:space="0" w:color="auto"/>
      </w:divBdr>
    </w:div>
    <w:div w:id="20680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lix-burda-stiftung.de/pre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sten.buchert@felix-burda-stiftung.de" TargetMode="External"/><Relationship Id="rId4" Type="http://schemas.microsoft.com/office/2007/relationships/stylesWithEffects" Target="stylesWithEffects.xml"/><Relationship Id="rId9" Type="http://schemas.openxmlformats.org/officeDocument/2006/relationships/hyperlink" Target="https://www.krebsdaten.de/Krebs/DE/Content/Publikationen/Krebs_in_Deutschland/kid_2017/krebs_in_deutschland_2017.pdf?__blob=publicationFil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AE9F9-923A-403D-A525-24E8CD72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5314</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Buchert Carsten Frederik</cp:lastModifiedBy>
  <cp:revision>10</cp:revision>
  <cp:lastPrinted>2011-02-25T09:15:00Z</cp:lastPrinted>
  <dcterms:created xsi:type="dcterms:W3CDTF">2019-02-11T14:15:00Z</dcterms:created>
  <dcterms:modified xsi:type="dcterms:W3CDTF">2019-02-21T13:27:00Z</dcterms:modified>
</cp:coreProperties>
</file>