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1720F" w14:textId="77777777" w:rsidR="003E28AE" w:rsidRPr="003E28AE" w:rsidRDefault="003E28AE" w:rsidP="003E28AE"/>
    <w:p w14:paraId="35516638" w14:textId="77777777" w:rsidR="00707D8F" w:rsidRDefault="00707D8F" w:rsidP="00707D8F">
      <w:r>
        <w:rPr>
          <w:noProof/>
          <w:lang w:eastAsia="sv-SE"/>
        </w:rPr>
        <w:drawing>
          <wp:inline distT="0" distB="0" distL="0" distR="0" wp14:anchorId="568DB737" wp14:editId="15BAA34E">
            <wp:extent cx="2025316" cy="2927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s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4745" cy="292673"/>
                    </a:xfrm>
                    <a:prstGeom prst="rect">
                      <a:avLst/>
                    </a:prstGeom>
                  </pic:spPr>
                </pic:pic>
              </a:graphicData>
            </a:graphic>
          </wp:inline>
        </w:drawing>
      </w:r>
    </w:p>
    <w:p w14:paraId="0ECB31BD" w14:textId="77777777" w:rsidR="006A1664" w:rsidRDefault="006A1664" w:rsidP="006A1664">
      <w:pPr>
        <w:rPr>
          <w:sz w:val="24"/>
          <w:szCs w:val="24"/>
        </w:rPr>
      </w:pPr>
    </w:p>
    <w:p w14:paraId="243FC666" w14:textId="6395C18F" w:rsidR="006A1664" w:rsidRPr="006A1664" w:rsidRDefault="006A1664" w:rsidP="006A1664">
      <w:r w:rsidRPr="006A1664">
        <w:t>Pressmeddelande, 1</w:t>
      </w:r>
      <w:r w:rsidR="00C91B2D">
        <w:t>8</w:t>
      </w:r>
      <w:r w:rsidRPr="006A1664">
        <w:t xml:space="preserve"> januari 2019</w:t>
      </w:r>
    </w:p>
    <w:p w14:paraId="34E3A560" w14:textId="23A95F43" w:rsidR="00764D9D" w:rsidRPr="00764D9D" w:rsidRDefault="00EB44D5" w:rsidP="006A1664">
      <w:pPr>
        <w:rPr>
          <w:b/>
          <w:sz w:val="40"/>
          <w:szCs w:val="40"/>
        </w:rPr>
      </w:pPr>
      <w:r>
        <w:rPr>
          <w:b/>
          <w:sz w:val="40"/>
          <w:szCs w:val="40"/>
        </w:rPr>
        <w:t xml:space="preserve">Lappset Premium </w:t>
      </w:r>
      <w:r w:rsidR="000A2C50">
        <w:rPr>
          <w:b/>
          <w:sz w:val="40"/>
          <w:szCs w:val="40"/>
        </w:rPr>
        <w:t>- Framtidens lekplatser i unik design</w:t>
      </w:r>
    </w:p>
    <w:p w14:paraId="31B82D87" w14:textId="26409AE7" w:rsidR="008449F0" w:rsidRPr="005B341E" w:rsidRDefault="008449F0" w:rsidP="008449F0">
      <w:pPr>
        <w:pStyle w:val="onecomwebmail-msonormal"/>
        <w:rPr>
          <w:rFonts w:asciiTheme="minorHAnsi" w:hAnsiTheme="minorHAnsi"/>
          <w:sz w:val="22"/>
          <w:szCs w:val="22"/>
        </w:rPr>
      </w:pPr>
      <w:r w:rsidRPr="005B341E">
        <w:rPr>
          <w:rFonts w:asciiTheme="minorHAnsi" w:hAnsiTheme="minorHAnsi"/>
          <w:b/>
          <w:bCs/>
          <w:sz w:val="22"/>
          <w:szCs w:val="22"/>
        </w:rPr>
        <w:t>Nu lanserar Lappset Premium - ett unikt lekparkskoncept med stora fantasifulla lekplatskonstruktioner. Lappset Premium består av sju tematiserade produkter som den omkringliggande lekmiljön tematiseras efter. Bland produkterna finns bland annat monsterdinosaurien</w:t>
      </w:r>
      <w:r w:rsidR="008B3DF6">
        <w:rPr>
          <w:rFonts w:asciiTheme="minorHAnsi" w:hAnsiTheme="minorHAnsi"/>
          <w:b/>
          <w:bCs/>
          <w:sz w:val="22"/>
          <w:szCs w:val="22"/>
        </w:rPr>
        <w:t xml:space="preserve"> Dino i naturlig storlek och den höga Trädkojan</w:t>
      </w:r>
      <w:bookmarkStart w:id="0" w:name="_GoBack"/>
      <w:bookmarkEnd w:id="0"/>
      <w:r w:rsidRPr="005B341E">
        <w:rPr>
          <w:rFonts w:asciiTheme="minorHAnsi" w:hAnsiTheme="minorHAnsi"/>
          <w:b/>
          <w:bCs/>
          <w:sz w:val="22"/>
          <w:szCs w:val="22"/>
        </w:rPr>
        <w:t xml:space="preserve"> med access till tubrutschkana och linbana samt en lekplats med marintema, stor som en naturlig val. Utmärkande för Premium är höga arkitektoniska element och tematiserade former som tillsammans skapar ett spännande utflyktsmål.</w:t>
      </w:r>
    </w:p>
    <w:p w14:paraId="6D7601BD" w14:textId="79AB98AF" w:rsidR="008449F0" w:rsidRPr="000313FD" w:rsidRDefault="00665DA1" w:rsidP="000313FD">
      <w:pPr>
        <w:rPr>
          <w:rStyle w:val="Strong"/>
          <w:b w:val="0"/>
          <w:bCs w:val="0"/>
          <w:sz w:val="16"/>
          <w:szCs w:val="16"/>
        </w:rPr>
      </w:pPr>
      <w:r>
        <w:rPr>
          <w:noProof/>
          <w:lang w:eastAsia="sv-SE"/>
        </w:rPr>
        <w:drawing>
          <wp:inline distT="0" distB="0" distL="0" distR="0" wp14:anchorId="191A81D9" wp14:editId="369FE726">
            <wp:extent cx="6090053" cy="2438400"/>
            <wp:effectExtent l="0" t="0" r="6350" b="0"/>
            <wp:docPr id="4" name="Picture 4" descr="C:\Users\lg_mmv\Creative Cloud Files\Lappset Sweden\Minifolders\Minifolder - Premium\Links\Dino\Dino_1600x900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_mmv\Creative Cloud Files\Lappset Sweden\Minifolders\Minifolder - Premium\Links\Dino\Dino_1600x900_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3701" cy="2439861"/>
                    </a:xfrm>
                    <a:prstGeom prst="rect">
                      <a:avLst/>
                    </a:prstGeom>
                    <a:noFill/>
                    <a:ln>
                      <a:noFill/>
                    </a:ln>
                  </pic:spPr>
                </pic:pic>
              </a:graphicData>
            </a:graphic>
          </wp:inline>
        </w:drawing>
      </w:r>
      <w:r w:rsidR="008449F0" w:rsidRPr="008449F0">
        <w:rPr>
          <w:rStyle w:val="Strong"/>
          <w:rFonts w:cs="Helvetica"/>
          <w:b w:val="0"/>
          <w:color w:val="555555"/>
          <w:sz w:val="16"/>
          <w:szCs w:val="16"/>
        </w:rPr>
        <w:t>Dino, en 40 meter lång dinosaurie. Genom tänderna i Dinos stora gap klättrar man sig uppåt på hög höjd in i kroppen.</w:t>
      </w:r>
    </w:p>
    <w:p w14:paraId="495C9EE2" w14:textId="77777777" w:rsidR="008449F0" w:rsidRPr="005B341E" w:rsidRDefault="008449F0" w:rsidP="008449F0">
      <w:pPr>
        <w:pStyle w:val="onecomwebmail-msonormal"/>
        <w:rPr>
          <w:rFonts w:asciiTheme="minorHAnsi" w:hAnsiTheme="minorHAnsi"/>
          <w:sz w:val="20"/>
          <w:szCs w:val="20"/>
        </w:rPr>
      </w:pPr>
      <w:r w:rsidRPr="005B341E">
        <w:rPr>
          <w:rFonts w:asciiTheme="minorHAnsi" w:hAnsiTheme="minorHAnsi"/>
          <w:sz w:val="20"/>
          <w:szCs w:val="20"/>
        </w:rPr>
        <w:t>Premium skiljer sig från Lappsets traditionella leksortiment i flera avseenden. Lappset Premium är iögonfallande, höga, fantasifulla konstruktioner där lekmiljön centreras runt en tematiserad produkt. Övriga lekelement såsom klätterdetaljer, långa tubrutschkanor och fallskydd i lekmiljön designas efter det rådande temat. Konstruktionen och stommen är i pulverlackerat stål, övriga detaljer i trä och gummi.  </w:t>
      </w:r>
    </w:p>
    <w:p w14:paraId="01481361" w14:textId="77777777" w:rsidR="008449F0" w:rsidRPr="005B341E" w:rsidRDefault="008449F0" w:rsidP="008449F0">
      <w:pPr>
        <w:pStyle w:val="onecomwebmail-msonormal"/>
        <w:rPr>
          <w:rFonts w:asciiTheme="minorHAnsi" w:hAnsiTheme="minorHAnsi"/>
          <w:sz w:val="20"/>
          <w:szCs w:val="20"/>
        </w:rPr>
      </w:pPr>
      <w:r w:rsidRPr="005B341E">
        <w:rPr>
          <w:rFonts w:asciiTheme="minorHAnsi" w:hAnsiTheme="minorHAnsi"/>
          <w:sz w:val="20"/>
          <w:szCs w:val="20"/>
        </w:rPr>
        <w:t>- Som lekplatsaktör är det viktigt att hela tiden utvecklas, både vad gäller att utnyttja tekniken och att ta fram nytänkande produktkoncept som får barnen att välja leken framför att sitta stilla. Med Premium vill vi skapa minnesvärda upplevelser i lekmiljöer som väcker liv i barn fantasi och utmanar föreställningen om hur en klassisk lekplats ska se ut, avslutar Katja Skåner.</w:t>
      </w:r>
    </w:p>
    <w:p w14:paraId="451C2A75" w14:textId="77777777" w:rsidR="008449F0" w:rsidRPr="005B341E" w:rsidRDefault="008449F0" w:rsidP="008449F0">
      <w:pPr>
        <w:pStyle w:val="onecomwebmail-msonormal"/>
        <w:rPr>
          <w:rFonts w:asciiTheme="minorHAnsi" w:hAnsiTheme="minorHAnsi"/>
          <w:sz w:val="20"/>
          <w:szCs w:val="20"/>
        </w:rPr>
      </w:pPr>
      <w:r w:rsidRPr="005B341E">
        <w:rPr>
          <w:rFonts w:asciiTheme="minorHAnsi" w:hAnsiTheme="minorHAnsi"/>
          <w:sz w:val="20"/>
          <w:szCs w:val="20"/>
        </w:rPr>
        <w:t xml:space="preserve">Bland de tematiserade produkterna finns </w:t>
      </w:r>
      <w:r w:rsidRPr="005B341E">
        <w:rPr>
          <w:rFonts w:asciiTheme="minorHAnsi" w:hAnsiTheme="minorHAnsi"/>
          <w:b/>
          <w:bCs/>
          <w:sz w:val="20"/>
          <w:szCs w:val="20"/>
        </w:rPr>
        <w:t>Dino</w:t>
      </w:r>
      <w:r w:rsidRPr="005B341E">
        <w:rPr>
          <w:rFonts w:asciiTheme="minorHAnsi" w:hAnsiTheme="minorHAnsi"/>
          <w:sz w:val="20"/>
          <w:szCs w:val="20"/>
        </w:rPr>
        <w:t xml:space="preserve"> som utgörs av en cirka 40 meter lång dinosaurie. Genom tänderna i Dinos stora gap klättrar man sig uppåt på hög höjd in i kroppen, nedåt tar man sig via någon av de långa tub-rutscharna. Dinosaurien ackompanjeras av såväl traditionella lekelement som flygande urtidsfåglar med två meter i vingbredd att gunga eller balansera på.</w:t>
      </w:r>
    </w:p>
    <w:p w14:paraId="6495A983" w14:textId="77777777" w:rsidR="008449F0" w:rsidRPr="005B341E" w:rsidRDefault="008449F0" w:rsidP="008449F0">
      <w:pPr>
        <w:pStyle w:val="onecomwebmail-msonormal"/>
        <w:rPr>
          <w:rFonts w:asciiTheme="minorHAnsi" w:hAnsiTheme="minorHAnsi"/>
          <w:sz w:val="20"/>
          <w:szCs w:val="20"/>
        </w:rPr>
      </w:pPr>
      <w:r w:rsidRPr="005B341E">
        <w:rPr>
          <w:rFonts w:asciiTheme="minorHAnsi" w:hAnsiTheme="minorHAnsi"/>
          <w:b/>
          <w:bCs/>
          <w:sz w:val="20"/>
          <w:szCs w:val="20"/>
        </w:rPr>
        <w:t>Nautilus</w:t>
      </w:r>
      <w:r w:rsidRPr="005B341E">
        <w:rPr>
          <w:rFonts w:asciiTheme="minorHAnsi" w:hAnsiTheme="minorHAnsi"/>
          <w:sz w:val="20"/>
          <w:szCs w:val="20"/>
        </w:rPr>
        <w:t xml:space="preserve"> är en stor bläckfisk vars höga, långa, armar sträcker ut sig och inkapslar lekytan. Under bläckfiskarmarna finns gungor, olika balanselement och en hög vägg som man via lodräta gångar på väggens utsidor klättrar sig uppåt till toppen. Långa rutschkanor i spiraler tar barnen ned till marken igen.</w:t>
      </w:r>
    </w:p>
    <w:p w14:paraId="5C94F82E" w14:textId="77777777" w:rsidR="008449F0" w:rsidRPr="005B341E" w:rsidRDefault="008449F0" w:rsidP="008449F0">
      <w:pPr>
        <w:pStyle w:val="onecomwebmail-msonormal"/>
        <w:rPr>
          <w:rFonts w:asciiTheme="minorHAnsi" w:hAnsiTheme="minorHAnsi"/>
          <w:sz w:val="20"/>
          <w:szCs w:val="20"/>
        </w:rPr>
      </w:pPr>
      <w:r w:rsidRPr="005B341E">
        <w:rPr>
          <w:rFonts w:asciiTheme="minorHAnsi" w:hAnsiTheme="minorHAnsi"/>
          <w:sz w:val="20"/>
          <w:szCs w:val="20"/>
        </w:rPr>
        <w:lastRenderedPageBreak/>
        <w:t xml:space="preserve">Värd att nämna är även lekplatsen som har storleken av en </w:t>
      </w:r>
      <w:r w:rsidRPr="002758CF">
        <w:rPr>
          <w:rFonts w:asciiTheme="minorHAnsi" w:hAnsiTheme="minorHAnsi"/>
          <w:sz w:val="20"/>
          <w:szCs w:val="20"/>
        </w:rPr>
        <w:t xml:space="preserve">naturlig </w:t>
      </w:r>
      <w:r w:rsidRPr="002758CF">
        <w:rPr>
          <w:rFonts w:asciiTheme="minorHAnsi" w:hAnsiTheme="minorHAnsi"/>
          <w:bCs/>
          <w:sz w:val="20"/>
          <w:szCs w:val="20"/>
        </w:rPr>
        <w:t>valfisk</w:t>
      </w:r>
      <w:r w:rsidRPr="005B341E">
        <w:rPr>
          <w:rFonts w:asciiTheme="minorHAnsi" w:hAnsiTheme="minorHAnsi"/>
          <w:sz w:val="20"/>
          <w:szCs w:val="20"/>
        </w:rPr>
        <w:t xml:space="preserve">. Här finns ett högt </w:t>
      </w:r>
      <w:r>
        <w:rPr>
          <w:rFonts w:asciiTheme="minorHAnsi" w:hAnsiTheme="minorHAnsi"/>
          <w:b/>
          <w:sz w:val="20"/>
          <w:szCs w:val="20"/>
        </w:rPr>
        <w:t>u</w:t>
      </w:r>
      <w:r w:rsidRPr="002758CF">
        <w:rPr>
          <w:rFonts w:asciiTheme="minorHAnsi" w:hAnsiTheme="minorHAnsi"/>
          <w:b/>
          <w:sz w:val="20"/>
          <w:szCs w:val="20"/>
        </w:rPr>
        <w:t>båtstorn</w:t>
      </w:r>
      <w:r w:rsidRPr="005B341E">
        <w:rPr>
          <w:rFonts w:asciiTheme="minorHAnsi" w:hAnsiTheme="minorHAnsi"/>
          <w:sz w:val="20"/>
          <w:szCs w:val="20"/>
        </w:rPr>
        <w:t>, den stora lekytan utgörs av fantasifulla skapelser som för tankarna till den marina världen; simmande rockor att balansera i, färgglada däckgungor som maneter tillsammans med andra fantasifulla lekelement och ett tematiserat fallskydd utgör havsbotten.</w:t>
      </w:r>
    </w:p>
    <w:p w14:paraId="5A01E4A3" w14:textId="77777777" w:rsidR="008449F0" w:rsidRPr="005B341E" w:rsidRDefault="008449F0" w:rsidP="008449F0">
      <w:pPr>
        <w:pStyle w:val="onecomwebmail-msonormal"/>
        <w:rPr>
          <w:rFonts w:asciiTheme="minorHAnsi" w:hAnsiTheme="minorHAnsi"/>
          <w:sz w:val="20"/>
          <w:szCs w:val="20"/>
        </w:rPr>
      </w:pPr>
      <w:r w:rsidRPr="005B341E">
        <w:rPr>
          <w:rFonts w:asciiTheme="minorHAnsi" w:hAnsiTheme="minorHAnsi"/>
          <w:sz w:val="20"/>
          <w:szCs w:val="20"/>
        </w:rPr>
        <w:t>- Med Premium-konceptet utmanar vi traditionella lekplatser. Vi vill skapa en samlingspunkt och ge en fantastisk upplevelse med tematiserade kreationer, allt efter kundens önskemål. Vår förhoppning är att Premium ska fungera som en form av nöjespark– fast gratis och öppen för alla, säger Katja Skåner, VD för Lappset.  </w:t>
      </w:r>
    </w:p>
    <w:p w14:paraId="15AD1896" w14:textId="77777777" w:rsidR="008449F0" w:rsidRPr="005B341E" w:rsidRDefault="008449F0" w:rsidP="008449F0">
      <w:pPr>
        <w:pStyle w:val="onecomwebmail-msonormal"/>
        <w:rPr>
          <w:rFonts w:asciiTheme="minorHAnsi" w:hAnsiTheme="minorHAnsi"/>
          <w:sz w:val="20"/>
          <w:szCs w:val="20"/>
        </w:rPr>
      </w:pPr>
      <w:r w:rsidRPr="005B341E">
        <w:rPr>
          <w:rFonts w:asciiTheme="minorHAnsi" w:hAnsiTheme="minorHAnsi"/>
          <w:sz w:val="20"/>
          <w:szCs w:val="20"/>
        </w:rPr>
        <w:t>I Premiums produktsortiment ingår följande produkter, som alla går att kundanpassa efter individuella önskemål och behov.</w:t>
      </w:r>
    </w:p>
    <w:p w14:paraId="2C94DE07" w14:textId="77777777" w:rsidR="008449F0" w:rsidRPr="008449F0" w:rsidRDefault="008449F0" w:rsidP="008449F0">
      <w:pPr>
        <w:pStyle w:val="onecomwebmail-msonormal"/>
        <w:spacing w:after="240" w:afterAutospacing="0"/>
        <w:rPr>
          <w:rStyle w:val="size"/>
          <w:rFonts w:asciiTheme="minorHAnsi" w:hAnsiTheme="minorHAnsi"/>
          <w:b/>
          <w:sz w:val="20"/>
          <w:szCs w:val="20"/>
        </w:rPr>
      </w:pPr>
      <w:r w:rsidRPr="008449F0">
        <w:rPr>
          <w:rFonts w:asciiTheme="minorHAnsi" w:hAnsiTheme="minorHAnsi"/>
          <w:b/>
          <w:sz w:val="20"/>
          <w:szCs w:val="20"/>
        </w:rPr>
        <w:t>Havsmonstret</w:t>
      </w:r>
      <w:r w:rsidRPr="008449F0">
        <w:rPr>
          <w:rFonts w:asciiTheme="minorHAnsi" w:hAnsiTheme="minorHAnsi"/>
          <w:b/>
          <w:sz w:val="20"/>
          <w:szCs w:val="20"/>
        </w:rPr>
        <w:br/>
        <w:t>Nautilus</w:t>
      </w:r>
      <w:r w:rsidRPr="008449F0">
        <w:rPr>
          <w:rFonts w:asciiTheme="minorHAnsi" w:hAnsiTheme="minorHAnsi"/>
          <w:b/>
          <w:sz w:val="20"/>
          <w:szCs w:val="20"/>
        </w:rPr>
        <w:br/>
        <w:t>Ubåtstornet</w:t>
      </w:r>
      <w:r w:rsidRPr="008449F0">
        <w:rPr>
          <w:rFonts w:asciiTheme="minorHAnsi" w:hAnsiTheme="minorHAnsi"/>
          <w:b/>
          <w:sz w:val="20"/>
          <w:szCs w:val="20"/>
        </w:rPr>
        <w:br/>
        <w:t>Dino</w:t>
      </w:r>
      <w:r w:rsidRPr="008449F0">
        <w:rPr>
          <w:rFonts w:asciiTheme="minorHAnsi" w:hAnsiTheme="minorHAnsi"/>
          <w:b/>
          <w:sz w:val="20"/>
          <w:szCs w:val="20"/>
        </w:rPr>
        <w:br/>
        <w:t>Oliver</w:t>
      </w:r>
      <w:r w:rsidRPr="008449F0">
        <w:rPr>
          <w:rFonts w:asciiTheme="minorHAnsi" w:hAnsiTheme="minorHAnsi"/>
          <w:b/>
          <w:sz w:val="20"/>
          <w:szCs w:val="20"/>
        </w:rPr>
        <w:br/>
        <w:t>Boktraven</w:t>
      </w:r>
      <w:r w:rsidRPr="008449F0">
        <w:rPr>
          <w:rFonts w:asciiTheme="minorHAnsi" w:hAnsiTheme="minorHAnsi"/>
          <w:b/>
          <w:sz w:val="20"/>
          <w:szCs w:val="20"/>
        </w:rPr>
        <w:br/>
        <w:t>Trädkojan</w:t>
      </w:r>
    </w:p>
    <w:p w14:paraId="66167A79" w14:textId="77777777" w:rsidR="008449F0" w:rsidRPr="005B341E" w:rsidRDefault="008449F0" w:rsidP="008449F0">
      <w:pPr>
        <w:rPr>
          <w:bCs/>
          <w:sz w:val="20"/>
          <w:szCs w:val="20"/>
        </w:rPr>
      </w:pPr>
      <w:r w:rsidRPr="005B341E">
        <w:rPr>
          <w:bCs/>
          <w:sz w:val="20"/>
          <w:szCs w:val="20"/>
        </w:rPr>
        <w:t>Mer information om Premium och Lappsets övriga lekparksprodukter hittar du här: Länk</w:t>
      </w:r>
    </w:p>
    <w:p w14:paraId="07655C30" w14:textId="77777777" w:rsidR="008449F0" w:rsidRPr="006A1664" w:rsidRDefault="008449F0" w:rsidP="008449F0">
      <w:pPr>
        <w:rPr>
          <w:sz w:val="20"/>
          <w:szCs w:val="20"/>
        </w:rPr>
      </w:pPr>
      <w:r w:rsidRPr="006A1664">
        <w:rPr>
          <w:b/>
          <w:sz w:val="20"/>
          <w:szCs w:val="20"/>
        </w:rPr>
        <w:t>För mer information, kontakta:</w:t>
      </w:r>
      <w:r w:rsidRPr="006A1664">
        <w:rPr>
          <w:sz w:val="20"/>
          <w:szCs w:val="20"/>
        </w:rPr>
        <w:br/>
        <w:t>Katja Skånér</w:t>
      </w:r>
      <w:r w:rsidRPr="006A1664">
        <w:rPr>
          <w:sz w:val="20"/>
          <w:szCs w:val="20"/>
        </w:rPr>
        <w:br/>
        <w:t>Tel: 0704 13 67 30</w:t>
      </w:r>
      <w:r w:rsidRPr="006A1664">
        <w:rPr>
          <w:sz w:val="20"/>
          <w:szCs w:val="20"/>
        </w:rPr>
        <w:br/>
        <w:t xml:space="preserve">katja.skaner@lappset.com </w:t>
      </w:r>
    </w:p>
    <w:p w14:paraId="0F333058" w14:textId="77777777" w:rsidR="00D056C5" w:rsidRPr="006A1664" w:rsidRDefault="00D056C5" w:rsidP="00D056C5">
      <w:pPr>
        <w:spacing w:after="0"/>
        <w:rPr>
          <w:b/>
          <w:sz w:val="20"/>
          <w:szCs w:val="20"/>
        </w:rPr>
      </w:pPr>
      <w:r w:rsidRPr="006A1664">
        <w:rPr>
          <w:b/>
          <w:sz w:val="20"/>
          <w:szCs w:val="20"/>
        </w:rPr>
        <w:t>Om Lappset</w:t>
      </w:r>
    </w:p>
    <w:p w14:paraId="39D269EC" w14:textId="77777777" w:rsidR="00BD19D0" w:rsidRPr="006A1664" w:rsidRDefault="00D056C5" w:rsidP="006B04A5">
      <w:pPr>
        <w:spacing w:after="0"/>
        <w:rPr>
          <w:sz w:val="20"/>
          <w:szCs w:val="20"/>
        </w:rPr>
      </w:pPr>
      <w:r w:rsidRPr="006A1664">
        <w:rPr>
          <w:sz w:val="20"/>
          <w:szCs w:val="20"/>
        </w:rPr>
        <w:t>Lappset Group är en av världens ledande tillverkare av lek-</w:t>
      </w:r>
      <w:r w:rsidR="00DB34F4" w:rsidRPr="006A1664">
        <w:rPr>
          <w:sz w:val="20"/>
          <w:szCs w:val="20"/>
        </w:rPr>
        <w:t>,</w:t>
      </w:r>
      <w:r w:rsidRPr="006A1664">
        <w:rPr>
          <w:sz w:val="20"/>
          <w:szCs w:val="20"/>
        </w:rPr>
        <w:t xml:space="preserve"> park och träningsutrustning. I produktutbudet finns aktivitetsutrustning för såväl barn som vuxna och äldre. Våra lekplatser, utegym, seniorgym och parkprodukter skapa</w:t>
      </w:r>
      <w:r w:rsidR="00DB34F4" w:rsidRPr="006A1664">
        <w:rPr>
          <w:sz w:val="20"/>
          <w:szCs w:val="20"/>
        </w:rPr>
        <w:t xml:space="preserve">r </w:t>
      </w:r>
      <w:r w:rsidRPr="006A1664">
        <w:rPr>
          <w:sz w:val="20"/>
          <w:szCs w:val="20"/>
        </w:rPr>
        <w:t xml:space="preserve">glädje för miljoner människor i över 50 länder. Tillverkningen av parkutrustning sker i Enköping, där även Lappset Sweden har sitt kontor. Moderbolaget Lappset Group ligger i Rovaniemi, vid polcirkeln i Finland. Läs mer på </w:t>
      </w:r>
      <w:hyperlink r:id="rId8" w:history="1">
        <w:r w:rsidRPr="006A1664">
          <w:rPr>
            <w:sz w:val="20"/>
            <w:szCs w:val="20"/>
          </w:rPr>
          <w:t>www.lappset.se</w:t>
        </w:r>
      </w:hyperlink>
    </w:p>
    <w:sectPr w:rsidR="00BD19D0" w:rsidRPr="006A1664" w:rsidSect="00714708">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ntinel Book">
    <w:altName w:val="Sentinel Book"/>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DE9"/>
    <w:multiLevelType w:val="hybridMultilevel"/>
    <w:tmpl w:val="D9E4BE8A"/>
    <w:lvl w:ilvl="0" w:tplc="9EC46F00">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4C6CCD"/>
    <w:multiLevelType w:val="hybridMultilevel"/>
    <w:tmpl w:val="FBA6AAE0"/>
    <w:lvl w:ilvl="0" w:tplc="27D6C81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7C2827"/>
    <w:multiLevelType w:val="hybridMultilevel"/>
    <w:tmpl w:val="939E8900"/>
    <w:lvl w:ilvl="0" w:tplc="AFF24CAA">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E33170"/>
    <w:multiLevelType w:val="hybridMultilevel"/>
    <w:tmpl w:val="E222B8CA"/>
    <w:lvl w:ilvl="0" w:tplc="BEEA8C6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AC7BD0"/>
    <w:multiLevelType w:val="hybridMultilevel"/>
    <w:tmpl w:val="5860CF7C"/>
    <w:lvl w:ilvl="0" w:tplc="C5584BF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FA1D3D"/>
    <w:multiLevelType w:val="hybridMultilevel"/>
    <w:tmpl w:val="0D442B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2FE063E"/>
    <w:multiLevelType w:val="hybridMultilevel"/>
    <w:tmpl w:val="279AC238"/>
    <w:lvl w:ilvl="0" w:tplc="86F2865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FE6511"/>
    <w:multiLevelType w:val="hybridMultilevel"/>
    <w:tmpl w:val="374828AC"/>
    <w:lvl w:ilvl="0" w:tplc="BFD87C7C">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4205412"/>
    <w:multiLevelType w:val="hybridMultilevel"/>
    <w:tmpl w:val="E13EB6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67D5BE6"/>
    <w:multiLevelType w:val="hybridMultilevel"/>
    <w:tmpl w:val="745EB26A"/>
    <w:lvl w:ilvl="0" w:tplc="CE10BE6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74B38ED"/>
    <w:multiLevelType w:val="hybridMultilevel"/>
    <w:tmpl w:val="17BC07C8"/>
    <w:lvl w:ilvl="0" w:tplc="E0E8C638">
      <w:start w:val="1"/>
      <w:numFmt w:val="bullet"/>
      <w:lvlText w:val="•"/>
      <w:lvlJc w:val="left"/>
      <w:pPr>
        <w:tabs>
          <w:tab w:val="num" w:pos="720"/>
        </w:tabs>
        <w:ind w:left="720" w:hanging="360"/>
      </w:pPr>
      <w:rPr>
        <w:rFonts w:ascii="Arial" w:hAnsi="Arial" w:hint="default"/>
      </w:rPr>
    </w:lvl>
    <w:lvl w:ilvl="1" w:tplc="E66083F4" w:tentative="1">
      <w:start w:val="1"/>
      <w:numFmt w:val="bullet"/>
      <w:lvlText w:val="•"/>
      <w:lvlJc w:val="left"/>
      <w:pPr>
        <w:tabs>
          <w:tab w:val="num" w:pos="1440"/>
        </w:tabs>
        <w:ind w:left="1440" w:hanging="360"/>
      </w:pPr>
      <w:rPr>
        <w:rFonts w:ascii="Arial" w:hAnsi="Arial" w:hint="default"/>
      </w:rPr>
    </w:lvl>
    <w:lvl w:ilvl="2" w:tplc="C792C4E8" w:tentative="1">
      <w:start w:val="1"/>
      <w:numFmt w:val="bullet"/>
      <w:lvlText w:val="•"/>
      <w:lvlJc w:val="left"/>
      <w:pPr>
        <w:tabs>
          <w:tab w:val="num" w:pos="2160"/>
        </w:tabs>
        <w:ind w:left="2160" w:hanging="360"/>
      </w:pPr>
      <w:rPr>
        <w:rFonts w:ascii="Arial" w:hAnsi="Arial" w:hint="default"/>
      </w:rPr>
    </w:lvl>
    <w:lvl w:ilvl="3" w:tplc="7F94F09C" w:tentative="1">
      <w:start w:val="1"/>
      <w:numFmt w:val="bullet"/>
      <w:lvlText w:val="•"/>
      <w:lvlJc w:val="left"/>
      <w:pPr>
        <w:tabs>
          <w:tab w:val="num" w:pos="2880"/>
        </w:tabs>
        <w:ind w:left="2880" w:hanging="360"/>
      </w:pPr>
      <w:rPr>
        <w:rFonts w:ascii="Arial" w:hAnsi="Arial" w:hint="default"/>
      </w:rPr>
    </w:lvl>
    <w:lvl w:ilvl="4" w:tplc="4A529636" w:tentative="1">
      <w:start w:val="1"/>
      <w:numFmt w:val="bullet"/>
      <w:lvlText w:val="•"/>
      <w:lvlJc w:val="left"/>
      <w:pPr>
        <w:tabs>
          <w:tab w:val="num" w:pos="3600"/>
        </w:tabs>
        <w:ind w:left="3600" w:hanging="360"/>
      </w:pPr>
      <w:rPr>
        <w:rFonts w:ascii="Arial" w:hAnsi="Arial" w:hint="default"/>
      </w:rPr>
    </w:lvl>
    <w:lvl w:ilvl="5" w:tplc="FBD006D4" w:tentative="1">
      <w:start w:val="1"/>
      <w:numFmt w:val="bullet"/>
      <w:lvlText w:val="•"/>
      <w:lvlJc w:val="left"/>
      <w:pPr>
        <w:tabs>
          <w:tab w:val="num" w:pos="4320"/>
        </w:tabs>
        <w:ind w:left="4320" w:hanging="360"/>
      </w:pPr>
      <w:rPr>
        <w:rFonts w:ascii="Arial" w:hAnsi="Arial" w:hint="default"/>
      </w:rPr>
    </w:lvl>
    <w:lvl w:ilvl="6" w:tplc="44283B28" w:tentative="1">
      <w:start w:val="1"/>
      <w:numFmt w:val="bullet"/>
      <w:lvlText w:val="•"/>
      <w:lvlJc w:val="left"/>
      <w:pPr>
        <w:tabs>
          <w:tab w:val="num" w:pos="5040"/>
        </w:tabs>
        <w:ind w:left="5040" w:hanging="360"/>
      </w:pPr>
      <w:rPr>
        <w:rFonts w:ascii="Arial" w:hAnsi="Arial" w:hint="default"/>
      </w:rPr>
    </w:lvl>
    <w:lvl w:ilvl="7" w:tplc="BD749EB6" w:tentative="1">
      <w:start w:val="1"/>
      <w:numFmt w:val="bullet"/>
      <w:lvlText w:val="•"/>
      <w:lvlJc w:val="left"/>
      <w:pPr>
        <w:tabs>
          <w:tab w:val="num" w:pos="5760"/>
        </w:tabs>
        <w:ind w:left="5760" w:hanging="360"/>
      </w:pPr>
      <w:rPr>
        <w:rFonts w:ascii="Arial" w:hAnsi="Arial" w:hint="default"/>
      </w:rPr>
    </w:lvl>
    <w:lvl w:ilvl="8" w:tplc="36467A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54535F"/>
    <w:multiLevelType w:val="hybridMultilevel"/>
    <w:tmpl w:val="A48038F6"/>
    <w:lvl w:ilvl="0" w:tplc="BE0A1472">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BC5703"/>
    <w:multiLevelType w:val="hybridMultilevel"/>
    <w:tmpl w:val="9AAC44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92046A"/>
    <w:multiLevelType w:val="hybridMultilevel"/>
    <w:tmpl w:val="3ACABF96"/>
    <w:lvl w:ilvl="0" w:tplc="A02075B6">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D945055"/>
    <w:multiLevelType w:val="hybridMultilevel"/>
    <w:tmpl w:val="3788B610"/>
    <w:lvl w:ilvl="0" w:tplc="E98095E0">
      <w:numFmt w:val="bullet"/>
      <w:lvlText w:val="-"/>
      <w:lvlJc w:val="left"/>
      <w:pPr>
        <w:ind w:left="720" w:hanging="360"/>
      </w:pPr>
      <w:rPr>
        <w:rFonts w:ascii="Calibri" w:eastAsiaTheme="minorHAnsi" w:hAnsi="Calibri" w:cstheme="minorBidi" w:hint="default"/>
        <w:b w:val="0"/>
        <w:color w:val="auto"/>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2687FA8"/>
    <w:multiLevelType w:val="hybridMultilevel"/>
    <w:tmpl w:val="5B505D9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57502B2"/>
    <w:multiLevelType w:val="hybridMultilevel"/>
    <w:tmpl w:val="B48AC31A"/>
    <w:lvl w:ilvl="0" w:tplc="D054DEE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EC55155"/>
    <w:multiLevelType w:val="hybridMultilevel"/>
    <w:tmpl w:val="FCA4ECD0"/>
    <w:lvl w:ilvl="0" w:tplc="8848B1F2">
      <w:start w:val="1"/>
      <w:numFmt w:val="bullet"/>
      <w:lvlText w:val="•"/>
      <w:lvlJc w:val="left"/>
      <w:pPr>
        <w:tabs>
          <w:tab w:val="num" w:pos="720"/>
        </w:tabs>
        <w:ind w:left="720" w:hanging="360"/>
      </w:pPr>
      <w:rPr>
        <w:rFonts w:ascii="Arial" w:hAnsi="Arial" w:hint="default"/>
      </w:rPr>
    </w:lvl>
    <w:lvl w:ilvl="1" w:tplc="2A8C88E6" w:tentative="1">
      <w:start w:val="1"/>
      <w:numFmt w:val="bullet"/>
      <w:lvlText w:val="•"/>
      <w:lvlJc w:val="left"/>
      <w:pPr>
        <w:tabs>
          <w:tab w:val="num" w:pos="1440"/>
        </w:tabs>
        <w:ind w:left="1440" w:hanging="360"/>
      </w:pPr>
      <w:rPr>
        <w:rFonts w:ascii="Arial" w:hAnsi="Arial" w:hint="default"/>
      </w:rPr>
    </w:lvl>
    <w:lvl w:ilvl="2" w:tplc="67488C60" w:tentative="1">
      <w:start w:val="1"/>
      <w:numFmt w:val="bullet"/>
      <w:lvlText w:val="•"/>
      <w:lvlJc w:val="left"/>
      <w:pPr>
        <w:tabs>
          <w:tab w:val="num" w:pos="2160"/>
        </w:tabs>
        <w:ind w:left="2160" w:hanging="360"/>
      </w:pPr>
      <w:rPr>
        <w:rFonts w:ascii="Arial" w:hAnsi="Arial" w:hint="default"/>
      </w:rPr>
    </w:lvl>
    <w:lvl w:ilvl="3" w:tplc="EB664DC0" w:tentative="1">
      <w:start w:val="1"/>
      <w:numFmt w:val="bullet"/>
      <w:lvlText w:val="•"/>
      <w:lvlJc w:val="left"/>
      <w:pPr>
        <w:tabs>
          <w:tab w:val="num" w:pos="2880"/>
        </w:tabs>
        <w:ind w:left="2880" w:hanging="360"/>
      </w:pPr>
      <w:rPr>
        <w:rFonts w:ascii="Arial" w:hAnsi="Arial" w:hint="default"/>
      </w:rPr>
    </w:lvl>
    <w:lvl w:ilvl="4" w:tplc="4882F542" w:tentative="1">
      <w:start w:val="1"/>
      <w:numFmt w:val="bullet"/>
      <w:lvlText w:val="•"/>
      <w:lvlJc w:val="left"/>
      <w:pPr>
        <w:tabs>
          <w:tab w:val="num" w:pos="3600"/>
        </w:tabs>
        <w:ind w:left="3600" w:hanging="360"/>
      </w:pPr>
      <w:rPr>
        <w:rFonts w:ascii="Arial" w:hAnsi="Arial" w:hint="default"/>
      </w:rPr>
    </w:lvl>
    <w:lvl w:ilvl="5" w:tplc="7D0479DE" w:tentative="1">
      <w:start w:val="1"/>
      <w:numFmt w:val="bullet"/>
      <w:lvlText w:val="•"/>
      <w:lvlJc w:val="left"/>
      <w:pPr>
        <w:tabs>
          <w:tab w:val="num" w:pos="4320"/>
        </w:tabs>
        <w:ind w:left="4320" w:hanging="360"/>
      </w:pPr>
      <w:rPr>
        <w:rFonts w:ascii="Arial" w:hAnsi="Arial" w:hint="default"/>
      </w:rPr>
    </w:lvl>
    <w:lvl w:ilvl="6" w:tplc="C1927D20" w:tentative="1">
      <w:start w:val="1"/>
      <w:numFmt w:val="bullet"/>
      <w:lvlText w:val="•"/>
      <w:lvlJc w:val="left"/>
      <w:pPr>
        <w:tabs>
          <w:tab w:val="num" w:pos="5040"/>
        </w:tabs>
        <w:ind w:left="5040" w:hanging="360"/>
      </w:pPr>
      <w:rPr>
        <w:rFonts w:ascii="Arial" w:hAnsi="Arial" w:hint="default"/>
      </w:rPr>
    </w:lvl>
    <w:lvl w:ilvl="7" w:tplc="A40862B0" w:tentative="1">
      <w:start w:val="1"/>
      <w:numFmt w:val="bullet"/>
      <w:lvlText w:val="•"/>
      <w:lvlJc w:val="left"/>
      <w:pPr>
        <w:tabs>
          <w:tab w:val="num" w:pos="5760"/>
        </w:tabs>
        <w:ind w:left="5760" w:hanging="360"/>
      </w:pPr>
      <w:rPr>
        <w:rFonts w:ascii="Arial" w:hAnsi="Arial" w:hint="default"/>
      </w:rPr>
    </w:lvl>
    <w:lvl w:ilvl="8" w:tplc="7EA877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CE16D1"/>
    <w:multiLevelType w:val="hybridMultilevel"/>
    <w:tmpl w:val="C706AAC0"/>
    <w:lvl w:ilvl="0" w:tplc="7AC6928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1755670"/>
    <w:multiLevelType w:val="hybridMultilevel"/>
    <w:tmpl w:val="BFD860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7"/>
  </w:num>
  <w:num w:numId="2">
    <w:abstractNumId w:val="10"/>
  </w:num>
  <w:num w:numId="3">
    <w:abstractNumId w:val="8"/>
  </w:num>
  <w:num w:numId="4">
    <w:abstractNumId w:val="2"/>
  </w:num>
  <w:num w:numId="5">
    <w:abstractNumId w:val="13"/>
  </w:num>
  <w:num w:numId="6">
    <w:abstractNumId w:val="18"/>
  </w:num>
  <w:num w:numId="7">
    <w:abstractNumId w:val="15"/>
  </w:num>
  <w:num w:numId="8">
    <w:abstractNumId w:val="19"/>
  </w:num>
  <w:num w:numId="9">
    <w:abstractNumId w:val="5"/>
  </w:num>
  <w:num w:numId="10">
    <w:abstractNumId w:val="6"/>
  </w:num>
  <w:num w:numId="11">
    <w:abstractNumId w:val="9"/>
  </w:num>
  <w:num w:numId="12">
    <w:abstractNumId w:val="16"/>
  </w:num>
  <w:num w:numId="13">
    <w:abstractNumId w:val="7"/>
  </w:num>
  <w:num w:numId="14">
    <w:abstractNumId w:val="3"/>
  </w:num>
  <w:num w:numId="15">
    <w:abstractNumId w:val="4"/>
  </w:num>
  <w:num w:numId="16">
    <w:abstractNumId w:val="1"/>
  </w:num>
  <w:num w:numId="17">
    <w:abstractNumId w:val="0"/>
  </w:num>
  <w:num w:numId="18">
    <w:abstractNumId w:val="11"/>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23"/>
    <w:rsid w:val="000050D8"/>
    <w:rsid w:val="000115C3"/>
    <w:rsid w:val="000310E4"/>
    <w:rsid w:val="000313FD"/>
    <w:rsid w:val="00044AF4"/>
    <w:rsid w:val="000662B5"/>
    <w:rsid w:val="00074F32"/>
    <w:rsid w:val="00081725"/>
    <w:rsid w:val="000A2C50"/>
    <w:rsid w:val="000A34A0"/>
    <w:rsid w:val="000A61C3"/>
    <w:rsid w:val="000B55CC"/>
    <w:rsid w:val="000C6B66"/>
    <w:rsid w:val="000E1366"/>
    <w:rsid w:val="000F003F"/>
    <w:rsid w:val="000F1C70"/>
    <w:rsid w:val="000F36D5"/>
    <w:rsid w:val="000F66D6"/>
    <w:rsid w:val="00120253"/>
    <w:rsid w:val="001207F6"/>
    <w:rsid w:val="00153233"/>
    <w:rsid w:val="00160D31"/>
    <w:rsid w:val="00171A60"/>
    <w:rsid w:val="00190EDB"/>
    <w:rsid w:val="001940CC"/>
    <w:rsid w:val="001A4B39"/>
    <w:rsid w:val="001A60B5"/>
    <w:rsid w:val="001D3618"/>
    <w:rsid w:val="001F6241"/>
    <w:rsid w:val="00230302"/>
    <w:rsid w:val="00230BB6"/>
    <w:rsid w:val="0025266F"/>
    <w:rsid w:val="00252C37"/>
    <w:rsid w:val="002534E7"/>
    <w:rsid w:val="002D1464"/>
    <w:rsid w:val="002D25B2"/>
    <w:rsid w:val="002E0E9E"/>
    <w:rsid w:val="002E1476"/>
    <w:rsid w:val="002E2FDF"/>
    <w:rsid w:val="003032B0"/>
    <w:rsid w:val="00325EAD"/>
    <w:rsid w:val="0034011D"/>
    <w:rsid w:val="00381DC2"/>
    <w:rsid w:val="003873D7"/>
    <w:rsid w:val="00387DE2"/>
    <w:rsid w:val="0039639B"/>
    <w:rsid w:val="003B4F39"/>
    <w:rsid w:val="003C10E6"/>
    <w:rsid w:val="003D26C9"/>
    <w:rsid w:val="003D540D"/>
    <w:rsid w:val="003E28AE"/>
    <w:rsid w:val="00420523"/>
    <w:rsid w:val="00435354"/>
    <w:rsid w:val="0045347C"/>
    <w:rsid w:val="00474F69"/>
    <w:rsid w:val="004A733C"/>
    <w:rsid w:val="004B1B4C"/>
    <w:rsid w:val="004B2694"/>
    <w:rsid w:val="004B708F"/>
    <w:rsid w:val="004C001D"/>
    <w:rsid w:val="004C5E03"/>
    <w:rsid w:val="004C7F3A"/>
    <w:rsid w:val="004D03FA"/>
    <w:rsid w:val="004E2477"/>
    <w:rsid w:val="004E4E4F"/>
    <w:rsid w:val="00501B62"/>
    <w:rsid w:val="00507E64"/>
    <w:rsid w:val="00515FD6"/>
    <w:rsid w:val="005331E7"/>
    <w:rsid w:val="00534E8E"/>
    <w:rsid w:val="00542788"/>
    <w:rsid w:val="00564F2A"/>
    <w:rsid w:val="00571B27"/>
    <w:rsid w:val="005976D8"/>
    <w:rsid w:val="00597A70"/>
    <w:rsid w:val="005A166E"/>
    <w:rsid w:val="005A2A4D"/>
    <w:rsid w:val="005A60DD"/>
    <w:rsid w:val="005B1A38"/>
    <w:rsid w:val="005C2DAE"/>
    <w:rsid w:val="005D0585"/>
    <w:rsid w:val="005D1FE1"/>
    <w:rsid w:val="005D3E6B"/>
    <w:rsid w:val="00603F6C"/>
    <w:rsid w:val="006130F3"/>
    <w:rsid w:val="00617E88"/>
    <w:rsid w:val="00621F60"/>
    <w:rsid w:val="00650DAA"/>
    <w:rsid w:val="00654D9C"/>
    <w:rsid w:val="00665DA1"/>
    <w:rsid w:val="00666922"/>
    <w:rsid w:val="00674047"/>
    <w:rsid w:val="006758EC"/>
    <w:rsid w:val="00686CCC"/>
    <w:rsid w:val="006A1664"/>
    <w:rsid w:val="006B04A5"/>
    <w:rsid w:val="006C1AAC"/>
    <w:rsid w:val="006D6DCD"/>
    <w:rsid w:val="006E5495"/>
    <w:rsid w:val="006F07CC"/>
    <w:rsid w:val="00707D8F"/>
    <w:rsid w:val="00710203"/>
    <w:rsid w:val="00714708"/>
    <w:rsid w:val="007208E6"/>
    <w:rsid w:val="00724B22"/>
    <w:rsid w:val="00750CFA"/>
    <w:rsid w:val="00764D9D"/>
    <w:rsid w:val="00776B28"/>
    <w:rsid w:val="00787371"/>
    <w:rsid w:val="007A61AC"/>
    <w:rsid w:val="007B30A1"/>
    <w:rsid w:val="007B3FEC"/>
    <w:rsid w:val="007C2D43"/>
    <w:rsid w:val="007D1CD2"/>
    <w:rsid w:val="007E4683"/>
    <w:rsid w:val="007F12B0"/>
    <w:rsid w:val="007F7959"/>
    <w:rsid w:val="00822306"/>
    <w:rsid w:val="008449F0"/>
    <w:rsid w:val="00856AC8"/>
    <w:rsid w:val="00865C10"/>
    <w:rsid w:val="008711D8"/>
    <w:rsid w:val="00883A29"/>
    <w:rsid w:val="008876CA"/>
    <w:rsid w:val="008954A2"/>
    <w:rsid w:val="008A59F6"/>
    <w:rsid w:val="008B3DF6"/>
    <w:rsid w:val="008D64FD"/>
    <w:rsid w:val="008E0FF3"/>
    <w:rsid w:val="008E3F51"/>
    <w:rsid w:val="008E694E"/>
    <w:rsid w:val="008F0BF3"/>
    <w:rsid w:val="008F10F0"/>
    <w:rsid w:val="008F51EF"/>
    <w:rsid w:val="00900B15"/>
    <w:rsid w:val="0090250D"/>
    <w:rsid w:val="00911AA6"/>
    <w:rsid w:val="00925CD6"/>
    <w:rsid w:val="0093116E"/>
    <w:rsid w:val="009348AC"/>
    <w:rsid w:val="00935004"/>
    <w:rsid w:val="00947C8E"/>
    <w:rsid w:val="00954093"/>
    <w:rsid w:val="0095763D"/>
    <w:rsid w:val="00964F56"/>
    <w:rsid w:val="009728C4"/>
    <w:rsid w:val="00974891"/>
    <w:rsid w:val="00974CE8"/>
    <w:rsid w:val="00977118"/>
    <w:rsid w:val="00981DA0"/>
    <w:rsid w:val="00983003"/>
    <w:rsid w:val="0099290D"/>
    <w:rsid w:val="009C2707"/>
    <w:rsid w:val="009C7FBC"/>
    <w:rsid w:val="00A076AC"/>
    <w:rsid w:val="00A20C9E"/>
    <w:rsid w:val="00A252FB"/>
    <w:rsid w:val="00A31783"/>
    <w:rsid w:val="00A533D1"/>
    <w:rsid w:val="00A61340"/>
    <w:rsid w:val="00A61592"/>
    <w:rsid w:val="00A672F0"/>
    <w:rsid w:val="00A71E43"/>
    <w:rsid w:val="00A902CB"/>
    <w:rsid w:val="00A97E8D"/>
    <w:rsid w:val="00AB56DB"/>
    <w:rsid w:val="00AB6B28"/>
    <w:rsid w:val="00AC148E"/>
    <w:rsid w:val="00AE5239"/>
    <w:rsid w:val="00AF59B9"/>
    <w:rsid w:val="00B1280E"/>
    <w:rsid w:val="00B24DA2"/>
    <w:rsid w:val="00B4146D"/>
    <w:rsid w:val="00B50626"/>
    <w:rsid w:val="00B83406"/>
    <w:rsid w:val="00BA503D"/>
    <w:rsid w:val="00BB576B"/>
    <w:rsid w:val="00BB64F0"/>
    <w:rsid w:val="00BD19D0"/>
    <w:rsid w:val="00BE1ED9"/>
    <w:rsid w:val="00BE207F"/>
    <w:rsid w:val="00BE2C05"/>
    <w:rsid w:val="00BF022D"/>
    <w:rsid w:val="00C059A0"/>
    <w:rsid w:val="00C3188B"/>
    <w:rsid w:val="00C35EA9"/>
    <w:rsid w:val="00C42D22"/>
    <w:rsid w:val="00C561D5"/>
    <w:rsid w:val="00C73566"/>
    <w:rsid w:val="00C804D9"/>
    <w:rsid w:val="00C91B2D"/>
    <w:rsid w:val="00CA1C11"/>
    <w:rsid w:val="00CA3727"/>
    <w:rsid w:val="00CC729E"/>
    <w:rsid w:val="00CD0ACA"/>
    <w:rsid w:val="00CE28AC"/>
    <w:rsid w:val="00CE4D98"/>
    <w:rsid w:val="00CE61CD"/>
    <w:rsid w:val="00D056C5"/>
    <w:rsid w:val="00D41B62"/>
    <w:rsid w:val="00D51D6A"/>
    <w:rsid w:val="00D73A07"/>
    <w:rsid w:val="00D80C7E"/>
    <w:rsid w:val="00DA4A78"/>
    <w:rsid w:val="00DB34F4"/>
    <w:rsid w:val="00DB39CE"/>
    <w:rsid w:val="00DB71D4"/>
    <w:rsid w:val="00DC0D62"/>
    <w:rsid w:val="00DC6797"/>
    <w:rsid w:val="00DD16CD"/>
    <w:rsid w:val="00E068BD"/>
    <w:rsid w:val="00E3691C"/>
    <w:rsid w:val="00E5148F"/>
    <w:rsid w:val="00E67312"/>
    <w:rsid w:val="00E80166"/>
    <w:rsid w:val="00E94920"/>
    <w:rsid w:val="00EB3796"/>
    <w:rsid w:val="00EB44D5"/>
    <w:rsid w:val="00ED4E74"/>
    <w:rsid w:val="00EE5D40"/>
    <w:rsid w:val="00EF4835"/>
    <w:rsid w:val="00F25019"/>
    <w:rsid w:val="00F637FB"/>
    <w:rsid w:val="00FC11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6633"/>
  <w15:docId w15:val="{F08A2B4C-98BF-4037-ADBC-D3B6DFBD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50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7FB"/>
    <w:pPr>
      <w:ind w:left="720"/>
      <w:contextualSpacing/>
    </w:pPr>
  </w:style>
  <w:style w:type="paragraph" w:styleId="BalloonText">
    <w:name w:val="Balloon Text"/>
    <w:basedOn w:val="Normal"/>
    <w:link w:val="BalloonTextChar"/>
    <w:uiPriority w:val="99"/>
    <w:semiHidden/>
    <w:unhideWhenUsed/>
    <w:rsid w:val="00613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0F3"/>
    <w:rPr>
      <w:rFonts w:ascii="Tahoma" w:hAnsi="Tahoma" w:cs="Tahoma"/>
      <w:sz w:val="16"/>
      <w:szCs w:val="16"/>
    </w:rPr>
  </w:style>
  <w:style w:type="paragraph" w:customStyle="1" w:styleId="Default">
    <w:name w:val="Default"/>
    <w:rsid w:val="00A71E43"/>
    <w:pPr>
      <w:autoSpaceDE w:val="0"/>
      <w:autoSpaceDN w:val="0"/>
      <w:adjustRightInd w:val="0"/>
      <w:spacing w:after="0" w:line="240" w:lineRule="auto"/>
    </w:pPr>
    <w:rPr>
      <w:rFonts w:ascii="Sentinel Book" w:hAnsi="Sentinel Book" w:cs="Sentinel Book"/>
      <w:color w:val="000000"/>
      <w:sz w:val="24"/>
      <w:szCs w:val="24"/>
    </w:rPr>
  </w:style>
  <w:style w:type="character" w:customStyle="1" w:styleId="apple-converted-space">
    <w:name w:val="apple-converted-space"/>
    <w:basedOn w:val="DefaultParagraphFont"/>
    <w:rsid w:val="00C73566"/>
  </w:style>
  <w:style w:type="character" w:styleId="Hyperlink">
    <w:name w:val="Hyperlink"/>
    <w:basedOn w:val="DefaultParagraphFont"/>
    <w:uiPriority w:val="99"/>
    <w:unhideWhenUsed/>
    <w:rsid w:val="0025266F"/>
    <w:rPr>
      <w:color w:val="0563C1" w:themeColor="hyperlink"/>
      <w:u w:val="single"/>
    </w:rPr>
  </w:style>
  <w:style w:type="character" w:styleId="Strong">
    <w:name w:val="Strong"/>
    <w:basedOn w:val="DefaultParagraphFont"/>
    <w:uiPriority w:val="22"/>
    <w:qFormat/>
    <w:rsid w:val="0045347C"/>
    <w:rPr>
      <w:b/>
      <w:bCs/>
    </w:rPr>
  </w:style>
  <w:style w:type="character" w:customStyle="1" w:styleId="Heading1Char">
    <w:name w:val="Heading 1 Char"/>
    <w:basedOn w:val="DefaultParagraphFont"/>
    <w:link w:val="Heading1"/>
    <w:uiPriority w:val="9"/>
    <w:rsid w:val="00935004"/>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25CD6"/>
    <w:rPr>
      <w:sz w:val="16"/>
      <w:szCs w:val="16"/>
    </w:rPr>
  </w:style>
  <w:style w:type="paragraph" w:styleId="CommentText">
    <w:name w:val="annotation text"/>
    <w:basedOn w:val="Normal"/>
    <w:link w:val="CommentTextChar"/>
    <w:uiPriority w:val="99"/>
    <w:semiHidden/>
    <w:unhideWhenUsed/>
    <w:rsid w:val="00925CD6"/>
    <w:pPr>
      <w:spacing w:line="240" w:lineRule="auto"/>
    </w:pPr>
    <w:rPr>
      <w:sz w:val="20"/>
      <w:szCs w:val="20"/>
    </w:rPr>
  </w:style>
  <w:style w:type="character" w:customStyle="1" w:styleId="CommentTextChar">
    <w:name w:val="Comment Text Char"/>
    <w:basedOn w:val="DefaultParagraphFont"/>
    <w:link w:val="CommentText"/>
    <w:uiPriority w:val="99"/>
    <w:semiHidden/>
    <w:rsid w:val="00925CD6"/>
    <w:rPr>
      <w:sz w:val="20"/>
      <w:szCs w:val="20"/>
    </w:rPr>
  </w:style>
  <w:style w:type="paragraph" w:styleId="CommentSubject">
    <w:name w:val="annotation subject"/>
    <w:basedOn w:val="CommentText"/>
    <w:next w:val="CommentText"/>
    <w:link w:val="CommentSubjectChar"/>
    <w:uiPriority w:val="99"/>
    <w:semiHidden/>
    <w:unhideWhenUsed/>
    <w:rsid w:val="00925CD6"/>
    <w:rPr>
      <w:b/>
      <w:bCs/>
    </w:rPr>
  </w:style>
  <w:style w:type="character" w:customStyle="1" w:styleId="CommentSubjectChar">
    <w:name w:val="Comment Subject Char"/>
    <w:basedOn w:val="CommentTextChar"/>
    <w:link w:val="CommentSubject"/>
    <w:uiPriority w:val="99"/>
    <w:semiHidden/>
    <w:rsid w:val="00925CD6"/>
    <w:rPr>
      <w:b/>
      <w:bCs/>
      <w:sz w:val="20"/>
      <w:szCs w:val="20"/>
    </w:rPr>
  </w:style>
  <w:style w:type="paragraph" w:styleId="NormalWeb">
    <w:name w:val="Normal (Web)"/>
    <w:basedOn w:val="Normal"/>
    <w:uiPriority w:val="99"/>
    <w:semiHidden/>
    <w:unhideWhenUsed/>
    <w:rsid w:val="008449F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onecomwebmail-msonormal">
    <w:name w:val="onecomwebmail-msonormal"/>
    <w:basedOn w:val="Normal"/>
    <w:uiPriority w:val="99"/>
    <w:rsid w:val="008449F0"/>
    <w:pPr>
      <w:spacing w:before="100" w:beforeAutospacing="1" w:after="100" w:afterAutospacing="1" w:line="240" w:lineRule="auto"/>
    </w:pPr>
    <w:rPr>
      <w:rFonts w:ascii="Times New Roman" w:hAnsi="Times New Roman" w:cs="Times New Roman"/>
      <w:sz w:val="24"/>
      <w:szCs w:val="24"/>
      <w:lang w:eastAsia="sv-SE"/>
    </w:rPr>
  </w:style>
  <w:style w:type="character" w:customStyle="1" w:styleId="size">
    <w:name w:val="size"/>
    <w:basedOn w:val="DefaultParagraphFont"/>
    <w:rsid w:val="00844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4378">
      <w:bodyDiv w:val="1"/>
      <w:marLeft w:val="0"/>
      <w:marRight w:val="0"/>
      <w:marTop w:val="0"/>
      <w:marBottom w:val="0"/>
      <w:divBdr>
        <w:top w:val="none" w:sz="0" w:space="0" w:color="auto"/>
        <w:left w:val="none" w:sz="0" w:space="0" w:color="auto"/>
        <w:bottom w:val="none" w:sz="0" w:space="0" w:color="auto"/>
        <w:right w:val="none" w:sz="0" w:space="0" w:color="auto"/>
      </w:divBdr>
    </w:div>
    <w:div w:id="243954183">
      <w:bodyDiv w:val="1"/>
      <w:marLeft w:val="0"/>
      <w:marRight w:val="0"/>
      <w:marTop w:val="0"/>
      <w:marBottom w:val="0"/>
      <w:divBdr>
        <w:top w:val="none" w:sz="0" w:space="0" w:color="auto"/>
        <w:left w:val="none" w:sz="0" w:space="0" w:color="auto"/>
        <w:bottom w:val="none" w:sz="0" w:space="0" w:color="auto"/>
        <w:right w:val="none" w:sz="0" w:space="0" w:color="auto"/>
      </w:divBdr>
    </w:div>
    <w:div w:id="282149521">
      <w:bodyDiv w:val="1"/>
      <w:marLeft w:val="0"/>
      <w:marRight w:val="0"/>
      <w:marTop w:val="0"/>
      <w:marBottom w:val="0"/>
      <w:divBdr>
        <w:top w:val="none" w:sz="0" w:space="0" w:color="auto"/>
        <w:left w:val="none" w:sz="0" w:space="0" w:color="auto"/>
        <w:bottom w:val="none" w:sz="0" w:space="0" w:color="auto"/>
        <w:right w:val="none" w:sz="0" w:space="0" w:color="auto"/>
      </w:divBdr>
    </w:div>
    <w:div w:id="286397966">
      <w:bodyDiv w:val="1"/>
      <w:marLeft w:val="0"/>
      <w:marRight w:val="0"/>
      <w:marTop w:val="0"/>
      <w:marBottom w:val="0"/>
      <w:divBdr>
        <w:top w:val="none" w:sz="0" w:space="0" w:color="auto"/>
        <w:left w:val="none" w:sz="0" w:space="0" w:color="auto"/>
        <w:bottom w:val="none" w:sz="0" w:space="0" w:color="auto"/>
        <w:right w:val="none" w:sz="0" w:space="0" w:color="auto"/>
      </w:divBdr>
    </w:div>
    <w:div w:id="307394549">
      <w:bodyDiv w:val="1"/>
      <w:marLeft w:val="0"/>
      <w:marRight w:val="0"/>
      <w:marTop w:val="0"/>
      <w:marBottom w:val="0"/>
      <w:divBdr>
        <w:top w:val="none" w:sz="0" w:space="0" w:color="auto"/>
        <w:left w:val="none" w:sz="0" w:space="0" w:color="auto"/>
        <w:bottom w:val="none" w:sz="0" w:space="0" w:color="auto"/>
        <w:right w:val="none" w:sz="0" w:space="0" w:color="auto"/>
      </w:divBdr>
    </w:div>
    <w:div w:id="355546855">
      <w:bodyDiv w:val="1"/>
      <w:marLeft w:val="0"/>
      <w:marRight w:val="0"/>
      <w:marTop w:val="0"/>
      <w:marBottom w:val="0"/>
      <w:divBdr>
        <w:top w:val="none" w:sz="0" w:space="0" w:color="auto"/>
        <w:left w:val="none" w:sz="0" w:space="0" w:color="auto"/>
        <w:bottom w:val="none" w:sz="0" w:space="0" w:color="auto"/>
        <w:right w:val="none" w:sz="0" w:space="0" w:color="auto"/>
      </w:divBdr>
    </w:div>
    <w:div w:id="364989596">
      <w:bodyDiv w:val="1"/>
      <w:marLeft w:val="0"/>
      <w:marRight w:val="0"/>
      <w:marTop w:val="0"/>
      <w:marBottom w:val="0"/>
      <w:divBdr>
        <w:top w:val="none" w:sz="0" w:space="0" w:color="auto"/>
        <w:left w:val="none" w:sz="0" w:space="0" w:color="auto"/>
        <w:bottom w:val="none" w:sz="0" w:space="0" w:color="auto"/>
        <w:right w:val="none" w:sz="0" w:space="0" w:color="auto"/>
      </w:divBdr>
    </w:div>
    <w:div w:id="560022515">
      <w:bodyDiv w:val="1"/>
      <w:marLeft w:val="0"/>
      <w:marRight w:val="0"/>
      <w:marTop w:val="0"/>
      <w:marBottom w:val="0"/>
      <w:divBdr>
        <w:top w:val="none" w:sz="0" w:space="0" w:color="auto"/>
        <w:left w:val="none" w:sz="0" w:space="0" w:color="auto"/>
        <w:bottom w:val="none" w:sz="0" w:space="0" w:color="auto"/>
        <w:right w:val="none" w:sz="0" w:space="0" w:color="auto"/>
      </w:divBdr>
      <w:divsChild>
        <w:div w:id="2128159951">
          <w:marLeft w:val="0"/>
          <w:marRight w:val="0"/>
          <w:marTop w:val="0"/>
          <w:marBottom w:val="0"/>
          <w:divBdr>
            <w:top w:val="none" w:sz="0" w:space="0" w:color="auto"/>
            <w:left w:val="none" w:sz="0" w:space="0" w:color="auto"/>
            <w:bottom w:val="none" w:sz="0" w:space="0" w:color="auto"/>
            <w:right w:val="none" w:sz="0" w:space="0" w:color="auto"/>
          </w:divBdr>
        </w:div>
      </w:divsChild>
    </w:div>
    <w:div w:id="659114359">
      <w:bodyDiv w:val="1"/>
      <w:marLeft w:val="0"/>
      <w:marRight w:val="0"/>
      <w:marTop w:val="0"/>
      <w:marBottom w:val="0"/>
      <w:divBdr>
        <w:top w:val="none" w:sz="0" w:space="0" w:color="auto"/>
        <w:left w:val="none" w:sz="0" w:space="0" w:color="auto"/>
        <w:bottom w:val="none" w:sz="0" w:space="0" w:color="auto"/>
        <w:right w:val="none" w:sz="0" w:space="0" w:color="auto"/>
      </w:divBdr>
    </w:div>
    <w:div w:id="888689733">
      <w:bodyDiv w:val="1"/>
      <w:marLeft w:val="0"/>
      <w:marRight w:val="0"/>
      <w:marTop w:val="0"/>
      <w:marBottom w:val="0"/>
      <w:divBdr>
        <w:top w:val="none" w:sz="0" w:space="0" w:color="auto"/>
        <w:left w:val="none" w:sz="0" w:space="0" w:color="auto"/>
        <w:bottom w:val="none" w:sz="0" w:space="0" w:color="auto"/>
        <w:right w:val="none" w:sz="0" w:space="0" w:color="auto"/>
      </w:divBdr>
      <w:divsChild>
        <w:div w:id="1731462695">
          <w:marLeft w:val="446"/>
          <w:marRight w:val="0"/>
          <w:marTop w:val="77"/>
          <w:marBottom w:val="0"/>
          <w:divBdr>
            <w:top w:val="none" w:sz="0" w:space="0" w:color="auto"/>
            <w:left w:val="none" w:sz="0" w:space="0" w:color="auto"/>
            <w:bottom w:val="none" w:sz="0" w:space="0" w:color="auto"/>
            <w:right w:val="none" w:sz="0" w:space="0" w:color="auto"/>
          </w:divBdr>
        </w:div>
        <w:div w:id="86390693">
          <w:marLeft w:val="446"/>
          <w:marRight w:val="0"/>
          <w:marTop w:val="77"/>
          <w:marBottom w:val="0"/>
          <w:divBdr>
            <w:top w:val="none" w:sz="0" w:space="0" w:color="auto"/>
            <w:left w:val="none" w:sz="0" w:space="0" w:color="auto"/>
            <w:bottom w:val="none" w:sz="0" w:space="0" w:color="auto"/>
            <w:right w:val="none" w:sz="0" w:space="0" w:color="auto"/>
          </w:divBdr>
        </w:div>
        <w:div w:id="1593781176">
          <w:marLeft w:val="446"/>
          <w:marRight w:val="0"/>
          <w:marTop w:val="77"/>
          <w:marBottom w:val="0"/>
          <w:divBdr>
            <w:top w:val="none" w:sz="0" w:space="0" w:color="auto"/>
            <w:left w:val="none" w:sz="0" w:space="0" w:color="auto"/>
            <w:bottom w:val="none" w:sz="0" w:space="0" w:color="auto"/>
            <w:right w:val="none" w:sz="0" w:space="0" w:color="auto"/>
          </w:divBdr>
        </w:div>
        <w:div w:id="1331064294">
          <w:marLeft w:val="446"/>
          <w:marRight w:val="0"/>
          <w:marTop w:val="77"/>
          <w:marBottom w:val="0"/>
          <w:divBdr>
            <w:top w:val="none" w:sz="0" w:space="0" w:color="auto"/>
            <w:left w:val="none" w:sz="0" w:space="0" w:color="auto"/>
            <w:bottom w:val="none" w:sz="0" w:space="0" w:color="auto"/>
            <w:right w:val="none" w:sz="0" w:space="0" w:color="auto"/>
          </w:divBdr>
        </w:div>
      </w:divsChild>
    </w:div>
    <w:div w:id="944579211">
      <w:bodyDiv w:val="1"/>
      <w:marLeft w:val="0"/>
      <w:marRight w:val="0"/>
      <w:marTop w:val="0"/>
      <w:marBottom w:val="0"/>
      <w:divBdr>
        <w:top w:val="none" w:sz="0" w:space="0" w:color="auto"/>
        <w:left w:val="none" w:sz="0" w:space="0" w:color="auto"/>
        <w:bottom w:val="none" w:sz="0" w:space="0" w:color="auto"/>
        <w:right w:val="none" w:sz="0" w:space="0" w:color="auto"/>
      </w:divBdr>
    </w:div>
    <w:div w:id="1343164138">
      <w:bodyDiv w:val="1"/>
      <w:marLeft w:val="0"/>
      <w:marRight w:val="0"/>
      <w:marTop w:val="0"/>
      <w:marBottom w:val="0"/>
      <w:divBdr>
        <w:top w:val="none" w:sz="0" w:space="0" w:color="auto"/>
        <w:left w:val="none" w:sz="0" w:space="0" w:color="auto"/>
        <w:bottom w:val="none" w:sz="0" w:space="0" w:color="auto"/>
        <w:right w:val="none" w:sz="0" w:space="0" w:color="auto"/>
      </w:divBdr>
    </w:div>
    <w:div w:id="1505124531">
      <w:bodyDiv w:val="1"/>
      <w:marLeft w:val="0"/>
      <w:marRight w:val="0"/>
      <w:marTop w:val="0"/>
      <w:marBottom w:val="0"/>
      <w:divBdr>
        <w:top w:val="none" w:sz="0" w:space="0" w:color="auto"/>
        <w:left w:val="none" w:sz="0" w:space="0" w:color="auto"/>
        <w:bottom w:val="none" w:sz="0" w:space="0" w:color="auto"/>
        <w:right w:val="none" w:sz="0" w:space="0" w:color="auto"/>
      </w:divBdr>
    </w:div>
    <w:div w:id="1574582129">
      <w:bodyDiv w:val="1"/>
      <w:marLeft w:val="0"/>
      <w:marRight w:val="0"/>
      <w:marTop w:val="0"/>
      <w:marBottom w:val="0"/>
      <w:divBdr>
        <w:top w:val="none" w:sz="0" w:space="0" w:color="auto"/>
        <w:left w:val="none" w:sz="0" w:space="0" w:color="auto"/>
        <w:bottom w:val="none" w:sz="0" w:space="0" w:color="auto"/>
        <w:right w:val="none" w:sz="0" w:space="0" w:color="auto"/>
      </w:divBdr>
    </w:div>
    <w:div w:id="1602835091">
      <w:bodyDiv w:val="1"/>
      <w:marLeft w:val="0"/>
      <w:marRight w:val="0"/>
      <w:marTop w:val="0"/>
      <w:marBottom w:val="0"/>
      <w:divBdr>
        <w:top w:val="none" w:sz="0" w:space="0" w:color="auto"/>
        <w:left w:val="none" w:sz="0" w:space="0" w:color="auto"/>
        <w:bottom w:val="none" w:sz="0" w:space="0" w:color="auto"/>
        <w:right w:val="none" w:sz="0" w:space="0" w:color="auto"/>
      </w:divBdr>
    </w:div>
    <w:div w:id="1659189054">
      <w:bodyDiv w:val="1"/>
      <w:marLeft w:val="0"/>
      <w:marRight w:val="0"/>
      <w:marTop w:val="0"/>
      <w:marBottom w:val="0"/>
      <w:divBdr>
        <w:top w:val="none" w:sz="0" w:space="0" w:color="auto"/>
        <w:left w:val="none" w:sz="0" w:space="0" w:color="auto"/>
        <w:bottom w:val="none" w:sz="0" w:space="0" w:color="auto"/>
        <w:right w:val="none" w:sz="0" w:space="0" w:color="auto"/>
      </w:divBdr>
    </w:div>
    <w:div w:id="1739328264">
      <w:bodyDiv w:val="1"/>
      <w:marLeft w:val="0"/>
      <w:marRight w:val="0"/>
      <w:marTop w:val="0"/>
      <w:marBottom w:val="0"/>
      <w:divBdr>
        <w:top w:val="none" w:sz="0" w:space="0" w:color="auto"/>
        <w:left w:val="none" w:sz="0" w:space="0" w:color="auto"/>
        <w:bottom w:val="none" w:sz="0" w:space="0" w:color="auto"/>
        <w:right w:val="none" w:sz="0" w:space="0" w:color="auto"/>
      </w:divBdr>
    </w:div>
    <w:div w:id="1824813487">
      <w:bodyDiv w:val="1"/>
      <w:marLeft w:val="0"/>
      <w:marRight w:val="0"/>
      <w:marTop w:val="0"/>
      <w:marBottom w:val="0"/>
      <w:divBdr>
        <w:top w:val="none" w:sz="0" w:space="0" w:color="auto"/>
        <w:left w:val="none" w:sz="0" w:space="0" w:color="auto"/>
        <w:bottom w:val="none" w:sz="0" w:space="0" w:color="auto"/>
        <w:right w:val="none" w:sz="0" w:space="0" w:color="auto"/>
      </w:divBdr>
      <w:divsChild>
        <w:div w:id="354114530">
          <w:marLeft w:val="446"/>
          <w:marRight w:val="0"/>
          <w:marTop w:val="77"/>
          <w:marBottom w:val="0"/>
          <w:divBdr>
            <w:top w:val="none" w:sz="0" w:space="0" w:color="auto"/>
            <w:left w:val="none" w:sz="0" w:space="0" w:color="auto"/>
            <w:bottom w:val="none" w:sz="0" w:space="0" w:color="auto"/>
            <w:right w:val="none" w:sz="0" w:space="0" w:color="auto"/>
          </w:divBdr>
        </w:div>
        <w:div w:id="1340426535">
          <w:marLeft w:val="446"/>
          <w:marRight w:val="0"/>
          <w:marTop w:val="77"/>
          <w:marBottom w:val="0"/>
          <w:divBdr>
            <w:top w:val="none" w:sz="0" w:space="0" w:color="auto"/>
            <w:left w:val="none" w:sz="0" w:space="0" w:color="auto"/>
            <w:bottom w:val="none" w:sz="0" w:space="0" w:color="auto"/>
            <w:right w:val="none" w:sz="0" w:space="0" w:color="auto"/>
          </w:divBdr>
        </w:div>
      </w:divsChild>
    </w:div>
    <w:div w:id="1859192441">
      <w:bodyDiv w:val="1"/>
      <w:marLeft w:val="0"/>
      <w:marRight w:val="0"/>
      <w:marTop w:val="0"/>
      <w:marBottom w:val="0"/>
      <w:divBdr>
        <w:top w:val="none" w:sz="0" w:space="0" w:color="auto"/>
        <w:left w:val="none" w:sz="0" w:space="0" w:color="auto"/>
        <w:bottom w:val="none" w:sz="0" w:space="0" w:color="auto"/>
        <w:right w:val="none" w:sz="0" w:space="0" w:color="auto"/>
      </w:divBdr>
    </w:div>
    <w:div w:id="1887912076">
      <w:bodyDiv w:val="1"/>
      <w:marLeft w:val="0"/>
      <w:marRight w:val="0"/>
      <w:marTop w:val="0"/>
      <w:marBottom w:val="0"/>
      <w:divBdr>
        <w:top w:val="none" w:sz="0" w:space="0" w:color="auto"/>
        <w:left w:val="none" w:sz="0" w:space="0" w:color="auto"/>
        <w:bottom w:val="none" w:sz="0" w:space="0" w:color="auto"/>
        <w:right w:val="none" w:sz="0" w:space="0" w:color="auto"/>
      </w:divBdr>
    </w:div>
    <w:div w:id="1894804691">
      <w:bodyDiv w:val="1"/>
      <w:marLeft w:val="0"/>
      <w:marRight w:val="0"/>
      <w:marTop w:val="0"/>
      <w:marBottom w:val="0"/>
      <w:divBdr>
        <w:top w:val="none" w:sz="0" w:space="0" w:color="auto"/>
        <w:left w:val="none" w:sz="0" w:space="0" w:color="auto"/>
        <w:bottom w:val="none" w:sz="0" w:space="0" w:color="auto"/>
        <w:right w:val="none" w:sz="0" w:space="0" w:color="auto"/>
      </w:divBdr>
    </w:div>
    <w:div w:id="21086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ppset.s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902F8-FF67-4AF8-823A-648CF6A9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3180</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Nordenstaaf</dc:creator>
  <cp:lastModifiedBy>Maria McVarnock</cp:lastModifiedBy>
  <cp:revision>4</cp:revision>
  <dcterms:created xsi:type="dcterms:W3CDTF">2019-01-18T07:27:00Z</dcterms:created>
  <dcterms:modified xsi:type="dcterms:W3CDTF">2019-01-18T07:30:00Z</dcterms:modified>
</cp:coreProperties>
</file>