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F" w:rsidRPr="00FD5701" w:rsidRDefault="00492CDE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w:pict>
          <v:rect id="Rectangle 8" o:spid="_x0000_s1026" style="position:absolute;margin-left:333.4pt;margin-top:-37.85pt;width:147.75pt;height:6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<v:textbox>
              <w:txbxContent>
                <w:p w:rsidR="00BB67BF" w:rsidRPr="006206FB" w:rsidRDefault="003A2859" w:rsidP="00BB67BF">
                  <w:pPr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Pressemeddelelse</w:t>
                  </w:r>
                </w:p>
                <w:p w:rsidR="00BB67BF" w:rsidRPr="00FD5701" w:rsidRDefault="00BB67BF" w:rsidP="00BB67BF">
                  <w:pPr>
                    <w:jc w:val="right"/>
                    <w:rPr>
                      <w:rFonts w:ascii="Peugeot" w:hAnsi="Peugeot"/>
                    </w:rPr>
                  </w:pPr>
                </w:p>
                <w:p w:rsidR="00BB67BF" w:rsidRPr="00FD5701" w:rsidRDefault="004F227F" w:rsidP="009434E1">
                  <w:pPr>
                    <w:jc w:val="right"/>
                    <w:rPr>
                      <w:rFonts w:ascii="Peugeot" w:hAnsi="Peugeot"/>
                    </w:rPr>
                  </w:pPr>
                  <w:r>
                    <w:rPr>
                      <w:rFonts w:ascii="Peugeot" w:hAnsi="Peugeot"/>
                    </w:rPr>
                    <w:t>November</w:t>
                  </w:r>
                  <w:r w:rsidR="00BD5882">
                    <w:rPr>
                      <w:rFonts w:ascii="Peugeot" w:hAnsi="Peugeot"/>
                    </w:rPr>
                    <w:t xml:space="preserve"> </w:t>
                  </w:r>
                  <w:r w:rsidR="00AA2E2B">
                    <w:rPr>
                      <w:rFonts w:ascii="Peugeot" w:hAnsi="Peugeot"/>
                    </w:rPr>
                    <w:t>2011</w:t>
                  </w:r>
                </w:p>
              </w:txbxContent>
            </v:textbox>
          </v:rect>
        </w:pict>
      </w:r>
    </w:p>
    <w:p w:rsidR="00AA2E2B" w:rsidRDefault="00AA2E2B" w:rsidP="00852D87">
      <w:pPr>
        <w:pStyle w:val="Titel"/>
        <w:spacing w:line="276" w:lineRule="auto"/>
        <w:jc w:val="both"/>
        <w:rPr>
          <w:rFonts w:ascii="Peugeot" w:hAnsi="Peugeot"/>
          <w:color w:val="002355"/>
        </w:rPr>
      </w:pPr>
    </w:p>
    <w:p w:rsidR="00F62EC9" w:rsidRDefault="001C5897" w:rsidP="00852D87">
      <w:pPr>
        <w:spacing w:line="276" w:lineRule="auto"/>
        <w:rPr>
          <w:rFonts w:ascii="Peugeot" w:hAnsi="Peugeot"/>
          <w:color w:val="002355"/>
          <w:kern w:val="28"/>
          <w:sz w:val="34"/>
          <w:szCs w:val="32"/>
        </w:rPr>
      </w:pPr>
      <w:r>
        <w:rPr>
          <w:rFonts w:ascii="Peugeot" w:hAnsi="Peugeot"/>
          <w:color w:val="002355"/>
          <w:kern w:val="28"/>
          <w:sz w:val="34"/>
          <w:szCs w:val="32"/>
        </w:rPr>
        <w:t xml:space="preserve">Peugeot </w:t>
      </w:r>
      <w:r w:rsidR="00852D87">
        <w:rPr>
          <w:rFonts w:ascii="Peugeot" w:hAnsi="Peugeot"/>
          <w:color w:val="002355"/>
          <w:kern w:val="28"/>
          <w:sz w:val="34"/>
          <w:szCs w:val="32"/>
        </w:rPr>
        <w:t xml:space="preserve">vinder den prestigefyldte </w:t>
      </w:r>
      <w:r>
        <w:rPr>
          <w:rFonts w:ascii="Peugeot" w:hAnsi="Peugeot"/>
          <w:color w:val="002355"/>
          <w:kern w:val="28"/>
          <w:sz w:val="34"/>
          <w:szCs w:val="32"/>
        </w:rPr>
        <w:t xml:space="preserve">pris </w:t>
      </w:r>
      <w:r w:rsidR="004B6499">
        <w:rPr>
          <w:rFonts w:ascii="Peugeot" w:hAnsi="Peugeot"/>
          <w:color w:val="002355"/>
          <w:kern w:val="28"/>
          <w:sz w:val="34"/>
          <w:szCs w:val="32"/>
        </w:rPr>
        <w:t>”Det gyldne rat”</w:t>
      </w:r>
      <w:r w:rsidR="00851A1C">
        <w:rPr>
          <w:rFonts w:ascii="Peugeot" w:hAnsi="Peugeot"/>
          <w:color w:val="002355"/>
          <w:kern w:val="28"/>
          <w:sz w:val="34"/>
          <w:szCs w:val="32"/>
        </w:rPr>
        <w:t xml:space="preserve"> for HY</w:t>
      </w:r>
      <w:r w:rsidR="004B6499">
        <w:rPr>
          <w:rFonts w:ascii="Peugeot" w:hAnsi="Peugeot"/>
          <w:color w:val="002355"/>
          <w:kern w:val="28"/>
          <w:sz w:val="34"/>
          <w:szCs w:val="32"/>
        </w:rPr>
        <w:t>brid4-</w:t>
      </w:r>
      <w:r>
        <w:rPr>
          <w:rFonts w:ascii="Peugeot" w:hAnsi="Peugeot"/>
          <w:color w:val="002355"/>
          <w:kern w:val="28"/>
          <w:sz w:val="34"/>
          <w:szCs w:val="32"/>
        </w:rPr>
        <w:t>teknologien</w:t>
      </w:r>
    </w:p>
    <w:p w:rsidR="0014184D" w:rsidRDefault="0014184D" w:rsidP="008E3950">
      <w:pPr>
        <w:spacing w:line="280" w:lineRule="exact"/>
        <w:jc w:val="both"/>
        <w:rPr>
          <w:rFonts w:ascii="Peugeot" w:hAnsi="Peugeot"/>
          <w:color w:val="002355"/>
          <w:kern w:val="28"/>
          <w:sz w:val="34"/>
          <w:szCs w:val="32"/>
        </w:rPr>
      </w:pPr>
    </w:p>
    <w:p w:rsidR="0014184D" w:rsidRDefault="00852D87" w:rsidP="00A46024">
      <w:pPr>
        <w:spacing w:line="280" w:lineRule="exact"/>
        <w:rPr>
          <w:rFonts w:ascii="Peugeot" w:hAnsi="Peugeot" w:cs="Arial"/>
          <w:b/>
          <w:sz w:val="22"/>
          <w:szCs w:val="22"/>
        </w:rPr>
      </w:pPr>
      <w:r>
        <w:rPr>
          <w:rFonts w:ascii="Peugeot" w:hAnsi="Peugeot" w:cs="Arial"/>
          <w:b/>
          <w:sz w:val="22"/>
          <w:szCs w:val="22"/>
        </w:rPr>
        <w:t xml:space="preserve">Ved </w:t>
      </w:r>
      <w:r w:rsidR="0077305C">
        <w:rPr>
          <w:rFonts w:ascii="Peugeot" w:hAnsi="Peugeot" w:cs="Arial"/>
          <w:b/>
          <w:sz w:val="22"/>
          <w:szCs w:val="22"/>
        </w:rPr>
        <w:t xml:space="preserve">en af de vigtigste </w:t>
      </w:r>
      <w:r>
        <w:rPr>
          <w:rFonts w:ascii="Peugeot" w:hAnsi="Peugeot" w:cs="Arial"/>
          <w:b/>
          <w:sz w:val="22"/>
          <w:szCs w:val="22"/>
        </w:rPr>
        <w:t>prisoverrække</w:t>
      </w:r>
      <w:r w:rsidR="0077305C">
        <w:rPr>
          <w:rFonts w:ascii="Peugeot" w:hAnsi="Peugeot" w:cs="Arial"/>
          <w:b/>
          <w:sz w:val="22"/>
          <w:szCs w:val="22"/>
        </w:rPr>
        <w:t>lser i</w:t>
      </w:r>
      <w:r w:rsidR="004B6499">
        <w:rPr>
          <w:rFonts w:ascii="Peugeot" w:hAnsi="Peugeot" w:cs="Arial"/>
          <w:b/>
          <w:sz w:val="22"/>
          <w:szCs w:val="22"/>
        </w:rPr>
        <w:t>ndenfor europæisk bilindustri, ”Det gyldne rat”</w:t>
      </w:r>
      <w:r w:rsidR="0077305C">
        <w:rPr>
          <w:rFonts w:ascii="Peugeot" w:hAnsi="Peugeot" w:cs="Arial"/>
          <w:b/>
          <w:sz w:val="22"/>
          <w:szCs w:val="22"/>
        </w:rPr>
        <w:t xml:space="preserve">, </w:t>
      </w:r>
      <w:r w:rsidR="001C5897">
        <w:rPr>
          <w:rFonts w:ascii="Peugeot" w:hAnsi="Peugeot" w:cs="Arial"/>
          <w:b/>
          <w:sz w:val="22"/>
          <w:szCs w:val="22"/>
        </w:rPr>
        <w:t>modtog Peugeot</w:t>
      </w:r>
      <w:r w:rsidR="0077305C">
        <w:rPr>
          <w:rFonts w:ascii="Peugeot" w:hAnsi="Peugeot" w:cs="Arial"/>
          <w:b/>
          <w:sz w:val="22"/>
          <w:szCs w:val="22"/>
        </w:rPr>
        <w:t xml:space="preserve"> for nylig i Berlin</w:t>
      </w:r>
      <w:r w:rsidR="001C5897">
        <w:rPr>
          <w:rFonts w:ascii="Peugeot" w:hAnsi="Peugeot" w:cs="Arial"/>
          <w:b/>
          <w:sz w:val="22"/>
          <w:szCs w:val="22"/>
        </w:rPr>
        <w:t xml:space="preserve"> ’Mil</w:t>
      </w:r>
      <w:r w:rsidR="005E11A7">
        <w:rPr>
          <w:rFonts w:ascii="Peugeot" w:hAnsi="Peugeot" w:cs="Arial"/>
          <w:b/>
          <w:sz w:val="22"/>
          <w:szCs w:val="22"/>
        </w:rPr>
        <w:t>jø-prisen’ for verdens første dieselhybrid-</w:t>
      </w:r>
      <w:r w:rsidR="001C5897">
        <w:rPr>
          <w:rFonts w:ascii="Peugeot" w:hAnsi="Peugeot" w:cs="Arial"/>
          <w:b/>
          <w:sz w:val="22"/>
          <w:szCs w:val="22"/>
        </w:rPr>
        <w:t xml:space="preserve"> teknologi.</w:t>
      </w:r>
    </w:p>
    <w:p w:rsidR="001C5897" w:rsidRDefault="001C5897" w:rsidP="00A46024">
      <w:pPr>
        <w:spacing w:line="280" w:lineRule="exact"/>
        <w:rPr>
          <w:rFonts w:ascii="Peugeot" w:hAnsi="Peugeot" w:cs="Arial"/>
          <w:sz w:val="22"/>
          <w:szCs w:val="22"/>
        </w:rPr>
      </w:pPr>
    </w:p>
    <w:p w:rsidR="00DE13D5" w:rsidRDefault="005E11A7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Peugeots HYbrid4 diesel-</w:t>
      </w:r>
      <w:r w:rsidR="001C5897">
        <w:rPr>
          <w:rFonts w:ascii="Peugeot" w:hAnsi="Peugeot" w:cs="Arial"/>
          <w:sz w:val="22"/>
          <w:szCs w:val="22"/>
        </w:rPr>
        <w:t xml:space="preserve">teknologi </w:t>
      </w:r>
      <w:r>
        <w:rPr>
          <w:rFonts w:ascii="Peugeot" w:hAnsi="Peugeot" w:cs="Arial"/>
          <w:sz w:val="22"/>
          <w:szCs w:val="22"/>
        </w:rPr>
        <w:t>blev udvalgt blandt 16 finalister</w:t>
      </w:r>
      <w:r w:rsidR="00E94F83">
        <w:rPr>
          <w:rFonts w:ascii="Peugeot" w:hAnsi="Peugeot" w:cs="Arial"/>
          <w:sz w:val="22"/>
          <w:szCs w:val="22"/>
        </w:rPr>
        <w:t>,</w:t>
      </w:r>
      <w:r w:rsidR="001C5897">
        <w:rPr>
          <w:rFonts w:ascii="Peugeot" w:hAnsi="Peugeot" w:cs="Arial"/>
          <w:sz w:val="22"/>
          <w:szCs w:val="22"/>
        </w:rPr>
        <w:t xml:space="preserve"> </w:t>
      </w:r>
      <w:r w:rsidR="00850A2E">
        <w:rPr>
          <w:rFonts w:ascii="Peugeot" w:hAnsi="Peugeot" w:cs="Arial"/>
          <w:sz w:val="22"/>
          <w:szCs w:val="22"/>
        </w:rPr>
        <w:t xml:space="preserve">som har markeret </w:t>
      </w:r>
      <w:r>
        <w:rPr>
          <w:rFonts w:ascii="Peugeot" w:hAnsi="Peugeot" w:cs="Arial"/>
          <w:sz w:val="22"/>
          <w:szCs w:val="22"/>
        </w:rPr>
        <w:t xml:space="preserve">sig </w:t>
      </w:r>
      <w:r w:rsidR="001C5897">
        <w:rPr>
          <w:rFonts w:ascii="Peugeot" w:hAnsi="Peugeot" w:cs="Arial"/>
          <w:sz w:val="22"/>
          <w:szCs w:val="22"/>
        </w:rPr>
        <w:t>med</w:t>
      </w:r>
      <w:r w:rsidR="00850A2E">
        <w:rPr>
          <w:rFonts w:ascii="Peugeot" w:hAnsi="Peugeot" w:cs="Arial"/>
          <w:sz w:val="22"/>
          <w:szCs w:val="22"/>
        </w:rPr>
        <w:t xml:space="preserve"> koncep</w:t>
      </w:r>
      <w:r>
        <w:rPr>
          <w:rFonts w:ascii="Peugeot" w:hAnsi="Peugeot" w:cs="Arial"/>
          <w:sz w:val="22"/>
          <w:szCs w:val="22"/>
        </w:rPr>
        <w:t>t- og teknologi-</w:t>
      </w:r>
      <w:r w:rsidR="00850A2E">
        <w:rPr>
          <w:rFonts w:ascii="Peugeot" w:hAnsi="Peugeot" w:cs="Arial"/>
          <w:sz w:val="22"/>
          <w:szCs w:val="22"/>
        </w:rPr>
        <w:t xml:space="preserve">projekter, </w:t>
      </w:r>
      <w:r>
        <w:rPr>
          <w:rFonts w:ascii="Peugeot" w:hAnsi="Peugeot" w:cs="Arial"/>
          <w:sz w:val="22"/>
          <w:szCs w:val="22"/>
        </w:rPr>
        <w:t>der ha vist</w:t>
      </w:r>
      <w:r w:rsidR="00850A2E">
        <w:rPr>
          <w:rFonts w:ascii="Peugeot" w:hAnsi="Peugeot" w:cs="Arial"/>
          <w:sz w:val="22"/>
          <w:szCs w:val="22"/>
        </w:rPr>
        <w:t xml:space="preserve"> effekt eller</w:t>
      </w:r>
      <w:r>
        <w:rPr>
          <w:rFonts w:ascii="Peugeot" w:hAnsi="Peugeot" w:cs="Arial"/>
          <w:sz w:val="22"/>
          <w:szCs w:val="22"/>
        </w:rPr>
        <w:t xml:space="preserve"> stort potential i forhold til reduktion af</w:t>
      </w:r>
      <w:r w:rsidR="00560347">
        <w:rPr>
          <w:rFonts w:ascii="Peugeot" w:hAnsi="Peugeot" w:cs="Arial"/>
          <w:sz w:val="22"/>
          <w:szCs w:val="22"/>
        </w:rPr>
        <w:t xml:space="preserve"> </w:t>
      </w:r>
      <w:r>
        <w:rPr>
          <w:rFonts w:ascii="Peugeot" w:hAnsi="Peugeot" w:cs="Arial"/>
          <w:sz w:val="22"/>
          <w:szCs w:val="22"/>
        </w:rPr>
        <w:t>CO2-</w:t>
      </w:r>
      <w:r w:rsidR="0077305C">
        <w:rPr>
          <w:rFonts w:ascii="Peugeot" w:hAnsi="Peugeot" w:cs="Arial"/>
          <w:sz w:val="22"/>
          <w:szCs w:val="22"/>
        </w:rPr>
        <w:t>udledningen</w:t>
      </w:r>
      <w:r w:rsidR="00850A2E">
        <w:rPr>
          <w:rFonts w:ascii="Peugeot" w:hAnsi="Peugeot" w:cs="Arial"/>
          <w:sz w:val="22"/>
          <w:szCs w:val="22"/>
        </w:rPr>
        <w:t>.</w:t>
      </w:r>
      <w:r w:rsidR="001D1417">
        <w:rPr>
          <w:rFonts w:ascii="Peugeot" w:hAnsi="Peugeot" w:cs="Arial"/>
          <w:sz w:val="22"/>
          <w:szCs w:val="22"/>
        </w:rPr>
        <w:t xml:space="preserve"> </w:t>
      </w:r>
      <w:r w:rsidR="00DC52BB">
        <w:rPr>
          <w:rFonts w:ascii="Peugeot" w:hAnsi="Peugeot" w:cs="Arial"/>
          <w:sz w:val="22"/>
          <w:szCs w:val="22"/>
        </w:rPr>
        <w:t>Juryen</w:t>
      </w:r>
      <w:r w:rsidR="001D1417">
        <w:rPr>
          <w:rFonts w:ascii="Peugeot" w:hAnsi="Peugeot" w:cs="Arial"/>
          <w:sz w:val="22"/>
          <w:szCs w:val="22"/>
        </w:rPr>
        <w:t xml:space="preserve"> var sammensat af </w:t>
      </w:r>
      <w:r>
        <w:rPr>
          <w:rFonts w:ascii="Peugeot" w:hAnsi="Peugeot" w:cs="Arial"/>
          <w:sz w:val="22"/>
          <w:szCs w:val="22"/>
        </w:rPr>
        <w:t xml:space="preserve">læsere fra </w:t>
      </w:r>
      <w:r w:rsidR="00F4273A">
        <w:rPr>
          <w:rFonts w:ascii="Peugeot" w:hAnsi="Peugeot" w:cs="Arial"/>
          <w:sz w:val="22"/>
          <w:szCs w:val="22"/>
        </w:rPr>
        <w:t xml:space="preserve">Auto Bild og Bild am Sonntag </w:t>
      </w:r>
      <w:r w:rsidR="00EA301C">
        <w:rPr>
          <w:rFonts w:ascii="Peugeot" w:hAnsi="Peugeot" w:cs="Arial"/>
          <w:sz w:val="22"/>
          <w:szCs w:val="22"/>
        </w:rPr>
        <w:t xml:space="preserve">sammen med </w:t>
      </w:r>
      <w:r w:rsidR="001D1417">
        <w:rPr>
          <w:rFonts w:ascii="Peugeot" w:hAnsi="Peugeot" w:cs="Arial"/>
          <w:sz w:val="22"/>
          <w:szCs w:val="22"/>
        </w:rPr>
        <w:t>leden</w:t>
      </w:r>
      <w:r w:rsidR="00DC52BB">
        <w:rPr>
          <w:rFonts w:ascii="Peugeot" w:hAnsi="Peugeot" w:cs="Arial"/>
          <w:sz w:val="22"/>
          <w:szCs w:val="22"/>
        </w:rPr>
        <w:t>d</w:t>
      </w:r>
      <w:r w:rsidR="001D1417">
        <w:rPr>
          <w:rFonts w:ascii="Peugeot" w:hAnsi="Peugeot" w:cs="Arial"/>
          <w:sz w:val="22"/>
          <w:szCs w:val="22"/>
        </w:rPr>
        <w:t>e eksperter fra 15 lande</w:t>
      </w:r>
      <w:r w:rsidR="00F4273A">
        <w:rPr>
          <w:rFonts w:ascii="Peugeot" w:hAnsi="Peugeot" w:cs="Arial"/>
          <w:sz w:val="22"/>
          <w:szCs w:val="22"/>
        </w:rPr>
        <w:t>.</w:t>
      </w:r>
    </w:p>
    <w:p w:rsidR="00DC52BB" w:rsidRDefault="00DC52BB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F4273A" w:rsidRPr="005E11A7" w:rsidRDefault="00F4273A" w:rsidP="00F4273A">
      <w:pPr>
        <w:spacing w:line="280" w:lineRule="exact"/>
        <w:rPr>
          <w:rFonts w:ascii="Peugeot" w:hAnsi="Peugeot"/>
          <w:color w:val="4F81BD"/>
          <w:sz w:val="28"/>
          <w:szCs w:val="28"/>
        </w:rPr>
      </w:pPr>
      <w:r w:rsidRPr="005E11A7">
        <w:rPr>
          <w:rFonts w:ascii="Peugeot" w:hAnsi="Peugeot"/>
          <w:color w:val="4F81BD"/>
          <w:sz w:val="28"/>
          <w:szCs w:val="28"/>
        </w:rPr>
        <w:t>Verdens første på bilmarkedet</w:t>
      </w:r>
    </w:p>
    <w:p w:rsidR="00F4273A" w:rsidRPr="005E11A7" w:rsidRDefault="00F4273A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314BAC" w:rsidRDefault="00DC52BB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Prisen er en prestigefyldt anerkendelse af Peugeot og </w:t>
      </w:r>
      <w:r w:rsidR="005E11A7">
        <w:rPr>
          <w:rFonts w:ascii="Peugeot" w:hAnsi="Peugeot" w:cs="Arial"/>
          <w:sz w:val="22"/>
          <w:szCs w:val="22"/>
        </w:rPr>
        <w:t>3008 HYbrid4-modellen</w:t>
      </w:r>
      <w:r>
        <w:rPr>
          <w:rFonts w:ascii="Peugeot" w:hAnsi="Peugeot" w:cs="Arial"/>
          <w:sz w:val="22"/>
          <w:szCs w:val="22"/>
        </w:rPr>
        <w:t xml:space="preserve">, som </w:t>
      </w:r>
      <w:r w:rsidR="005E11A7">
        <w:rPr>
          <w:rFonts w:ascii="Peugeot" w:hAnsi="Peugeot" w:cs="Arial"/>
          <w:sz w:val="22"/>
          <w:szCs w:val="22"/>
        </w:rPr>
        <w:t xml:space="preserve">er verdens første dieselhybrid </w:t>
      </w:r>
      <w:proofErr w:type="spellStart"/>
      <w:r>
        <w:rPr>
          <w:rFonts w:ascii="Peugeot" w:hAnsi="Peugeot" w:cs="Arial"/>
          <w:sz w:val="22"/>
          <w:szCs w:val="22"/>
        </w:rPr>
        <w:t>crossover</w:t>
      </w:r>
      <w:proofErr w:type="spellEnd"/>
      <w:r>
        <w:rPr>
          <w:rFonts w:ascii="Peugeot" w:hAnsi="Peugeot" w:cs="Arial"/>
          <w:sz w:val="22"/>
          <w:szCs w:val="22"/>
        </w:rPr>
        <w:t>.</w:t>
      </w:r>
    </w:p>
    <w:p w:rsidR="00E94F83" w:rsidRDefault="00E94F83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04732B" w:rsidRDefault="004B6499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P</w:t>
      </w:r>
      <w:r w:rsidR="0004732B">
        <w:rPr>
          <w:rFonts w:ascii="Peugeot" w:hAnsi="Peugeot" w:cs="Arial"/>
          <w:sz w:val="22"/>
          <w:szCs w:val="22"/>
        </w:rPr>
        <w:t>risen blev overrakt til P</w:t>
      </w:r>
      <w:r w:rsidR="005E11A7">
        <w:rPr>
          <w:rFonts w:ascii="Peugeot" w:hAnsi="Peugeot" w:cs="Arial"/>
          <w:sz w:val="22"/>
          <w:szCs w:val="22"/>
        </w:rPr>
        <w:t>SA Peugeot Citroëns</w:t>
      </w:r>
      <w:r w:rsidR="0004732B">
        <w:rPr>
          <w:rFonts w:ascii="Peugeot" w:hAnsi="Peugeot" w:cs="Arial"/>
          <w:sz w:val="22"/>
          <w:szCs w:val="22"/>
        </w:rPr>
        <w:t xml:space="preserve"> vicedirektør, Jean-Marc Gales, som takkede med disse ord:</w:t>
      </w:r>
    </w:p>
    <w:p w:rsidR="00314BAC" w:rsidRDefault="0004732B" w:rsidP="00DE13D5">
      <w:pPr>
        <w:spacing w:line="280" w:lineRule="exact"/>
        <w:jc w:val="both"/>
        <w:rPr>
          <w:rFonts w:ascii="Peugeot" w:hAnsi="Peugeot" w:cs="Arial"/>
          <w:i/>
          <w:sz w:val="22"/>
          <w:szCs w:val="22"/>
        </w:rPr>
      </w:pPr>
      <w:r w:rsidRPr="006E1031">
        <w:rPr>
          <w:rFonts w:ascii="Peugeot" w:hAnsi="Peugeot" w:cs="Arial"/>
          <w:i/>
          <w:sz w:val="22"/>
          <w:szCs w:val="22"/>
        </w:rPr>
        <w:t xml:space="preserve">”Vi er ekstremt stolte over at modtage denne pris for andet </w:t>
      </w:r>
      <w:r w:rsidR="005E11A7">
        <w:rPr>
          <w:rFonts w:ascii="Peugeot" w:hAnsi="Peugeot" w:cs="Arial"/>
          <w:i/>
          <w:sz w:val="22"/>
          <w:szCs w:val="22"/>
        </w:rPr>
        <w:t xml:space="preserve">år i træk - og som efterfølger til </w:t>
      </w:r>
      <w:r w:rsidRPr="006E1031">
        <w:rPr>
          <w:rFonts w:ascii="Peugeot" w:hAnsi="Peugeot" w:cs="Arial"/>
          <w:i/>
          <w:sz w:val="22"/>
          <w:szCs w:val="22"/>
        </w:rPr>
        <w:t xml:space="preserve">vores Peugeot </w:t>
      </w:r>
      <w:proofErr w:type="spellStart"/>
      <w:r w:rsidRPr="006E1031">
        <w:rPr>
          <w:rFonts w:ascii="Peugeot" w:hAnsi="Peugeot" w:cs="Arial"/>
          <w:i/>
          <w:sz w:val="22"/>
          <w:szCs w:val="22"/>
        </w:rPr>
        <w:t>iOn</w:t>
      </w:r>
      <w:proofErr w:type="spellEnd"/>
      <w:r w:rsidRPr="006E1031">
        <w:rPr>
          <w:rFonts w:ascii="Peugeot" w:hAnsi="Peugeot" w:cs="Arial"/>
          <w:i/>
          <w:sz w:val="22"/>
          <w:szCs w:val="22"/>
        </w:rPr>
        <w:t xml:space="preserve"> el-bil i 2010. Årets Miljø-pris bekræfter Peugeots mangeårige</w:t>
      </w:r>
      <w:r w:rsidR="005E11A7">
        <w:rPr>
          <w:rFonts w:ascii="Peugeot" w:hAnsi="Peugeot" w:cs="Arial"/>
          <w:i/>
          <w:sz w:val="22"/>
          <w:szCs w:val="22"/>
        </w:rPr>
        <w:t xml:space="preserve"> ledende</w:t>
      </w:r>
      <w:r w:rsidRPr="006E1031">
        <w:rPr>
          <w:rFonts w:ascii="Peugeot" w:hAnsi="Peugeot" w:cs="Arial"/>
          <w:i/>
          <w:sz w:val="22"/>
          <w:szCs w:val="22"/>
        </w:rPr>
        <w:t xml:space="preserve"> </w:t>
      </w:r>
      <w:r w:rsidR="00175048" w:rsidRPr="006E1031">
        <w:rPr>
          <w:rFonts w:ascii="Peugeot" w:hAnsi="Peugeot" w:cs="Arial"/>
          <w:i/>
          <w:sz w:val="22"/>
          <w:szCs w:val="22"/>
        </w:rPr>
        <w:t>position</w:t>
      </w:r>
      <w:r w:rsidR="005E11A7">
        <w:rPr>
          <w:rFonts w:ascii="Peugeot" w:hAnsi="Peugeot" w:cs="Arial"/>
          <w:i/>
          <w:sz w:val="22"/>
          <w:szCs w:val="22"/>
        </w:rPr>
        <w:t xml:space="preserve">, når det gælder forskning og teknologi, der reducerer </w:t>
      </w:r>
      <w:r w:rsidR="00E94F83">
        <w:rPr>
          <w:rFonts w:ascii="Peugeot" w:hAnsi="Peugeot" w:cs="Arial"/>
          <w:i/>
          <w:sz w:val="22"/>
          <w:szCs w:val="22"/>
        </w:rPr>
        <w:t>CO</w:t>
      </w:r>
      <w:r w:rsidR="005E11A7">
        <w:rPr>
          <w:rFonts w:ascii="Peugeot" w:hAnsi="Peugeot" w:cs="Arial"/>
          <w:i/>
          <w:sz w:val="22"/>
          <w:szCs w:val="22"/>
        </w:rPr>
        <w:t>2-udledning</w:t>
      </w:r>
      <w:r w:rsidRPr="006E1031">
        <w:rPr>
          <w:rFonts w:ascii="Peugeot" w:hAnsi="Peugeot" w:cs="Arial"/>
          <w:i/>
          <w:sz w:val="22"/>
          <w:szCs w:val="22"/>
        </w:rPr>
        <w:t>.</w:t>
      </w:r>
      <w:r w:rsidR="005423C8" w:rsidRPr="006E1031">
        <w:rPr>
          <w:rFonts w:ascii="Peugeot" w:hAnsi="Peugeot" w:cs="Arial"/>
          <w:i/>
          <w:sz w:val="22"/>
          <w:szCs w:val="22"/>
        </w:rPr>
        <w:t xml:space="preserve"> Jeg tror på</w:t>
      </w:r>
      <w:r w:rsidR="005E11A7">
        <w:rPr>
          <w:rFonts w:ascii="Peugeot" w:hAnsi="Peugeot" w:cs="Arial"/>
          <w:i/>
          <w:sz w:val="22"/>
          <w:szCs w:val="22"/>
        </w:rPr>
        <w:t>, at HYbrid4-</w:t>
      </w:r>
      <w:r w:rsidR="005423C8" w:rsidRPr="006E1031">
        <w:rPr>
          <w:rFonts w:ascii="Peugeot" w:hAnsi="Peugeot" w:cs="Arial"/>
          <w:i/>
          <w:sz w:val="22"/>
          <w:szCs w:val="22"/>
        </w:rPr>
        <w:t>teknologien</w:t>
      </w:r>
      <w:bookmarkStart w:id="0" w:name="_GoBack"/>
      <w:bookmarkEnd w:id="0"/>
      <w:r w:rsidR="005E11A7">
        <w:rPr>
          <w:rFonts w:ascii="Peugeot" w:hAnsi="Peugeot" w:cs="Arial"/>
          <w:i/>
          <w:sz w:val="22"/>
          <w:szCs w:val="22"/>
        </w:rPr>
        <w:t xml:space="preserve"> vil blive en reference, nøjagtig ligesom </w:t>
      </w:r>
      <w:proofErr w:type="spellStart"/>
      <w:r w:rsidR="005E11A7">
        <w:rPr>
          <w:rFonts w:ascii="Peugeot" w:hAnsi="Peugeot" w:cs="Arial"/>
          <w:i/>
          <w:sz w:val="22"/>
          <w:szCs w:val="22"/>
        </w:rPr>
        <w:t>HDi-</w:t>
      </w:r>
      <w:r w:rsidR="00175048" w:rsidRPr="006E1031">
        <w:rPr>
          <w:rFonts w:ascii="Peugeot" w:hAnsi="Peugeot" w:cs="Arial"/>
          <w:i/>
          <w:sz w:val="22"/>
          <w:szCs w:val="22"/>
        </w:rPr>
        <w:t>motoren</w:t>
      </w:r>
      <w:proofErr w:type="spellEnd"/>
      <w:r w:rsidR="00175048" w:rsidRPr="006E1031">
        <w:rPr>
          <w:rFonts w:ascii="Peugeot" w:hAnsi="Peugeot" w:cs="Arial"/>
          <w:i/>
          <w:sz w:val="22"/>
          <w:szCs w:val="22"/>
        </w:rPr>
        <w:t xml:space="preserve"> og partikel filter</w:t>
      </w:r>
      <w:r w:rsidR="006E1031">
        <w:rPr>
          <w:rFonts w:ascii="Peugeot" w:hAnsi="Peugeot" w:cs="Arial"/>
          <w:i/>
          <w:sz w:val="22"/>
          <w:szCs w:val="22"/>
        </w:rPr>
        <w:t xml:space="preserve"> samt vores </w:t>
      </w:r>
      <w:proofErr w:type="spellStart"/>
      <w:r w:rsidR="005E11A7">
        <w:rPr>
          <w:rFonts w:ascii="Peugeot" w:hAnsi="Peugeot" w:cs="Arial"/>
          <w:i/>
          <w:sz w:val="22"/>
          <w:szCs w:val="22"/>
        </w:rPr>
        <w:t>e-</w:t>
      </w:r>
      <w:r w:rsidR="006E1031" w:rsidRPr="006E1031">
        <w:rPr>
          <w:rFonts w:ascii="Peugeot" w:hAnsi="Peugeot" w:cs="Arial"/>
          <w:i/>
          <w:sz w:val="22"/>
          <w:szCs w:val="22"/>
        </w:rPr>
        <w:t>HDi</w:t>
      </w:r>
      <w:proofErr w:type="spellEnd"/>
      <w:r w:rsidR="006E1031" w:rsidRPr="006E1031">
        <w:rPr>
          <w:rFonts w:ascii="Peugeot" w:hAnsi="Peugeot" w:cs="Arial"/>
          <w:i/>
          <w:sz w:val="22"/>
          <w:szCs w:val="22"/>
        </w:rPr>
        <w:t xml:space="preserve"> </w:t>
      </w:r>
      <w:proofErr w:type="spellStart"/>
      <w:proofErr w:type="gramStart"/>
      <w:r w:rsidR="006E1031" w:rsidRPr="006E1031">
        <w:rPr>
          <w:rFonts w:ascii="Peugeot" w:hAnsi="Peugeot" w:cs="Arial"/>
          <w:i/>
          <w:sz w:val="22"/>
          <w:szCs w:val="22"/>
        </w:rPr>
        <w:t>Stop&amp;Start</w:t>
      </w:r>
      <w:proofErr w:type="spellEnd"/>
      <w:proofErr w:type="gramEnd"/>
      <w:r w:rsidR="006E1031" w:rsidRPr="006E1031">
        <w:rPr>
          <w:rFonts w:ascii="Peugeot" w:hAnsi="Peugeot" w:cs="Arial"/>
          <w:i/>
          <w:sz w:val="22"/>
          <w:szCs w:val="22"/>
        </w:rPr>
        <w:t xml:space="preserve"> teknologi, der blev lanceret sidste år”.</w:t>
      </w:r>
    </w:p>
    <w:p w:rsidR="006E1031" w:rsidRDefault="006E1031" w:rsidP="00DE13D5">
      <w:pPr>
        <w:spacing w:line="280" w:lineRule="exact"/>
        <w:jc w:val="both"/>
        <w:rPr>
          <w:rFonts w:ascii="Peugeot" w:hAnsi="Peugeot" w:cs="Arial"/>
          <w:i/>
          <w:sz w:val="22"/>
          <w:szCs w:val="22"/>
        </w:rPr>
      </w:pPr>
    </w:p>
    <w:p w:rsidR="00AD29DC" w:rsidRDefault="006E1031" w:rsidP="00AD29D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V</w:t>
      </w:r>
      <w:r w:rsidR="005E11A7">
        <w:rPr>
          <w:rFonts w:ascii="Peugeot" w:hAnsi="Peugeot" w:cs="Arial"/>
          <w:sz w:val="22"/>
          <w:szCs w:val="22"/>
        </w:rPr>
        <w:t>ed at kombinere den effektive</w:t>
      </w:r>
      <w:r>
        <w:rPr>
          <w:rFonts w:ascii="Peugeot" w:hAnsi="Peugeot" w:cs="Arial"/>
          <w:sz w:val="22"/>
          <w:szCs w:val="22"/>
        </w:rPr>
        <w:t xml:space="preserve"> </w:t>
      </w:r>
      <w:proofErr w:type="spellStart"/>
      <w:r w:rsidR="00DE3468">
        <w:rPr>
          <w:rFonts w:ascii="Peugeot" w:hAnsi="Peugeot" w:cs="Arial"/>
          <w:sz w:val="22"/>
          <w:szCs w:val="22"/>
        </w:rPr>
        <w:t>HDi</w:t>
      </w:r>
      <w:proofErr w:type="spellEnd"/>
      <w:r w:rsidR="00DE3468">
        <w:rPr>
          <w:rFonts w:ascii="Peugeot" w:hAnsi="Peugeot" w:cs="Arial"/>
          <w:sz w:val="22"/>
          <w:szCs w:val="22"/>
        </w:rPr>
        <w:t xml:space="preserve"> </w:t>
      </w:r>
      <w:r w:rsidR="003602F8">
        <w:rPr>
          <w:rFonts w:ascii="Peugeot" w:hAnsi="Peugeot" w:cs="Arial"/>
          <w:sz w:val="22"/>
          <w:szCs w:val="22"/>
        </w:rPr>
        <w:t>dieselmotor</w:t>
      </w:r>
      <w:r w:rsidR="00DE3468">
        <w:rPr>
          <w:rFonts w:ascii="Peugeot" w:hAnsi="Peugeot" w:cs="Arial"/>
          <w:sz w:val="22"/>
          <w:szCs w:val="22"/>
        </w:rPr>
        <w:t xml:space="preserve"> med fordelene ved </w:t>
      </w:r>
      <w:r w:rsidR="003602F8">
        <w:rPr>
          <w:rFonts w:ascii="Peugeot" w:hAnsi="Peugeot" w:cs="Arial"/>
          <w:sz w:val="22"/>
          <w:szCs w:val="22"/>
        </w:rPr>
        <w:t>elmotor</w:t>
      </w:r>
      <w:r w:rsidR="009B558D">
        <w:rPr>
          <w:rFonts w:ascii="Peugeot" w:hAnsi="Peugeot" w:cs="Arial"/>
          <w:sz w:val="22"/>
          <w:szCs w:val="22"/>
        </w:rPr>
        <w:t>en</w:t>
      </w:r>
      <w:r w:rsidR="005E11A7">
        <w:rPr>
          <w:rFonts w:ascii="Peugeot" w:hAnsi="Peugeot" w:cs="Arial"/>
          <w:sz w:val="22"/>
          <w:szCs w:val="22"/>
        </w:rPr>
        <w:t>,</w:t>
      </w:r>
      <w:r w:rsidR="00DE3468">
        <w:rPr>
          <w:rFonts w:ascii="Peugeot" w:hAnsi="Peugeot" w:cs="Arial"/>
          <w:sz w:val="22"/>
          <w:szCs w:val="22"/>
        </w:rPr>
        <w:t xml:space="preserve"> </w:t>
      </w:r>
      <w:r w:rsidR="005E11A7">
        <w:rPr>
          <w:rFonts w:ascii="Peugeot" w:hAnsi="Peugeot" w:cs="Arial"/>
          <w:sz w:val="22"/>
          <w:szCs w:val="22"/>
        </w:rPr>
        <w:t>sikres en stor gevinst</w:t>
      </w:r>
      <w:r w:rsidR="000C7378">
        <w:rPr>
          <w:rFonts w:ascii="Peugeot" w:hAnsi="Peugeot" w:cs="Arial"/>
          <w:sz w:val="22"/>
          <w:szCs w:val="22"/>
        </w:rPr>
        <w:t xml:space="preserve"> </w:t>
      </w:r>
      <w:r w:rsidR="009B558D">
        <w:rPr>
          <w:rFonts w:ascii="Peugeot" w:hAnsi="Peugeot" w:cs="Arial"/>
          <w:sz w:val="22"/>
          <w:szCs w:val="22"/>
        </w:rPr>
        <w:t>i forhold til brændstof effektivitet og</w:t>
      </w:r>
      <w:r w:rsidR="000C7378">
        <w:rPr>
          <w:rFonts w:ascii="Peugeot" w:hAnsi="Peugeot" w:cs="Arial"/>
          <w:sz w:val="22"/>
          <w:szCs w:val="22"/>
        </w:rPr>
        <w:t xml:space="preserve"> CO2-udledning. Sammenlignet med den traditionelle dieselmotor har modellen et nedsat</w:t>
      </w:r>
      <w:r w:rsidR="00404CF1">
        <w:rPr>
          <w:rFonts w:ascii="Peugeot" w:hAnsi="Peugeot" w:cs="Arial"/>
          <w:sz w:val="22"/>
          <w:szCs w:val="22"/>
        </w:rPr>
        <w:t xml:space="preserve"> brændstofs forbrug med ca. </w:t>
      </w:r>
      <w:r w:rsidR="000C7378">
        <w:rPr>
          <w:rFonts w:ascii="Peugeot" w:hAnsi="Peugeot" w:cs="Arial"/>
          <w:sz w:val="22"/>
          <w:szCs w:val="22"/>
        </w:rPr>
        <w:t>30 %, alt</w:t>
      </w:r>
      <w:r w:rsidR="005E11A7">
        <w:rPr>
          <w:rFonts w:ascii="Peugeot" w:hAnsi="Peugeot" w:cs="Arial"/>
          <w:sz w:val="22"/>
          <w:szCs w:val="22"/>
        </w:rPr>
        <w:t xml:space="preserve"> i mens der kun udledes 99</w:t>
      </w:r>
      <w:r w:rsidR="00404CF1">
        <w:rPr>
          <w:rFonts w:ascii="Peugeot" w:hAnsi="Peugeot" w:cs="Arial"/>
          <w:sz w:val="22"/>
          <w:szCs w:val="22"/>
        </w:rPr>
        <w:t>g CO2 per km.</w:t>
      </w:r>
      <w:r w:rsidR="005E11A7">
        <w:rPr>
          <w:rFonts w:ascii="Peugeot" w:hAnsi="Peugeot" w:cs="Arial"/>
          <w:sz w:val="22"/>
          <w:szCs w:val="22"/>
        </w:rPr>
        <w:t xml:space="preserve"> </w:t>
      </w:r>
    </w:p>
    <w:p w:rsidR="005E11A7" w:rsidRDefault="005E11A7" w:rsidP="005E11A7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Forhjulene på Peugeot 3008 HYbrid4 drives af en </w:t>
      </w:r>
      <w:r w:rsidR="004B6499">
        <w:rPr>
          <w:rFonts w:ascii="Peugeot" w:hAnsi="Peugeot" w:cs="Arial"/>
          <w:sz w:val="22"/>
          <w:szCs w:val="22"/>
        </w:rPr>
        <w:t xml:space="preserve">162 </w:t>
      </w:r>
      <w:proofErr w:type="spellStart"/>
      <w:r w:rsidR="004B6499">
        <w:rPr>
          <w:rFonts w:ascii="Peugeot" w:hAnsi="Peugeot" w:cs="Arial"/>
          <w:sz w:val="22"/>
          <w:szCs w:val="22"/>
        </w:rPr>
        <w:t>hkdiesel</w:t>
      </w:r>
      <w:proofErr w:type="spellEnd"/>
      <w:r w:rsidR="004B6499">
        <w:rPr>
          <w:rFonts w:ascii="Peugeot" w:hAnsi="Peugeot" w:cs="Arial"/>
          <w:sz w:val="22"/>
          <w:szCs w:val="22"/>
        </w:rPr>
        <w:t xml:space="preserve"> motor, som standard </w:t>
      </w:r>
      <w:r>
        <w:rPr>
          <w:rFonts w:ascii="Peugeot" w:hAnsi="Peugeot" w:cs="Arial"/>
          <w:sz w:val="22"/>
          <w:szCs w:val="22"/>
        </w:rPr>
        <w:t xml:space="preserve">udstyret med partikelfilter, mens baghjulene drives af en </w:t>
      </w:r>
      <w:r w:rsidR="004B6499">
        <w:rPr>
          <w:rFonts w:ascii="Peugeot" w:hAnsi="Peugeot" w:cs="Arial"/>
          <w:sz w:val="22"/>
          <w:szCs w:val="22"/>
        </w:rPr>
        <w:t>37 hk</w:t>
      </w:r>
      <w:r>
        <w:rPr>
          <w:rFonts w:ascii="Peugeot" w:hAnsi="Peugeot" w:cs="Arial"/>
          <w:sz w:val="22"/>
          <w:szCs w:val="22"/>
        </w:rPr>
        <w:t xml:space="preserve"> elmotor, hvilket gør 4-hjuls træk</w:t>
      </w:r>
      <w:r w:rsidR="004B6499">
        <w:rPr>
          <w:rFonts w:ascii="Peugeot" w:hAnsi="Peugeot" w:cs="Arial"/>
          <w:sz w:val="22"/>
          <w:szCs w:val="22"/>
        </w:rPr>
        <w:t xml:space="preserve"> muligt og sikrer et brændstofforbrug på 26,3 km/l.</w:t>
      </w:r>
    </w:p>
    <w:p w:rsidR="00AD29DC" w:rsidRDefault="00AD29DC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663B4C" w:rsidRDefault="00663B4C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560347" w:rsidRDefault="00560347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4F227F" w:rsidRDefault="004F227F" w:rsidP="00DE13D5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1"/>
        <w:gridCol w:w="11"/>
      </w:tblGrid>
      <w:tr w:rsidR="004F227F" w:rsidRPr="00850A2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21"/>
              <w:gridCol w:w="2840"/>
            </w:tblGrid>
            <w:tr w:rsidR="004F227F" w:rsidRPr="004F227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27F" w:rsidRPr="004F227F" w:rsidRDefault="004F227F" w:rsidP="004F227F">
                  <w:pPr>
                    <w:spacing w:line="240" w:lineRule="auto"/>
                    <w:rPr>
                      <w:rFonts w:ascii="Verdana" w:hAnsi="Verdana"/>
                      <w:sz w:val="24"/>
                      <w:lang w:eastAsia="da-DK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lang w:eastAsia="da-DK"/>
                    </w:rPr>
                    <w:drawing>
                      <wp:inline distT="0" distB="0" distL="0" distR="0">
                        <wp:extent cx="2190750" cy="9525"/>
                        <wp:effectExtent l="0" t="0" r="0" b="0"/>
                        <wp:docPr id="7" name="Billede 7" descr="http://www.psa-peugeot-citroen.com/en/psa_espace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sa-peugeot-citroen.com/en/psa_espace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27F" w:rsidRPr="004F227F" w:rsidRDefault="004F227F" w:rsidP="004F227F">
                  <w:pPr>
                    <w:spacing w:line="240" w:lineRule="auto"/>
                    <w:rPr>
                      <w:rFonts w:ascii="Verdana" w:hAnsi="Verdana"/>
                      <w:sz w:val="24"/>
                      <w:lang w:eastAsia="da-DK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lang w:eastAsia="da-DK"/>
                    </w:rPr>
                    <w:drawing>
                      <wp:inline distT="0" distB="0" distL="0" distR="0">
                        <wp:extent cx="1000125" cy="9525"/>
                        <wp:effectExtent l="0" t="0" r="0" b="0"/>
                        <wp:docPr id="6" name="Billede 6" descr="http://www.psa-peugeot-citroen.com/en/psa_espace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sa-peugeot-citroen.com/en/psa_espace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4CF1" w:rsidRPr="004F227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4CF1" w:rsidRPr="004F227F" w:rsidRDefault="00404CF1" w:rsidP="004F227F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lang w:eastAsia="da-DK"/>
                    </w:rPr>
                  </w:pPr>
                </w:p>
              </w:tc>
            </w:tr>
          </w:tbl>
          <w:p w:rsidR="004F227F" w:rsidRPr="004F227F" w:rsidRDefault="004F227F" w:rsidP="004F227F">
            <w:pPr>
              <w:spacing w:line="240" w:lineRule="auto"/>
              <w:rPr>
                <w:rFonts w:ascii="Verdana" w:hAnsi="Verdana"/>
                <w:sz w:val="24"/>
                <w:lang w:val="en-US"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4F227F" w:rsidRPr="004F227F" w:rsidRDefault="004F227F" w:rsidP="004F227F">
            <w:pPr>
              <w:spacing w:line="240" w:lineRule="auto"/>
              <w:rPr>
                <w:rFonts w:ascii="Times New Roman" w:hAnsi="Times New Roman"/>
                <w:szCs w:val="20"/>
                <w:lang w:val="en-US" w:eastAsia="da-DK"/>
              </w:rPr>
            </w:pPr>
          </w:p>
        </w:tc>
      </w:tr>
    </w:tbl>
    <w:p w:rsidR="004F227F" w:rsidRPr="004F227F" w:rsidRDefault="004F227F" w:rsidP="00DE13D5">
      <w:pPr>
        <w:spacing w:line="280" w:lineRule="exact"/>
        <w:jc w:val="both"/>
        <w:rPr>
          <w:rFonts w:ascii="Peugeot" w:hAnsi="Peugeot" w:cs="Arial"/>
          <w:i/>
          <w:sz w:val="22"/>
          <w:szCs w:val="22"/>
          <w:lang w:val="en-US"/>
        </w:rPr>
      </w:pPr>
    </w:p>
    <w:p w:rsidR="00DE13D5" w:rsidRPr="004F227F" w:rsidRDefault="00DE13D5" w:rsidP="008E3950">
      <w:pPr>
        <w:spacing w:line="280" w:lineRule="exact"/>
        <w:jc w:val="both"/>
        <w:rPr>
          <w:rFonts w:ascii="Peugeot" w:hAnsi="Peugeot" w:cs="Arial"/>
          <w:color w:val="4F81BD" w:themeColor="accent1"/>
          <w:sz w:val="28"/>
          <w:szCs w:val="28"/>
          <w:lang w:val="en-US"/>
        </w:rPr>
      </w:pPr>
    </w:p>
    <w:p w:rsidR="006343EE" w:rsidRPr="004F227F" w:rsidRDefault="006343EE" w:rsidP="006343EE">
      <w:pPr>
        <w:spacing w:line="280" w:lineRule="exact"/>
        <w:jc w:val="both"/>
        <w:rPr>
          <w:rFonts w:ascii="Peugeot" w:hAnsi="Peugeot" w:cs="Arial"/>
          <w:sz w:val="22"/>
          <w:szCs w:val="22"/>
          <w:lang w:val="en-US"/>
        </w:rPr>
      </w:pPr>
    </w:p>
    <w:sectPr w:rsidR="006343EE" w:rsidRPr="004F227F" w:rsidSect="00BD30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A4" w:rsidRDefault="009545A4">
      <w:r>
        <w:separator/>
      </w:r>
    </w:p>
  </w:endnote>
  <w:endnote w:type="continuationSeparator" w:id="0">
    <w:p w:rsidR="009545A4" w:rsidRDefault="0095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ugeot">
    <w:altName w:val="Corbel"/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A4" w:rsidRDefault="009545A4">
      <w:r>
        <w:separator/>
      </w:r>
    </w:p>
  </w:footnote>
  <w:footnote w:type="continuationSeparator" w:id="0">
    <w:p w:rsidR="009545A4" w:rsidRDefault="0095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11DFE"/>
    <w:rsid w:val="00030E07"/>
    <w:rsid w:val="0003616A"/>
    <w:rsid w:val="0003774D"/>
    <w:rsid w:val="0004311A"/>
    <w:rsid w:val="0004732B"/>
    <w:rsid w:val="00067D77"/>
    <w:rsid w:val="000805C5"/>
    <w:rsid w:val="000829B7"/>
    <w:rsid w:val="00085E99"/>
    <w:rsid w:val="000876B9"/>
    <w:rsid w:val="00094560"/>
    <w:rsid w:val="000A1F82"/>
    <w:rsid w:val="000A24E3"/>
    <w:rsid w:val="000A632F"/>
    <w:rsid w:val="000B68DB"/>
    <w:rsid w:val="000C7378"/>
    <w:rsid w:val="000D5A09"/>
    <w:rsid w:val="000D6E42"/>
    <w:rsid w:val="000E1953"/>
    <w:rsid w:val="000E6B62"/>
    <w:rsid w:val="00104794"/>
    <w:rsid w:val="0010669E"/>
    <w:rsid w:val="00106B93"/>
    <w:rsid w:val="00107A99"/>
    <w:rsid w:val="0014094B"/>
    <w:rsid w:val="0014184D"/>
    <w:rsid w:val="00175048"/>
    <w:rsid w:val="00192419"/>
    <w:rsid w:val="001A5DD1"/>
    <w:rsid w:val="001C5897"/>
    <w:rsid w:val="001D1417"/>
    <w:rsid w:val="001D3A33"/>
    <w:rsid w:val="001D6A75"/>
    <w:rsid w:val="001F205C"/>
    <w:rsid w:val="002111B5"/>
    <w:rsid w:val="00221D0E"/>
    <w:rsid w:val="00230524"/>
    <w:rsid w:val="0023060D"/>
    <w:rsid w:val="0024626C"/>
    <w:rsid w:val="00250606"/>
    <w:rsid w:val="00256982"/>
    <w:rsid w:val="002575C4"/>
    <w:rsid w:val="00266CA0"/>
    <w:rsid w:val="00270375"/>
    <w:rsid w:val="002855D1"/>
    <w:rsid w:val="002953FC"/>
    <w:rsid w:val="00296DEB"/>
    <w:rsid w:val="00296E34"/>
    <w:rsid w:val="002A4C7C"/>
    <w:rsid w:val="002C1A7F"/>
    <w:rsid w:val="002C52B9"/>
    <w:rsid w:val="002D09CC"/>
    <w:rsid w:val="002D133A"/>
    <w:rsid w:val="002F59BA"/>
    <w:rsid w:val="00312AE2"/>
    <w:rsid w:val="00314BAC"/>
    <w:rsid w:val="00323541"/>
    <w:rsid w:val="00327611"/>
    <w:rsid w:val="003358FA"/>
    <w:rsid w:val="00345886"/>
    <w:rsid w:val="00345D35"/>
    <w:rsid w:val="00353910"/>
    <w:rsid w:val="00354F77"/>
    <w:rsid w:val="0035702D"/>
    <w:rsid w:val="003602F8"/>
    <w:rsid w:val="00375F81"/>
    <w:rsid w:val="0037763A"/>
    <w:rsid w:val="00380659"/>
    <w:rsid w:val="003A2373"/>
    <w:rsid w:val="003A2859"/>
    <w:rsid w:val="003C7D66"/>
    <w:rsid w:val="003E72A9"/>
    <w:rsid w:val="003F3EE4"/>
    <w:rsid w:val="00404CF1"/>
    <w:rsid w:val="00430DAD"/>
    <w:rsid w:val="00441F0C"/>
    <w:rsid w:val="00442172"/>
    <w:rsid w:val="0044594A"/>
    <w:rsid w:val="004503E2"/>
    <w:rsid w:val="004627CF"/>
    <w:rsid w:val="00486280"/>
    <w:rsid w:val="00492CDE"/>
    <w:rsid w:val="004B6499"/>
    <w:rsid w:val="004C0B5C"/>
    <w:rsid w:val="004C28B8"/>
    <w:rsid w:val="004D6657"/>
    <w:rsid w:val="004E22E4"/>
    <w:rsid w:val="004F1BD5"/>
    <w:rsid w:val="004F227F"/>
    <w:rsid w:val="005127DF"/>
    <w:rsid w:val="005206F8"/>
    <w:rsid w:val="00521286"/>
    <w:rsid w:val="00533C17"/>
    <w:rsid w:val="00534F30"/>
    <w:rsid w:val="005423C8"/>
    <w:rsid w:val="00546ED4"/>
    <w:rsid w:val="00546FEE"/>
    <w:rsid w:val="00551EFB"/>
    <w:rsid w:val="00560347"/>
    <w:rsid w:val="00567E45"/>
    <w:rsid w:val="00576047"/>
    <w:rsid w:val="00582880"/>
    <w:rsid w:val="00587E59"/>
    <w:rsid w:val="00590179"/>
    <w:rsid w:val="00593B68"/>
    <w:rsid w:val="005A1A3B"/>
    <w:rsid w:val="005C363B"/>
    <w:rsid w:val="005E11A7"/>
    <w:rsid w:val="005F3475"/>
    <w:rsid w:val="005F599D"/>
    <w:rsid w:val="00611DC0"/>
    <w:rsid w:val="00612FA2"/>
    <w:rsid w:val="006143A0"/>
    <w:rsid w:val="00615252"/>
    <w:rsid w:val="00616E27"/>
    <w:rsid w:val="006206FB"/>
    <w:rsid w:val="006343EE"/>
    <w:rsid w:val="00653EC6"/>
    <w:rsid w:val="00663B4C"/>
    <w:rsid w:val="006767E4"/>
    <w:rsid w:val="00680336"/>
    <w:rsid w:val="00682F56"/>
    <w:rsid w:val="00685167"/>
    <w:rsid w:val="006854C7"/>
    <w:rsid w:val="00685CE9"/>
    <w:rsid w:val="00696092"/>
    <w:rsid w:val="00696FA6"/>
    <w:rsid w:val="006A050A"/>
    <w:rsid w:val="006B5A6C"/>
    <w:rsid w:val="006C2372"/>
    <w:rsid w:val="006E1031"/>
    <w:rsid w:val="006F0037"/>
    <w:rsid w:val="006F12DD"/>
    <w:rsid w:val="00753A2F"/>
    <w:rsid w:val="0075580B"/>
    <w:rsid w:val="0076622C"/>
    <w:rsid w:val="00766EA2"/>
    <w:rsid w:val="0077305C"/>
    <w:rsid w:val="00786649"/>
    <w:rsid w:val="0078672F"/>
    <w:rsid w:val="007A4DD1"/>
    <w:rsid w:val="007A7E64"/>
    <w:rsid w:val="007B1662"/>
    <w:rsid w:val="007E1CB7"/>
    <w:rsid w:val="007E231E"/>
    <w:rsid w:val="007F0A33"/>
    <w:rsid w:val="007F124B"/>
    <w:rsid w:val="007F4D22"/>
    <w:rsid w:val="007F5B8F"/>
    <w:rsid w:val="00802058"/>
    <w:rsid w:val="00806759"/>
    <w:rsid w:val="00814E74"/>
    <w:rsid w:val="008211C5"/>
    <w:rsid w:val="00826BD6"/>
    <w:rsid w:val="00847427"/>
    <w:rsid w:val="00850A2E"/>
    <w:rsid w:val="00851A1C"/>
    <w:rsid w:val="00852D87"/>
    <w:rsid w:val="008A1C9B"/>
    <w:rsid w:val="008A60BC"/>
    <w:rsid w:val="008D2727"/>
    <w:rsid w:val="008E250C"/>
    <w:rsid w:val="008E31F5"/>
    <w:rsid w:val="008E3950"/>
    <w:rsid w:val="008E4EA6"/>
    <w:rsid w:val="00915228"/>
    <w:rsid w:val="009224EC"/>
    <w:rsid w:val="009401C2"/>
    <w:rsid w:val="009405C4"/>
    <w:rsid w:val="009434E1"/>
    <w:rsid w:val="009545A4"/>
    <w:rsid w:val="009643DA"/>
    <w:rsid w:val="00965FAC"/>
    <w:rsid w:val="00996AC8"/>
    <w:rsid w:val="009A41C0"/>
    <w:rsid w:val="009B29F6"/>
    <w:rsid w:val="009B2A18"/>
    <w:rsid w:val="009B558D"/>
    <w:rsid w:val="009E187C"/>
    <w:rsid w:val="009E423E"/>
    <w:rsid w:val="009F0C6C"/>
    <w:rsid w:val="009F512A"/>
    <w:rsid w:val="00A00BE8"/>
    <w:rsid w:val="00A22717"/>
    <w:rsid w:val="00A30B8C"/>
    <w:rsid w:val="00A36455"/>
    <w:rsid w:val="00A46024"/>
    <w:rsid w:val="00A51F7E"/>
    <w:rsid w:val="00A55715"/>
    <w:rsid w:val="00A6273B"/>
    <w:rsid w:val="00A66201"/>
    <w:rsid w:val="00A7023F"/>
    <w:rsid w:val="00AA2E2B"/>
    <w:rsid w:val="00AB1427"/>
    <w:rsid w:val="00AB4016"/>
    <w:rsid w:val="00AB7B48"/>
    <w:rsid w:val="00AC0FC6"/>
    <w:rsid w:val="00AD29DC"/>
    <w:rsid w:val="00AD3F0D"/>
    <w:rsid w:val="00AD75B2"/>
    <w:rsid w:val="00AE1D95"/>
    <w:rsid w:val="00AF519B"/>
    <w:rsid w:val="00B0657E"/>
    <w:rsid w:val="00B07FF0"/>
    <w:rsid w:val="00B20DD2"/>
    <w:rsid w:val="00B30C34"/>
    <w:rsid w:val="00B30E75"/>
    <w:rsid w:val="00B3544F"/>
    <w:rsid w:val="00B52256"/>
    <w:rsid w:val="00B6167E"/>
    <w:rsid w:val="00B62A46"/>
    <w:rsid w:val="00B72C5B"/>
    <w:rsid w:val="00B83A4E"/>
    <w:rsid w:val="00BA219E"/>
    <w:rsid w:val="00BB67BF"/>
    <w:rsid w:val="00BC2028"/>
    <w:rsid w:val="00BC5189"/>
    <w:rsid w:val="00BD30C3"/>
    <w:rsid w:val="00BD5882"/>
    <w:rsid w:val="00BD5D1F"/>
    <w:rsid w:val="00BF7756"/>
    <w:rsid w:val="00C07624"/>
    <w:rsid w:val="00C361C0"/>
    <w:rsid w:val="00C44C52"/>
    <w:rsid w:val="00C52538"/>
    <w:rsid w:val="00CA70C6"/>
    <w:rsid w:val="00CB31F4"/>
    <w:rsid w:val="00CD2C2A"/>
    <w:rsid w:val="00CD3E5D"/>
    <w:rsid w:val="00CD4C17"/>
    <w:rsid w:val="00D0655C"/>
    <w:rsid w:val="00D13022"/>
    <w:rsid w:val="00D20050"/>
    <w:rsid w:val="00D3243D"/>
    <w:rsid w:val="00D4123A"/>
    <w:rsid w:val="00D51D87"/>
    <w:rsid w:val="00D54525"/>
    <w:rsid w:val="00D73B2B"/>
    <w:rsid w:val="00D756E1"/>
    <w:rsid w:val="00D76A71"/>
    <w:rsid w:val="00D811A6"/>
    <w:rsid w:val="00D868BC"/>
    <w:rsid w:val="00DB094F"/>
    <w:rsid w:val="00DC52BB"/>
    <w:rsid w:val="00DC6F31"/>
    <w:rsid w:val="00DE13D5"/>
    <w:rsid w:val="00DE23BC"/>
    <w:rsid w:val="00DE3468"/>
    <w:rsid w:val="00DE713A"/>
    <w:rsid w:val="00DF380F"/>
    <w:rsid w:val="00DF52D9"/>
    <w:rsid w:val="00DF6EE9"/>
    <w:rsid w:val="00E06A26"/>
    <w:rsid w:val="00E077E8"/>
    <w:rsid w:val="00E12E3D"/>
    <w:rsid w:val="00E63F54"/>
    <w:rsid w:val="00E64E7E"/>
    <w:rsid w:val="00E85584"/>
    <w:rsid w:val="00E86382"/>
    <w:rsid w:val="00E910EB"/>
    <w:rsid w:val="00E94F83"/>
    <w:rsid w:val="00EA301C"/>
    <w:rsid w:val="00EA3319"/>
    <w:rsid w:val="00EB589B"/>
    <w:rsid w:val="00EC7615"/>
    <w:rsid w:val="00EE5608"/>
    <w:rsid w:val="00EE65BB"/>
    <w:rsid w:val="00EF0254"/>
    <w:rsid w:val="00F02718"/>
    <w:rsid w:val="00F27E47"/>
    <w:rsid w:val="00F4273A"/>
    <w:rsid w:val="00F558AC"/>
    <w:rsid w:val="00F62EC9"/>
    <w:rsid w:val="00F72A43"/>
    <w:rsid w:val="00F73618"/>
    <w:rsid w:val="00F94EE1"/>
    <w:rsid w:val="00FA10A2"/>
    <w:rsid w:val="00FC30E2"/>
    <w:rsid w:val="00FD5701"/>
    <w:rsid w:val="00FE45A5"/>
    <w:rsid w:val="00FE6EE2"/>
    <w:rsid w:val="00FF4ABF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customStyle="1" w:styleId="Standard">
    <w:name w:val="Standard"/>
    <w:rsid w:val="006343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itrecp1">
    <w:name w:val="titrecp1"/>
    <w:basedOn w:val="Standardskrifttypeiafsnit"/>
    <w:rsid w:val="004F227F"/>
    <w:rPr>
      <w:b/>
      <w:bCs/>
      <w:i w:val="0"/>
      <w:iCs w:val="0"/>
      <w:color w:val="7D808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customStyle="1" w:styleId="Standard">
    <w:name w:val="Standard"/>
    <w:rsid w:val="006343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itrecp1">
    <w:name w:val="titrecp1"/>
    <w:basedOn w:val="Standardskrifttypeiafsnit"/>
    <w:rsid w:val="004F227F"/>
    <w:rPr>
      <w:b/>
      <w:bCs/>
      <w:i w:val="0"/>
      <w:iCs w:val="0"/>
      <w:color w:val="7D808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1832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2</cp:revision>
  <cp:lastPrinted>2010-03-19T11:35:00Z</cp:lastPrinted>
  <dcterms:created xsi:type="dcterms:W3CDTF">2011-11-17T13:14:00Z</dcterms:created>
  <dcterms:modified xsi:type="dcterms:W3CDTF">2011-11-17T13:14:00Z</dcterms:modified>
</cp:coreProperties>
</file>