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2F62E5"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2F62E5"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177B78" w:rsidRPr="00177B78" w:rsidRDefault="00177B78" w:rsidP="00831961">
      <w:pPr>
        <w:pStyle w:val="BodyText2"/>
        <w:spacing w:line="276" w:lineRule="auto"/>
        <w:jc w:val="both"/>
        <w:rPr>
          <w:rFonts w:ascii="Arial" w:hAnsi="Arial" w:cs="Arial"/>
          <w:b/>
          <w:bCs/>
          <w:sz w:val="44"/>
          <w:szCs w:val="32"/>
          <w:lang w:val="cs-CZ"/>
        </w:rPr>
      </w:pPr>
      <w:r w:rsidRPr="00177B78">
        <w:rPr>
          <w:rFonts w:ascii="Arial" w:hAnsi="Arial" w:cs="Arial"/>
          <w:b/>
          <w:bCs/>
          <w:sz w:val="44"/>
          <w:szCs w:val="32"/>
          <w:lang w:val="cs-CZ"/>
        </w:rPr>
        <w:t>Dlouho ztracený Mustang z filmu „Bullittův případ“ a nový Ford Mustang BULLITT budou hlavními lákadly Fordu na letošním Festivalu rychlosti v Goodwoodu</w:t>
      </w:r>
    </w:p>
    <w:p w:rsidR="004A5828" w:rsidRPr="00B37CF9" w:rsidRDefault="004A5828" w:rsidP="00831961">
      <w:pPr>
        <w:pStyle w:val="BodyText2"/>
        <w:spacing w:line="276" w:lineRule="auto"/>
        <w:jc w:val="both"/>
        <w:rPr>
          <w:rFonts w:ascii="Arial" w:hAnsi="Arial" w:cs="Arial"/>
          <w:b/>
          <w:bCs/>
          <w:sz w:val="22"/>
          <w:szCs w:val="22"/>
          <w:lang w:val="cs-CZ"/>
        </w:rPr>
      </w:pPr>
    </w:p>
    <w:p w:rsidR="00177B78" w:rsidRPr="00177B78" w:rsidRDefault="00177B78" w:rsidP="00831961">
      <w:pPr>
        <w:pStyle w:val="ListParagraph"/>
        <w:numPr>
          <w:ilvl w:val="0"/>
          <w:numId w:val="38"/>
        </w:numPr>
        <w:spacing w:line="276" w:lineRule="auto"/>
        <w:ind w:left="720" w:right="-24"/>
        <w:jc w:val="both"/>
        <w:rPr>
          <w:rFonts w:ascii="Arial" w:hAnsi="Arial" w:cs="Arial"/>
          <w:b/>
          <w:szCs w:val="22"/>
        </w:rPr>
      </w:pPr>
      <w:r w:rsidRPr="00177B78">
        <w:rPr>
          <w:rFonts w:ascii="Arial" w:hAnsi="Arial" w:cs="Arial"/>
          <w:b/>
          <w:szCs w:val="22"/>
        </w:rPr>
        <w:t>Mustang používaný při natáčení legendárního snímku „Bullittův případ“ z produkce studia Warner Bros. se poprvé představí mimo území Spojených států na letošním Festivalu rychlosti v Goodwoodu. Společnost mu bude dělat nový Ford Mustang BULLITT</w:t>
      </w:r>
    </w:p>
    <w:p w:rsidR="00177B78" w:rsidRPr="00177B78" w:rsidRDefault="00177B78" w:rsidP="00831961">
      <w:pPr>
        <w:pStyle w:val="ListParagraph"/>
        <w:spacing w:line="276" w:lineRule="auto"/>
        <w:ind w:right="-24"/>
        <w:jc w:val="both"/>
        <w:rPr>
          <w:rFonts w:ascii="Arial" w:hAnsi="Arial" w:cs="Arial"/>
          <w:b/>
          <w:szCs w:val="22"/>
        </w:rPr>
      </w:pPr>
    </w:p>
    <w:p w:rsidR="00177B78" w:rsidRPr="00177B78" w:rsidRDefault="00177B78" w:rsidP="00831961">
      <w:pPr>
        <w:pStyle w:val="ListParagraph"/>
        <w:numPr>
          <w:ilvl w:val="0"/>
          <w:numId w:val="38"/>
        </w:numPr>
        <w:spacing w:line="276" w:lineRule="auto"/>
        <w:ind w:left="720" w:right="-24"/>
        <w:jc w:val="both"/>
        <w:rPr>
          <w:rFonts w:ascii="Arial" w:hAnsi="Arial" w:cs="Arial"/>
          <w:b/>
          <w:szCs w:val="22"/>
        </w:rPr>
      </w:pPr>
      <w:r w:rsidRPr="00177B78">
        <w:rPr>
          <w:rFonts w:ascii="Arial" w:hAnsi="Arial" w:cs="Arial"/>
          <w:b/>
          <w:szCs w:val="22"/>
        </w:rPr>
        <w:t xml:space="preserve">Profesionální drifter Vaughn Gittins Jr. představí unikátní </w:t>
      </w:r>
      <w:r w:rsidR="004627CD">
        <w:rPr>
          <w:rFonts w:ascii="Arial" w:hAnsi="Arial" w:cs="Arial"/>
          <w:b/>
          <w:szCs w:val="22"/>
        </w:rPr>
        <w:t xml:space="preserve">700k </w:t>
      </w:r>
      <w:r w:rsidRPr="00177B78">
        <w:rPr>
          <w:rFonts w:ascii="Arial" w:hAnsi="Arial" w:cs="Arial"/>
          <w:b/>
          <w:szCs w:val="22"/>
        </w:rPr>
        <w:t xml:space="preserve">Mustang GT v barvách </w:t>
      </w:r>
      <w:r w:rsidR="00052E8B">
        <w:rPr>
          <w:rFonts w:ascii="Arial" w:hAnsi="Arial" w:cs="Arial"/>
          <w:b/>
          <w:szCs w:val="22"/>
        </w:rPr>
        <w:t xml:space="preserve">tzv. </w:t>
      </w:r>
      <w:r w:rsidRPr="00177B78">
        <w:rPr>
          <w:rFonts w:ascii="Arial" w:hAnsi="Arial" w:cs="Arial"/>
          <w:b/>
          <w:szCs w:val="22"/>
        </w:rPr>
        <w:t>Eagle Squadron</w:t>
      </w:r>
      <w:r w:rsidR="00052E8B">
        <w:rPr>
          <w:rFonts w:ascii="Arial" w:hAnsi="Arial" w:cs="Arial"/>
          <w:b/>
          <w:szCs w:val="22"/>
        </w:rPr>
        <w:t>s</w:t>
      </w:r>
      <w:r w:rsidRPr="00177B78">
        <w:rPr>
          <w:rFonts w:ascii="Arial" w:hAnsi="Arial" w:cs="Arial"/>
          <w:b/>
          <w:szCs w:val="22"/>
        </w:rPr>
        <w:t xml:space="preserve">, vytvořený na počest </w:t>
      </w:r>
      <w:r w:rsidR="004627CD">
        <w:rPr>
          <w:rFonts w:ascii="Arial" w:hAnsi="Arial" w:cs="Arial"/>
          <w:b/>
          <w:szCs w:val="22"/>
        </w:rPr>
        <w:t>amerických dobrovolníků v řadách britského letectva</w:t>
      </w:r>
      <w:r w:rsidR="004627CD" w:rsidRPr="00177B78">
        <w:rPr>
          <w:rFonts w:ascii="Arial" w:hAnsi="Arial" w:cs="Arial"/>
          <w:b/>
          <w:szCs w:val="22"/>
        </w:rPr>
        <w:t xml:space="preserve"> </w:t>
      </w:r>
      <w:r w:rsidRPr="00177B78">
        <w:rPr>
          <w:rFonts w:ascii="Arial" w:hAnsi="Arial" w:cs="Arial"/>
          <w:b/>
          <w:szCs w:val="22"/>
        </w:rPr>
        <w:t>RAF ze 2. světové války</w:t>
      </w:r>
    </w:p>
    <w:p w:rsidR="00177B78" w:rsidRPr="00177B78" w:rsidRDefault="00177B78" w:rsidP="00831961">
      <w:pPr>
        <w:pStyle w:val="ListParagraph"/>
        <w:spacing w:line="276" w:lineRule="auto"/>
        <w:ind w:right="-24"/>
        <w:jc w:val="both"/>
        <w:rPr>
          <w:rFonts w:ascii="Arial" w:hAnsi="Arial" w:cs="Arial"/>
          <w:b/>
          <w:szCs w:val="22"/>
        </w:rPr>
      </w:pPr>
    </w:p>
    <w:p w:rsidR="00177B78" w:rsidRPr="00177B78" w:rsidRDefault="00177B78" w:rsidP="00831961">
      <w:pPr>
        <w:pStyle w:val="ListParagraph"/>
        <w:numPr>
          <w:ilvl w:val="0"/>
          <w:numId w:val="38"/>
        </w:numPr>
        <w:spacing w:line="276" w:lineRule="auto"/>
        <w:ind w:left="720" w:right="-24"/>
        <w:jc w:val="both"/>
        <w:rPr>
          <w:rFonts w:ascii="Arial" w:hAnsi="Arial" w:cs="Arial"/>
          <w:b/>
          <w:szCs w:val="22"/>
        </w:rPr>
      </w:pPr>
      <w:r w:rsidRPr="00177B78">
        <w:rPr>
          <w:rFonts w:ascii="Arial" w:hAnsi="Arial" w:cs="Arial"/>
          <w:b/>
          <w:szCs w:val="22"/>
        </w:rPr>
        <w:t xml:space="preserve">V akci se předvede </w:t>
      </w:r>
      <w:r w:rsidR="004627CD">
        <w:rPr>
          <w:rFonts w:ascii="Arial" w:hAnsi="Arial" w:cs="Arial"/>
          <w:b/>
          <w:szCs w:val="22"/>
        </w:rPr>
        <w:t xml:space="preserve">rovněž </w:t>
      </w:r>
      <w:r w:rsidRPr="00177B78">
        <w:rPr>
          <w:rFonts w:ascii="Arial" w:hAnsi="Arial" w:cs="Arial"/>
          <w:b/>
          <w:szCs w:val="22"/>
        </w:rPr>
        <w:t>supersportovní model Ford GT nebo soutěžní Ford Fiesta WRC M-Sport</w:t>
      </w:r>
    </w:p>
    <w:p w:rsidR="003576C0" w:rsidRPr="00B37CF9" w:rsidRDefault="003576C0" w:rsidP="00831961">
      <w:pPr>
        <w:spacing w:line="276" w:lineRule="auto"/>
        <w:jc w:val="both"/>
      </w:pPr>
    </w:p>
    <w:p w:rsidR="003576C0" w:rsidRPr="00B37CF9" w:rsidRDefault="003576C0" w:rsidP="00831961">
      <w:pPr>
        <w:spacing w:line="276" w:lineRule="auto"/>
        <w:jc w:val="both"/>
      </w:pPr>
    </w:p>
    <w:p w:rsidR="003576C0" w:rsidRPr="00112FE6" w:rsidRDefault="003576C0" w:rsidP="00831961">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177B78">
        <w:rPr>
          <w:rFonts w:ascii="Arial" w:hAnsi="Arial" w:cs="Arial"/>
          <w:b/>
          <w:i/>
          <w:sz w:val="24"/>
        </w:rPr>
        <w:t>2</w:t>
      </w:r>
      <w:r w:rsidRPr="009A1395">
        <w:rPr>
          <w:rFonts w:ascii="Arial" w:hAnsi="Arial" w:cs="Arial"/>
          <w:b/>
          <w:i/>
          <w:sz w:val="24"/>
        </w:rPr>
        <w:t xml:space="preserve">. </w:t>
      </w:r>
      <w:r w:rsidR="00177B78">
        <w:rPr>
          <w:rFonts w:ascii="Arial" w:hAnsi="Arial" w:cs="Arial"/>
          <w:b/>
          <w:i/>
          <w:sz w:val="24"/>
        </w:rPr>
        <w:t>července 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177B78" w:rsidRPr="00177B78">
        <w:rPr>
          <w:rFonts w:ascii="Arial" w:hAnsi="Arial" w:cs="Arial"/>
          <w:b/>
          <w:sz w:val="24"/>
        </w:rPr>
        <w:t xml:space="preserve">Na Festivalu rychlosti v Goodwoodu, který se letos koná od 12. do 15. července, se poprvé mimo americkou půdu představí Mustang GT, </w:t>
      </w:r>
      <w:r w:rsidR="00E6156C">
        <w:rPr>
          <w:rFonts w:ascii="Arial" w:hAnsi="Arial" w:cs="Arial"/>
          <w:b/>
          <w:sz w:val="24"/>
        </w:rPr>
        <w:t>s nímž</w:t>
      </w:r>
      <w:r w:rsidR="00177B78" w:rsidRPr="00177B78">
        <w:rPr>
          <w:rFonts w:ascii="Arial" w:hAnsi="Arial" w:cs="Arial"/>
          <w:b/>
          <w:sz w:val="24"/>
        </w:rPr>
        <w:t xml:space="preserve"> jezdil Steve McQueen v kultovním snímku „Bullittův případ“ z produkce studia Warner Bros. Vůz byl dlouho považován za ztracený, než se náhle vynořil začátkem letošního roku.</w:t>
      </w:r>
    </w:p>
    <w:p w:rsidR="00823C2B" w:rsidRPr="00823C2B" w:rsidRDefault="00823C2B" w:rsidP="00831961">
      <w:pPr>
        <w:widowControl w:val="0"/>
        <w:autoSpaceDE w:val="0"/>
        <w:autoSpaceDN w:val="0"/>
        <w:adjustRightInd w:val="0"/>
        <w:spacing w:line="276" w:lineRule="auto"/>
        <w:jc w:val="both"/>
        <w:rPr>
          <w:rFonts w:ascii="Arial" w:hAnsi="Arial" w:cs="Arial"/>
          <w:sz w:val="24"/>
        </w:rPr>
      </w:pPr>
    </w:p>
    <w:p w:rsidR="00177B78" w:rsidRPr="00177B78" w:rsidRDefault="00177B78" w:rsidP="00831961">
      <w:pPr>
        <w:widowControl w:val="0"/>
        <w:autoSpaceDE w:val="0"/>
        <w:autoSpaceDN w:val="0"/>
        <w:adjustRightInd w:val="0"/>
        <w:spacing w:line="276" w:lineRule="auto"/>
        <w:jc w:val="both"/>
        <w:rPr>
          <w:rFonts w:ascii="Arial" w:hAnsi="Arial" w:cs="Arial"/>
          <w:sz w:val="24"/>
        </w:rPr>
      </w:pPr>
      <w:r w:rsidRPr="00177B78">
        <w:rPr>
          <w:rFonts w:ascii="Arial" w:hAnsi="Arial" w:cs="Arial"/>
          <w:sz w:val="24"/>
        </w:rPr>
        <w:t xml:space="preserve">Hvězdný Mustang se v Goodwoodu představí i v rámci vyhlášeného závodu do </w:t>
      </w:r>
      <w:r w:rsidRPr="00177B78">
        <w:rPr>
          <w:rFonts w:ascii="Arial" w:hAnsi="Arial" w:cs="Arial"/>
          <w:sz w:val="24"/>
        </w:rPr>
        <w:lastRenderedPageBreak/>
        <w:t xml:space="preserve">vrchu, který se během festivalu jezdí na 1,9 km dlouhé trati. V akci se divákům předvede rovněž jeho moderní následovník, zbrusu nový </w:t>
      </w:r>
      <w:hyperlink r:id="rId11" w:history="1">
        <w:r w:rsidR="004627CD" w:rsidRPr="00177B78">
          <w:rPr>
            <w:rStyle w:val="Hyperlink"/>
            <w:rFonts w:ascii="Arial" w:hAnsi="Arial" w:cs="Arial"/>
            <w:sz w:val="24"/>
          </w:rPr>
          <w:t>Ford Mustang B</w:t>
        </w:r>
        <w:r w:rsidR="004627CD">
          <w:rPr>
            <w:rStyle w:val="Hyperlink"/>
            <w:rFonts w:ascii="Arial" w:hAnsi="Arial" w:cs="Arial"/>
            <w:sz w:val="24"/>
          </w:rPr>
          <w:t>ULLITT</w:t>
        </w:r>
      </w:hyperlink>
      <w:r w:rsidRPr="00177B78">
        <w:rPr>
          <w:rFonts w:ascii="Arial" w:hAnsi="Arial" w:cs="Arial"/>
          <w:sz w:val="24"/>
        </w:rPr>
        <w:t xml:space="preserve">, </w:t>
      </w:r>
      <w:r w:rsidR="00E6156C">
        <w:rPr>
          <w:rFonts w:ascii="Arial" w:hAnsi="Arial" w:cs="Arial"/>
          <w:sz w:val="24"/>
        </w:rPr>
        <w:t>jenž</w:t>
      </w:r>
      <w:r w:rsidR="00E6156C" w:rsidRPr="00177B78">
        <w:rPr>
          <w:rFonts w:ascii="Arial" w:hAnsi="Arial" w:cs="Arial"/>
          <w:sz w:val="24"/>
        </w:rPr>
        <w:t xml:space="preserve"> </w:t>
      </w:r>
      <w:r w:rsidRPr="00177B78">
        <w:rPr>
          <w:rFonts w:ascii="Arial" w:hAnsi="Arial" w:cs="Arial"/>
          <w:sz w:val="24"/>
        </w:rPr>
        <w:t xml:space="preserve">vznikl na počest 50. výročí filmu a lze ho již objednávat i v Evropě. </w:t>
      </w:r>
    </w:p>
    <w:p w:rsidR="00177B78" w:rsidRPr="00177B78" w:rsidRDefault="00177B78" w:rsidP="00831961">
      <w:pPr>
        <w:widowControl w:val="0"/>
        <w:autoSpaceDE w:val="0"/>
        <w:autoSpaceDN w:val="0"/>
        <w:adjustRightInd w:val="0"/>
        <w:spacing w:line="276" w:lineRule="auto"/>
        <w:jc w:val="both"/>
        <w:rPr>
          <w:rFonts w:ascii="Arial" w:hAnsi="Arial" w:cs="Arial"/>
          <w:sz w:val="24"/>
        </w:rPr>
      </w:pPr>
    </w:p>
    <w:p w:rsidR="00177B78" w:rsidRPr="00177B78" w:rsidRDefault="00177B78" w:rsidP="00831961">
      <w:pPr>
        <w:widowControl w:val="0"/>
        <w:autoSpaceDE w:val="0"/>
        <w:autoSpaceDN w:val="0"/>
        <w:adjustRightInd w:val="0"/>
        <w:spacing w:line="276" w:lineRule="auto"/>
        <w:jc w:val="both"/>
        <w:rPr>
          <w:rFonts w:ascii="Arial" w:hAnsi="Arial" w:cs="Arial"/>
          <w:sz w:val="24"/>
        </w:rPr>
      </w:pPr>
      <w:r w:rsidRPr="00177B78">
        <w:rPr>
          <w:rFonts w:ascii="Arial" w:hAnsi="Arial" w:cs="Arial"/>
          <w:sz w:val="24"/>
        </w:rPr>
        <w:t xml:space="preserve">Při natáčení filmu „Bullittův případ“, který měl v amerických kinech premiéru 17. října 1968, se používaly dva identické Mustangy GT fastback. Poté se jejich cesty rozešly. Vůz, se kterým ve filmu jezdil McQueen, prodala společnost Warner Bros. soukromému zájemci, zatímco ten druhý, jenž se používal v kaskadérských scénách, zamířil na vrakoviště. Kaskadérský vůz se začátkem roku 2017 náhle vynořil na Kalifornském poloostrově, ale druhý se zdál být navždy ztracen. Až donedávna. Sean Kiernan zdědil „hvězdný“ Mustang v roce 2014 od svého otce Roberta, který ho koupil v roce 1974. Sean pak kontaktoval Ford, aby naplnil dlouholetý sen celé rodiny. Výsledkem spolupráce obou stran bylo překvapivé odhalení filmového Mustangu na detroitském autosalonu. Kiernan doprovází vůz i na jeho návštěvě v Goodwoodu. </w:t>
      </w:r>
    </w:p>
    <w:p w:rsidR="00177B78" w:rsidRPr="00177B78" w:rsidRDefault="00177B78" w:rsidP="00831961">
      <w:pPr>
        <w:widowControl w:val="0"/>
        <w:autoSpaceDE w:val="0"/>
        <w:autoSpaceDN w:val="0"/>
        <w:adjustRightInd w:val="0"/>
        <w:spacing w:line="276" w:lineRule="auto"/>
        <w:jc w:val="both"/>
        <w:rPr>
          <w:rFonts w:ascii="Arial" w:hAnsi="Arial" w:cs="Arial"/>
          <w:sz w:val="24"/>
        </w:rPr>
      </w:pPr>
    </w:p>
    <w:p w:rsidR="00177B78" w:rsidRPr="00177B78" w:rsidRDefault="00177B78" w:rsidP="00831961">
      <w:pPr>
        <w:widowControl w:val="0"/>
        <w:autoSpaceDE w:val="0"/>
        <w:autoSpaceDN w:val="0"/>
        <w:adjustRightInd w:val="0"/>
        <w:spacing w:line="276" w:lineRule="auto"/>
        <w:jc w:val="both"/>
        <w:rPr>
          <w:rFonts w:ascii="Arial" w:hAnsi="Arial" w:cs="Arial"/>
          <w:sz w:val="24"/>
        </w:rPr>
      </w:pPr>
      <w:r w:rsidRPr="00177B78">
        <w:rPr>
          <w:rFonts w:ascii="Arial" w:hAnsi="Arial" w:cs="Arial"/>
          <w:sz w:val="24"/>
        </w:rPr>
        <w:t xml:space="preserve">Dalším speciálním Mustangem je </w:t>
      </w:r>
      <w:hyperlink r:id="rId12" w:history="1">
        <w:r w:rsidRPr="00177B78">
          <w:rPr>
            <w:rStyle w:val="Hyperlink"/>
            <w:rFonts w:ascii="Arial" w:hAnsi="Arial" w:cs="Arial"/>
            <w:sz w:val="24"/>
          </w:rPr>
          <w:t>unikátní vůz</w:t>
        </w:r>
      </w:hyperlink>
      <w:r>
        <w:rPr>
          <w:rFonts w:ascii="Arial" w:hAnsi="Arial" w:cs="Arial"/>
          <w:sz w:val="22"/>
          <w:szCs w:val="22"/>
        </w:rPr>
        <w:t xml:space="preserve"> </w:t>
      </w:r>
      <w:r w:rsidRPr="00177B78">
        <w:rPr>
          <w:rFonts w:ascii="Arial" w:hAnsi="Arial" w:cs="Arial"/>
          <w:sz w:val="24"/>
        </w:rPr>
        <w:t>ve zbarvení připomínajícím „orlí</w:t>
      </w:r>
      <w:r w:rsidR="00052E8B">
        <w:rPr>
          <w:rFonts w:ascii="Arial" w:hAnsi="Arial" w:cs="Arial"/>
          <w:sz w:val="24"/>
        </w:rPr>
        <w:t>ch</w:t>
      </w:r>
      <w:r w:rsidRPr="00177B78">
        <w:rPr>
          <w:rFonts w:ascii="Arial" w:hAnsi="Arial" w:cs="Arial"/>
          <w:sz w:val="24"/>
        </w:rPr>
        <w:t xml:space="preserve"> </w:t>
      </w:r>
      <w:r w:rsidR="00052E8B" w:rsidRPr="00177B78">
        <w:rPr>
          <w:rFonts w:ascii="Arial" w:hAnsi="Arial" w:cs="Arial"/>
          <w:sz w:val="24"/>
        </w:rPr>
        <w:t>let</w:t>
      </w:r>
      <w:r w:rsidR="00052E8B">
        <w:rPr>
          <w:rFonts w:ascii="Arial" w:hAnsi="Arial" w:cs="Arial"/>
          <w:sz w:val="24"/>
        </w:rPr>
        <w:t>ek</w:t>
      </w:r>
      <w:r w:rsidRPr="00177B78">
        <w:rPr>
          <w:rFonts w:ascii="Arial" w:hAnsi="Arial" w:cs="Arial"/>
          <w:sz w:val="24"/>
        </w:rPr>
        <w:t xml:space="preserve">“ amerických dobrovolníků, kteří za druhé světové války sloužili jako piloti </w:t>
      </w:r>
      <w:r w:rsidR="002F62E5">
        <w:rPr>
          <w:rFonts w:ascii="Arial" w:hAnsi="Arial" w:cs="Arial"/>
          <w:sz w:val="24"/>
        </w:rPr>
        <w:br/>
      </w:r>
      <w:bookmarkStart w:id="9" w:name="_GoBack"/>
      <w:bookmarkEnd w:id="9"/>
      <w:r w:rsidRPr="00177B78">
        <w:rPr>
          <w:rFonts w:ascii="Arial" w:hAnsi="Arial" w:cs="Arial"/>
          <w:sz w:val="24"/>
        </w:rPr>
        <w:t>u britského královského letectva</w:t>
      </w:r>
      <w:r w:rsidR="004627CD">
        <w:rPr>
          <w:rFonts w:ascii="Arial" w:hAnsi="Arial" w:cs="Arial"/>
          <w:sz w:val="24"/>
        </w:rPr>
        <w:t xml:space="preserve"> ještě předtím, než Spojené státy vstoupily do války</w:t>
      </w:r>
      <w:r w:rsidRPr="00177B78">
        <w:rPr>
          <w:rFonts w:ascii="Arial" w:hAnsi="Arial" w:cs="Arial"/>
          <w:sz w:val="24"/>
        </w:rPr>
        <w:t>. Vůz vytvořil profesionální drifter Vaughn Gittin Jr.</w:t>
      </w:r>
      <w:r w:rsidR="00E6156C">
        <w:rPr>
          <w:rFonts w:ascii="Arial" w:hAnsi="Arial" w:cs="Arial"/>
          <w:sz w:val="24"/>
        </w:rPr>
        <w:t xml:space="preserve"> </w:t>
      </w:r>
      <w:r w:rsidRPr="00177B78">
        <w:rPr>
          <w:rFonts w:ascii="Arial" w:hAnsi="Arial" w:cs="Arial"/>
          <w:sz w:val="24"/>
        </w:rPr>
        <w:t xml:space="preserve">ve spolupráci s Ford Performance. Po svém vystoupení v Goodwoodu se 700koňový speciál vrátí do USA, kde bude zařazen do dobročinné aukce. </w:t>
      </w:r>
    </w:p>
    <w:p w:rsidR="00177B78" w:rsidRPr="00177B78" w:rsidRDefault="00177B78" w:rsidP="00831961">
      <w:pPr>
        <w:widowControl w:val="0"/>
        <w:autoSpaceDE w:val="0"/>
        <w:autoSpaceDN w:val="0"/>
        <w:adjustRightInd w:val="0"/>
        <w:spacing w:line="276" w:lineRule="auto"/>
        <w:jc w:val="both"/>
        <w:rPr>
          <w:rFonts w:ascii="Arial" w:hAnsi="Arial" w:cs="Arial"/>
          <w:sz w:val="24"/>
        </w:rPr>
      </w:pPr>
    </w:p>
    <w:p w:rsidR="00177B78" w:rsidRPr="00177B78" w:rsidRDefault="00177B78" w:rsidP="00831961">
      <w:pPr>
        <w:widowControl w:val="0"/>
        <w:autoSpaceDE w:val="0"/>
        <w:autoSpaceDN w:val="0"/>
        <w:adjustRightInd w:val="0"/>
        <w:spacing w:line="276" w:lineRule="auto"/>
        <w:jc w:val="both"/>
        <w:rPr>
          <w:rFonts w:ascii="Arial" w:hAnsi="Arial" w:cs="Arial"/>
          <w:sz w:val="24"/>
        </w:rPr>
      </w:pPr>
      <w:r w:rsidRPr="00177B78">
        <w:rPr>
          <w:rFonts w:ascii="Arial" w:hAnsi="Arial" w:cs="Arial"/>
          <w:sz w:val="24"/>
        </w:rPr>
        <w:t xml:space="preserve">Návštěvníci Festivalu rychlosti se mohou těšit rovněž na supersportovní Ford GT, za jehož volantem se budou střídat Andy Priaulx a Harry Tincknell z týmu Ford Chip Ganassi, nebo na Fiestu WRC M-Sport, kterou budou pilotovat pětinásobný mistr světa v automobilových soutěžích Sebastien Ogier a britský jezdec Elfyn Evans. </w:t>
      </w:r>
    </w:p>
    <w:p w:rsidR="00177B78" w:rsidRPr="00177B78" w:rsidRDefault="00177B78" w:rsidP="00831961">
      <w:pPr>
        <w:widowControl w:val="0"/>
        <w:autoSpaceDE w:val="0"/>
        <w:autoSpaceDN w:val="0"/>
        <w:adjustRightInd w:val="0"/>
        <w:spacing w:line="276" w:lineRule="auto"/>
        <w:jc w:val="both"/>
        <w:rPr>
          <w:rFonts w:ascii="Arial" w:hAnsi="Arial" w:cs="Arial"/>
          <w:sz w:val="24"/>
        </w:rPr>
      </w:pPr>
    </w:p>
    <w:p w:rsidR="00177B78" w:rsidRDefault="00177B78" w:rsidP="00831961">
      <w:pPr>
        <w:widowControl w:val="0"/>
        <w:autoSpaceDE w:val="0"/>
        <w:autoSpaceDN w:val="0"/>
        <w:adjustRightInd w:val="0"/>
        <w:spacing w:line="276" w:lineRule="auto"/>
        <w:jc w:val="both"/>
        <w:rPr>
          <w:rFonts w:ascii="Arial" w:hAnsi="Arial" w:cs="Arial"/>
          <w:sz w:val="22"/>
          <w:szCs w:val="22"/>
        </w:rPr>
      </w:pPr>
      <w:r w:rsidRPr="00177B78">
        <w:rPr>
          <w:rFonts w:ascii="Arial" w:hAnsi="Arial" w:cs="Arial"/>
          <w:sz w:val="24"/>
        </w:rPr>
        <w:t>Ve statické expozici Fordu bude k vidění</w:t>
      </w:r>
      <w:r>
        <w:rPr>
          <w:rFonts w:ascii="Arial" w:hAnsi="Arial" w:cs="Arial"/>
          <w:sz w:val="22"/>
          <w:szCs w:val="22"/>
          <w:shd w:val="clear" w:color="auto" w:fill="FFFFFF"/>
        </w:rPr>
        <w:t xml:space="preserve"> </w:t>
      </w:r>
      <w:hyperlink r:id="rId13" w:history="1">
        <w:r w:rsidRPr="00177B78">
          <w:rPr>
            <w:rStyle w:val="Hyperlink"/>
            <w:rFonts w:ascii="Arial" w:hAnsi="Arial" w:cs="Arial"/>
            <w:sz w:val="24"/>
            <w:shd w:val="clear" w:color="auto" w:fill="FFFFFF"/>
          </w:rPr>
          <w:t>nový Ford Focus</w:t>
        </w:r>
      </w:hyperlink>
      <w:r>
        <w:rPr>
          <w:rFonts w:ascii="Arial" w:hAnsi="Arial" w:cs="Arial"/>
          <w:sz w:val="22"/>
          <w:szCs w:val="22"/>
          <w:shd w:val="clear" w:color="auto" w:fill="FFFFFF"/>
        </w:rPr>
        <w:t xml:space="preserve"> </w:t>
      </w:r>
      <w:r w:rsidRPr="00177B78">
        <w:rPr>
          <w:rFonts w:ascii="Arial" w:hAnsi="Arial" w:cs="Arial"/>
          <w:sz w:val="24"/>
        </w:rPr>
        <w:t xml:space="preserve">a kompletní řada evropských SUV značky Ford od kompaktního </w:t>
      </w:r>
      <w:hyperlink r:id="rId14" w:history="1">
        <w:r w:rsidRPr="00177B78">
          <w:rPr>
            <w:rStyle w:val="Hyperlink"/>
            <w:rFonts w:ascii="Arial" w:hAnsi="Arial" w:cs="Arial"/>
            <w:sz w:val="24"/>
            <w:shd w:val="clear" w:color="auto" w:fill="FFFFFF"/>
          </w:rPr>
          <w:t>EcoSportu</w:t>
        </w:r>
      </w:hyperlink>
      <w:r>
        <w:rPr>
          <w:rFonts w:ascii="Arial" w:hAnsi="Arial" w:cs="Arial"/>
          <w:sz w:val="22"/>
          <w:szCs w:val="22"/>
          <w:shd w:val="clear" w:color="auto" w:fill="FFFFFF"/>
        </w:rPr>
        <w:t xml:space="preserve"> </w:t>
      </w:r>
      <w:r w:rsidRPr="00177B78">
        <w:rPr>
          <w:rFonts w:ascii="Arial" w:hAnsi="Arial" w:cs="Arial"/>
          <w:sz w:val="24"/>
        </w:rPr>
        <w:t>přes střední</w:t>
      </w:r>
      <w:r w:rsidRPr="00177B78">
        <w:rPr>
          <w:rFonts w:ascii="Arial" w:hAnsi="Arial" w:cs="Arial"/>
          <w:sz w:val="24"/>
          <w:shd w:val="clear" w:color="auto" w:fill="FFFFFF"/>
        </w:rPr>
        <w:t xml:space="preserve"> </w:t>
      </w:r>
      <w:hyperlink r:id="rId15" w:history="1">
        <w:r w:rsidRPr="00177B78">
          <w:rPr>
            <w:rStyle w:val="Hyperlink"/>
            <w:rFonts w:ascii="Arial" w:hAnsi="Arial" w:cs="Arial"/>
            <w:sz w:val="24"/>
            <w:shd w:val="clear" w:color="auto" w:fill="FFFFFF"/>
          </w:rPr>
          <w:t>Kugu</w:t>
        </w:r>
      </w:hyperlink>
      <w:r>
        <w:rPr>
          <w:rFonts w:ascii="Arial" w:hAnsi="Arial" w:cs="Arial"/>
          <w:sz w:val="22"/>
          <w:szCs w:val="22"/>
          <w:shd w:val="clear" w:color="auto" w:fill="FFFFFF"/>
        </w:rPr>
        <w:t xml:space="preserve"> </w:t>
      </w:r>
      <w:r w:rsidRPr="00177B78">
        <w:rPr>
          <w:rFonts w:ascii="Arial" w:hAnsi="Arial" w:cs="Arial"/>
          <w:sz w:val="24"/>
        </w:rPr>
        <w:t>až po luxusní</w:t>
      </w:r>
      <w:r>
        <w:rPr>
          <w:rFonts w:ascii="Arial" w:hAnsi="Arial" w:cs="Arial"/>
          <w:sz w:val="22"/>
          <w:szCs w:val="22"/>
          <w:shd w:val="clear" w:color="auto" w:fill="FFFFFF"/>
        </w:rPr>
        <w:t xml:space="preserve"> </w:t>
      </w:r>
      <w:hyperlink r:id="rId16" w:history="1">
        <w:r w:rsidRPr="00177B78">
          <w:rPr>
            <w:rStyle w:val="Hyperlink"/>
            <w:rFonts w:ascii="Arial" w:hAnsi="Arial" w:cs="Arial"/>
            <w:sz w:val="24"/>
            <w:shd w:val="clear" w:color="auto" w:fill="FFFFFF"/>
          </w:rPr>
          <w:t>Edge</w:t>
        </w:r>
      </w:hyperlink>
      <w:r w:rsidRPr="00177B78">
        <w:rPr>
          <w:rFonts w:ascii="Arial" w:hAnsi="Arial" w:cs="Arial"/>
          <w:sz w:val="24"/>
          <w:shd w:val="clear" w:color="auto" w:fill="FFFFFF"/>
        </w:rPr>
        <w:t>.</w:t>
      </w:r>
    </w:p>
    <w:p w:rsidR="004627CD" w:rsidRDefault="004627CD" w:rsidP="00831961">
      <w:pPr>
        <w:widowControl w:val="0"/>
        <w:autoSpaceDE w:val="0"/>
        <w:autoSpaceDN w:val="0"/>
        <w:adjustRightInd w:val="0"/>
        <w:spacing w:line="276" w:lineRule="auto"/>
        <w:jc w:val="both"/>
        <w:rPr>
          <w:rFonts w:ascii="Arial" w:hAnsi="Arial" w:cs="Arial"/>
          <w:sz w:val="22"/>
          <w:szCs w:val="22"/>
        </w:rPr>
      </w:pPr>
    </w:p>
    <w:p w:rsidR="00177B78" w:rsidRPr="00177B78" w:rsidRDefault="00177B78" w:rsidP="00831961">
      <w:pPr>
        <w:widowControl w:val="0"/>
        <w:autoSpaceDE w:val="0"/>
        <w:autoSpaceDN w:val="0"/>
        <w:adjustRightInd w:val="0"/>
        <w:spacing w:line="276" w:lineRule="auto"/>
        <w:jc w:val="both"/>
        <w:rPr>
          <w:rFonts w:ascii="Arial" w:hAnsi="Arial" w:cs="Arial"/>
          <w:sz w:val="24"/>
        </w:rPr>
      </w:pPr>
      <w:r w:rsidRPr="00177B78">
        <w:rPr>
          <w:rFonts w:ascii="Arial" w:hAnsi="Arial" w:cs="Arial"/>
          <w:sz w:val="24"/>
        </w:rPr>
        <w:t xml:space="preserve">Letošní Festival rychlosti se koná tradičně v areálu panství Goodwood v Západním Sussexu od čtvrtka 12. července do neděle 15. července. </w:t>
      </w:r>
    </w:p>
    <w:p w:rsidR="00177B78" w:rsidRPr="00177B78" w:rsidRDefault="00177B78" w:rsidP="00831961">
      <w:pPr>
        <w:widowControl w:val="0"/>
        <w:autoSpaceDE w:val="0"/>
        <w:autoSpaceDN w:val="0"/>
        <w:adjustRightInd w:val="0"/>
        <w:spacing w:line="276" w:lineRule="auto"/>
        <w:jc w:val="both"/>
        <w:rPr>
          <w:rFonts w:ascii="Arial" w:hAnsi="Arial" w:cs="Arial"/>
          <w:sz w:val="24"/>
        </w:rPr>
      </w:pPr>
    </w:p>
    <w:p w:rsidR="00177B78" w:rsidRPr="00177B78" w:rsidRDefault="00177B78" w:rsidP="00831961">
      <w:pPr>
        <w:widowControl w:val="0"/>
        <w:autoSpaceDE w:val="0"/>
        <w:autoSpaceDN w:val="0"/>
        <w:adjustRightInd w:val="0"/>
        <w:spacing w:line="276" w:lineRule="auto"/>
        <w:jc w:val="both"/>
        <w:rPr>
          <w:rFonts w:ascii="Arial" w:hAnsi="Arial" w:cs="Arial"/>
          <w:sz w:val="24"/>
        </w:rPr>
      </w:pPr>
    </w:p>
    <w:p w:rsidR="00177B78" w:rsidRPr="00177B78" w:rsidRDefault="00177B78" w:rsidP="00831961">
      <w:pPr>
        <w:widowControl w:val="0"/>
        <w:autoSpaceDE w:val="0"/>
        <w:autoSpaceDN w:val="0"/>
        <w:adjustRightInd w:val="0"/>
        <w:spacing w:line="276" w:lineRule="auto"/>
        <w:jc w:val="both"/>
        <w:rPr>
          <w:rFonts w:ascii="Arial" w:hAnsi="Arial" w:cs="Arial"/>
          <w:sz w:val="24"/>
        </w:rPr>
      </w:pPr>
    </w:p>
    <w:p w:rsidR="00177B78" w:rsidRPr="00905E6A" w:rsidRDefault="00177B78" w:rsidP="00831961">
      <w:pPr>
        <w:widowControl w:val="0"/>
        <w:autoSpaceDE w:val="0"/>
        <w:autoSpaceDN w:val="0"/>
        <w:adjustRightInd w:val="0"/>
        <w:spacing w:line="276" w:lineRule="auto"/>
        <w:jc w:val="both"/>
        <w:rPr>
          <w:rFonts w:ascii="Arial" w:hAnsi="Arial" w:cs="Arial"/>
          <w:sz w:val="22"/>
          <w:szCs w:val="22"/>
        </w:rPr>
      </w:pPr>
      <w:r w:rsidRPr="00905E6A">
        <w:rPr>
          <w:rFonts w:ascii="Arial" w:hAnsi="Arial" w:cs="Arial"/>
          <w:sz w:val="22"/>
          <w:szCs w:val="22"/>
        </w:rPr>
        <w:t>BULLITT i veškeré související postavy a prvky jsou duše</w:t>
      </w:r>
      <w:r w:rsidR="00E6156C" w:rsidRPr="00905E6A">
        <w:rPr>
          <w:rFonts w:ascii="Arial" w:hAnsi="Arial" w:cs="Arial"/>
          <w:sz w:val="22"/>
          <w:szCs w:val="22"/>
        </w:rPr>
        <w:t>v</w:t>
      </w:r>
      <w:r w:rsidRPr="00905E6A">
        <w:rPr>
          <w:rFonts w:ascii="Arial" w:hAnsi="Arial" w:cs="Arial"/>
          <w:sz w:val="22"/>
          <w:szCs w:val="22"/>
        </w:rPr>
        <w:t>ním vlastnictvím Warner Bros</w:t>
      </w:r>
      <w:r w:rsidR="004627CD">
        <w:rPr>
          <w:rFonts w:ascii="Arial" w:hAnsi="Arial" w:cs="Arial"/>
          <w:sz w:val="22"/>
          <w:szCs w:val="22"/>
        </w:rPr>
        <w:t>.</w:t>
      </w:r>
      <w:r w:rsidRPr="00905E6A">
        <w:rPr>
          <w:rFonts w:ascii="Arial" w:hAnsi="Arial" w:cs="Arial"/>
          <w:sz w:val="22"/>
          <w:szCs w:val="22"/>
        </w:rPr>
        <w:t xml:space="preserve"> Entertainment Inc. (s18)</w:t>
      </w:r>
    </w:p>
    <w:p w:rsidR="00177B78" w:rsidRPr="00177B78" w:rsidRDefault="00177B78" w:rsidP="00831961">
      <w:pPr>
        <w:widowControl w:val="0"/>
        <w:autoSpaceDE w:val="0"/>
        <w:autoSpaceDN w:val="0"/>
        <w:adjustRightInd w:val="0"/>
        <w:spacing w:line="276" w:lineRule="auto"/>
        <w:jc w:val="both"/>
        <w:rPr>
          <w:rFonts w:ascii="Arial" w:hAnsi="Arial" w:cs="Arial"/>
          <w:sz w:val="24"/>
        </w:rPr>
      </w:pPr>
    </w:p>
    <w:p w:rsidR="00177B78" w:rsidRPr="001D0AB0" w:rsidRDefault="00177B78" w:rsidP="00831961">
      <w:pPr>
        <w:spacing w:line="276" w:lineRule="auto"/>
        <w:jc w:val="both"/>
        <w:rPr>
          <w:rFonts w:ascii="Arial" w:hAnsi="Arial" w:cs="Arial"/>
          <w:i/>
          <w:szCs w:val="20"/>
          <w:lang w:eastAsia="de-DE"/>
        </w:rPr>
      </w:pPr>
    </w:p>
    <w:p w:rsidR="00177B78" w:rsidRPr="001D0AB0" w:rsidRDefault="00177B78" w:rsidP="00177B78">
      <w:pPr>
        <w:autoSpaceDE w:val="0"/>
        <w:autoSpaceDN w:val="0"/>
        <w:adjustRightInd w:val="0"/>
        <w:rPr>
          <w:rFonts w:ascii="Arial" w:hAnsi="Arial" w:cs="Arial"/>
          <w:i/>
          <w:sz w:val="22"/>
          <w:szCs w:val="22"/>
        </w:rPr>
      </w:pPr>
    </w:p>
    <w:p w:rsidR="00FF5A06" w:rsidRDefault="00FF5A06" w:rsidP="00177B78">
      <w:pPr>
        <w:widowControl w:val="0"/>
        <w:autoSpaceDE w:val="0"/>
        <w:autoSpaceDN w:val="0"/>
        <w:adjustRightInd w:val="0"/>
        <w:spacing w:line="276" w:lineRule="auto"/>
        <w:jc w:val="both"/>
        <w:rPr>
          <w:rFonts w:ascii="Arial" w:hAnsi="Arial" w:cs="Arial"/>
          <w:szCs w:val="22"/>
        </w:rPr>
      </w:pPr>
    </w:p>
    <w:sectPr w:rsidR="00FF5A06" w:rsidSect="009E6024">
      <w:footerReference w:type="even" r:id="rId17"/>
      <w:footerReference w:type="default" r:id="rId18"/>
      <w:footerReference w:type="first" r:id="rId19"/>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42" w:rsidRDefault="00704142">
      <w:r>
        <w:separator/>
      </w:r>
    </w:p>
  </w:endnote>
  <w:endnote w:type="continuationSeparator" w:id="0">
    <w:p w:rsidR="00704142" w:rsidRDefault="00704142">
      <w:r>
        <w:continuationSeparator/>
      </w:r>
    </w:p>
  </w:endnote>
  <w:endnote w:type="continuationNotice" w:id="1">
    <w:p w:rsidR="00704142" w:rsidRDefault="00704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42" w:rsidRDefault="00704142">
      <w:r>
        <w:separator/>
      </w:r>
    </w:p>
  </w:footnote>
  <w:footnote w:type="continuationSeparator" w:id="0">
    <w:p w:rsidR="00704142" w:rsidRDefault="00704142">
      <w:r>
        <w:continuationSeparator/>
      </w:r>
    </w:p>
  </w:footnote>
  <w:footnote w:type="continuationNotice" w:id="1">
    <w:p w:rsidR="00704142" w:rsidRDefault="007041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2E8B"/>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B7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62E5"/>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7CD"/>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1961"/>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5E6A"/>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156C"/>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7430F9"/>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cus.fordpresskit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ia.ford.com/content/fordmedia/feu/en/news/2018/06/15/ford--vaughn-gittin-jr--salute-american-wwii-pilots-who-defende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dge.fordpresskit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tang.fordpresskits.com/" TargetMode="External"/><Relationship Id="rId5" Type="http://schemas.openxmlformats.org/officeDocument/2006/relationships/webSettings" Target="webSettings.xml"/><Relationship Id="rId15" Type="http://schemas.openxmlformats.org/officeDocument/2006/relationships/hyperlink" Target="http://kuga.fordmedia.eu/" TargetMode="External"/><Relationship Id="rId10" Type="http://schemas.openxmlformats.org/officeDocument/2006/relationships/hyperlink" Target="mailto:dnahodil@ford.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hyperlink" Target="http://ecosport.fordpresskit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5546-AB59-43F9-AD8B-AA3C3C2C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3656</Characters>
  <Application>Microsoft Office Word</Application>
  <DocSecurity>0</DocSecurity>
  <Lines>30</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3</cp:revision>
  <cp:lastPrinted>2018-07-02T12:35:00Z</cp:lastPrinted>
  <dcterms:created xsi:type="dcterms:W3CDTF">2018-07-02T12:36:00Z</dcterms:created>
  <dcterms:modified xsi:type="dcterms:W3CDTF">2018-07-02T12:55:00Z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