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14669" w14:textId="66D3272A" w:rsidR="006112C2" w:rsidRDefault="00E53FF8" w:rsidP="006112C2">
      <w:r>
        <w:rPr>
          <w:noProof/>
        </w:rPr>
        <w:drawing>
          <wp:inline distT="0" distB="0" distL="0" distR="0" wp14:anchorId="06E44F57" wp14:editId="7F3D1ECA">
            <wp:extent cx="2151533" cy="304800"/>
            <wp:effectExtent l="0" t="0" r="1270" b="0"/>
            <wp:docPr id="2" name="Bildobjekt 2" descr="Hyresgästfö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resgästförenin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83" cy="30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br w:type="textWrapping" w:clear="all"/>
      </w:r>
    </w:p>
    <w:p w14:paraId="62B1466A" w14:textId="77777777" w:rsidR="006112C2" w:rsidRDefault="006112C2" w:rsidP="006112C2"/>
    <w:p w14:paraId="62B1466B" w14:textId="2BFB84B9" w:rsidR="006112C2" w:rsidRPr="000B70DF" w:rsidRDefault="009C397B" w:rsidP="006112C2">
      <w:pPr>
        <w:rPr>
          <w:rFonts w:ascii="Akzidenz Grotesk BE Bold" w:hAnsi="Akzidenz Grotesk BE Bold"/>
          <w:color w:val="808080" w:themeColor="background1" w:themeShade="80"/>
          <w:sz w:val="24"/>
          <w:szCs w:val="24"/>
        </w:rPr>
      </w:pPr>
      <w:r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Press</w:t>
      </w:r>
      <w:r w:rsidR="0077756D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inbjudan</w:t>
      </w:r>
      <w:r w:rsidR="006112C2" w:rsidRPr="000B70DF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 xml:space="preserve"> </w:t>
      </w:r>
      <w:r w:rsidR="00D24391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2019</w:t>
      </w:r>
      <w:r w:rsidR="00384B94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-</w:t>
      </w:r>
      <w:r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0</w:t>
      </w:r>
      <w:r w:rsidR="00D24391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8-02</w:t>
      </w:r>
    </w:p>
    <w:p w14:paraId="62B1466C" w14:textId="77777777" w:rsidR="006112C2" w:rsidRPr="00110C53" w:rsidRDefault="006112C2" w:rsidP="006112C2">
      <w:pPr>
        <w:rPr>
          <w:rFonts w:ascii="Calibri" w:hAnsi="Calibri" w:cs="Calibri"/>
        </w:rPr>
      </w:pPr>
    </w:p>
    <w:p w14:paraId="62B1466D" w14:textId="77777777" w:rsidR="006112C2" w:rsidRDefault="006112C2" w:rsidP="006112C2">
      <w:pPr>
        <w:rPr>
          <w:rFonts w:ascii="Calibri" w:hAnsi="Calibri" w:cs="Calibri"/>
          <w:b/>
        </w:rPr>
      </w:pPr>
    </w:p>
    <w:p w14:paraId="6DF4D86F" w14:textId="77777777" w:rsidR="00345709" w:rsidRPr="000C53FA" w:rsidRDefault="00C5019C" w:rsidP="00352F9E">
      <w:pPr>
        <w:rPr>
          <w:rFonts w:ascii="Calibri" w:hAnsi="Calibri" w:cs="Calibri"/>
          <w:b/>
          <w:sz w:val="28"/>
          <w:szCs w:val="28"/>
        </w:rPr>
      </w:pPr>
      <w:r w:rsidRPr="000C53FA">
        <w:rPr>
          <w:rFonts w:ascii="Calibri" w:hAnsi="Calibri" w:cs="Calibri"/>
          <w:b/>
          <w:sz w:val="28"/>
          <w:szCs w:val="28"/>
        </w:rPr>
        <w:t>F</w:t>
      </w:r>
      <w:r w:rsidR="006C39DC" w:rsidRPr="000C53FA">
        <w:rPr>
          <w:rFonts w:ascii="Calibri" w:hAnsi="Calibri" w:cs="Calibri"/>
          <w:b/>
          <w:sz w:val="28"/>
          <w:szCs w:val="28"/>
        </w:rPr>
        <w:t>år man låna ut sin hyreslägenhet</w:t>
      </w:r>
      <w:r w:rsidR="00345709" w:rsidRPr="000C53FA">
        <w:rPr>
          <w:rFonts w:ascii="Calibri" w:hAnsi="Calibri" w:cs="Calibri"/>
          <w:b/>
          <w:sz w:val="28"/>
          <w:szCs w:val="28"/>
        </w:rPr>
        <w:t xml:space="preserve"> till en kompis?</w:t>
      </w:r>
    </w:p>
    <w:p w14:paraId="6474652B" w14:textId="74E55C6D" w:rsidR="00887767" w:rsidRPr="0001566A" w:rsidRDefault="00C5019C" w:rsidP="0001566A">
      <w:pPr>
        <w:spacing w:before="100" w:beforeAutospacing="1" w:after="100" w:afterAutospacing="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På söndag slår </w:t>
      </w:r>
      <w:r w:rsidR="00321B72">
        <w:rPr>
          <w:rFonts w:ascii="Calibri" w:hAnsi="Calibri" w:cs="Calibri"/>
          <w:b/>
        </w:rPr>
        <w:t>Stora Nolia</w:t>
      </w:r>
      <w:r>
        <w:rPr>
          <w:rFonts w:ascii="Calibri" w:hAnsi="Calibri" w:cs="Calibri"/>
          <w:b/>
        </w:rPr>
        <w:t xml:space="preserve"> upp sina portar och Hyresgästföreningen finns på plats i mässans hemtrevligaste monter, U4022. Under veckan finns vår chefsjurist Niclas Sundell på plats för att </w:t>
      </w:r>
      <w:r w:rsidR="001B3108">
        <w:rPr>
          <w:rFonts w:ascii="Calibri" w:hAnsi="Calibri" w:cs="Calibri"/>
          <w:b/>
        </w:rPr>
        <w:t xml:space="preserve">diskutera </w:t>
      </w:r>
      <w:r w:rsidR="00F45CA9">
        <w:rPr>
          <w:rFonts w:ascii="Calibri" w:hAnsi="Calibri" w:cs="Calibri"/>
          <w:b/>
        </w:rPr>
        <w:t xml:space="preserve">kring </w:t>
      </w:r>
      <w:r w:rsidR="001B3108">
        <w:rPr>
          <w:rFonts w:ascii="Calibri" w:hAnsi="Calibri" w:cs="Calibri"/>
          <w:b/>
        </w:rPr>
        <w:t xml:space="preserve">och </w:t>
      </w:r>
      <w:r>
        <w:rPr>
          <w:rFonts w:ascii="Calibri" w:hAnsi="Calibri" w:cs="Calibri"/>
          <w:b/>
        </w:rPr>
        <w:t>svara på frågor om hyresjuridik.</w:t>
      </w:r>
      <w:r w:rsidR="00EA1FE9">
        <w:rPr>
          <w:rFonts w:ascii="Calibri" w:hAnsi="Calibri" w:cs="Calibri"/>
          <w:b/>
        </w:rPr>
        <w:t xml:space="preserve"> </w:t>
      </w:r>
      <w:r w:rsidR="00B34B04">
        <w:rPr>
          <w:rFonts w:ascii="Calibri" w:hAnsi="Calibri" w:cs="Calibri"/>
          <w:b/>
        </w:rPr>
        <w:t xml:space="preserve">Ett utmärkt tillfälle </w:t>
      </w:r>
      <w:r w:rsidR="001D2E5C">
        <w:rPr>
          <w:rFonts w:ascii="Calibri" w:hAnsi="Calibri" w:cs="Calibri"/>
          <w:b/>
        </w:rPr>
        <w:t xml:space="preserve">för dig som vill ha uppslag till artiklar om boende. </w:t>
      </w:r>
    </w:p>
    <w:p w14:paraId="1393D546" w14:textId="525DC7D0" w:rsidR="00F45CA9" w:rsidRPr="00F45CA9" w:rsidRDefault="00556132" w:rsidP="00DF6C70">
      <w:pPr>
        <w:autoSpaceDE w:val="0"/>
        <w:autoSpaceDN w:val="0"/>
        <w:spacing w:before="40" w:after="40" w:line="240" w:lineRule="atLeast"/>
        <w:rPr>
          <w:rFonts w:ascii="Calibri" w:hAnsi="Calibri" w:cs="Calibri"/>
        </w:rPr>
      </w:pPr>
      <w:r w:rsidRPr="00F45CA9">
        <w:rPr>
          <w:rFonts w:ascii="Calibri" w:hAnsi="Calibri" w:cs="Calibri"/>
        </w:rPr>
        <w:t>”Jag får väl låna ut min lägenhet til</w:t>
      </w:r>
      <w:r w:rsidR="00F45CA9" w:rsidRPr="00F45CA9">
        <w:rPr>
          <w:rFonts w:ascii="Calibri" w:hAnsi="Calibri" w:cs="Calibri"/>
        </w:rPr>
        <w:t xml:space="preserve">l en kompis över semestern?” </w:t>
      </w:r>
      <w:r w:rsidR="00F45CA9">
        <w:rPr>
          <w:rFonts w:ascii="Calibri" w:hAnsi="Calibri" w:cs="Calibri"/>
        </w:rPr>
        <w:t xml:space="preserve">Det </w:t>
      </w:r>
      <w:r w:rsidR="00F45CA9" w:rsidRPr="00F45CA9">
        <w:rPr>
          <w:rFonts w:ascii="Calibri" w:hAnsi="Calibri" w:cs="Calibri"/>
        </w:rPr>
        <w:t xml:space="preserve">är en vanlig fråga som kommer in till Hyresgästföreningen </w:t>
      </w:r>
      <w:r w:rsidR="00F45CA9">
        <w:rPr>
          <w:rFonts w:ascii="Calibri" w:hAnsi="Calibri" w:cs="Calibri"/>
        </w:rPr>
        <w:t xml:space="preserve">så här </w:t>
      </w:r>
      <w:r w:rsidR="00F45CA9" w:rsidRPr="00F45CA9">
        <w:rPr>
          <w:rFonts w:ascii="Calibri" w:hAnsi="Calibri" w:cs="Calibri"/>
        </w:rPr>
        <w:t xml:space="preserve">under sommaren. </w:t>
      </w:r>
      <w:r w:rsidR="00EA1FE9">
        <w:rPr>
          <w:rFonts w:ascii="Calibri" w:hAnsi="Calibri" w:cs="Calibri"/>
        </w:rPr>
        <w:t xml:space="preserve">Detta och mycket annat </w:t>
      </w:r>
      <w:r w:rsidR="00F45CA9" w:rsidRPr="00F45CA9">
        <w:rPr>
          <w:rFonts w:ascii="Calibri" w:hAnsi="Calibri" w:cs="Calibri"/>
        </w:rPr>
        <w:t>kan Niclas svara på</w:t>
      </w:r>
      <w:r w:rsidR="00F45CA9">
        <w:rPr>
          <w:rFonts w:ascii="Calibri" w:hAnsi="Calibri" w:cs="Calibri"/>
        </w:rPr>
        <w:t xml:space="preserve"> under </w:t>
      </w:r>
      <w:r w:rsidR="00F45CA9" w:rsidRPr="00F45CA9">
        <w:rPr>
          <w:rFonts w:ascii="Calibri" w:hAnsi="Calibri" w:cs="Calibri"/>
        </w:rPr>
        <w:t>veckan</w:t>
      </w:r>
      <w:r w:rsidR="00EA1FE9">
        <w:rPr>
          <w:rFonts w:ascii="Calibri" w:hAnsi="Calibri" w:cs="Calibri"/>
        </w:rPr>
        <w:t>*</w:t>
      </w:r>
      <w:r w:rsidR="00F45CA9" w:rsidRPr="00F45CA9">
        <w:rPr>
          <w:rFonts w:ascii="Calibri" w:hAnsi="Calibri" w:cs="Calibri"/>
        </w:rPr>
        <w:t xml:space="preserve">. </w:t>
      </w:r>
      <w:r w:rsidR="00F45CA9">
        <w:rPr>
          <w:rFonts w:ascii="Calibri" w:hAnsi="Calibri" w:cs="Calibri"/>
        </w:rPr>
        <w:t xml:space="preserve">Det finns </w:t>
      </w:r>
      <w:r w:rsidR="00EA1FE9">
        <w:rPr>
          <w:rFonts w:ascii="Calibri" w:hAnsi="Calibri" w:cs="Calibri"/>
        </w:rPr>
        <w:t xml:space="preserve">även </w:t>
      </w:r>
      <w:r w:rsidR="00F45CA9">
        <w:rPr>
          <w:rFonts w:ascii="Calibri" w:hAnsi="Calibri" w:cs="Calibri"/>
        </w:rPr>
        <w:t xml:space="preserve">möjlighet att ställa </w:t>
      </w:r>
      <w:r w:rsidR="00EA1FE9">
        <w:rPr>
          <w:rFonts w:ascii="Calibri" w:hAnsi="Calibri" w:cs="Calibri"/>
        </w:rPr>
        <w:t>frågor, till exempel kring</w:t>
      </w:r>
      <w:r w:rsidR="00F45CA9">
        <w:rPr>
          <w:rFonts w:ascii="Calibri" w:hAnsi="Calibri" w:cs="Calibri"/>
        </w:rPr>
        <w:t xml:space="preserve"> </w:t>
      </w:r>
      <w:r w:rsidR="00EA1FE9">
        <w:rPr>
          <w:rFonts w:ascii="Calibri" w:hAnsi="Calibri" w:cs="Calibri"/>
        </w:rPr>
        <w:t>vilka regler</w:t>
      </w:r>
      <w:r w:rsidR="00F45CA9">
        <w:rPr>
          <w:rFonts w:ascii="Calibri" w:hAnsi="Calibri" w:cs="Calibri"/>
        </w:rPr>
        <w:t xml:space="preserve"> som gäller för grillar, pooler och studsmattor </w:t>
      </w:r>
      <w:r w:rsidR="00EA1FE9">
        <w:rPr>
          <w:rFonts w:ascii="Calibri" w:hAnsi="Calibri" w:cs="Calibri"/>
        </w:rPr>
        <w:t>eller få tips om</w:t>
      </w:r>
      <w:r w:rsidR="00F45CA9">
        <w:rPr>
          <w:rFonts w:ascii="Calibri" w:hAnsi="Calibri" w:cs="Calibri"/>
        </w:rPr>
        <w:t xml:space="preserve"> hur man </w:t>
      </w:r>
      <w:r w:rsidR="00EA1FE9">
        <w:rPr>
          <w:rFonts w:ascii="Calibri" w:hAnsi="Calibri" w:cs="Calibri"/>
        </w:rPr>
        <w:t xml:space="preserve">undviker </w:t>
      </w:r>
      <w:r w:rsidR="00F45CA9">
        <w:rPr>
          <w:rFonts w:ascii="Calibri" w:hAnsi="Calibri" w:cs="Calibri"/>
        </w:rPr>
        <w:t xml:space="preserve">oseriösa hyresvärdar. </w:t>
      </w:r>
    </w:p>
    <w:p w14:paraId="115880C4" w14:textId="77777777" w:rsidR="00EA1FE9" w:rsidRDefault="00EA1FE9" w:rsidP="00BA4428">
      <w:pPr>
        <w:rPr>
          <w:rFonts w:ascii="Calibri" w:hAnsi="Calibri" w:cs="Calibri"/>
          <w:color w:val="FF0000"/>
        </w:rPr>
      </w:pPr>
    </w:p>
    <w:p w14:paraId="428D71A2" w14:textId="564AA633" w:rsidR="001B3108" w:rsidRPr="00EA1FE9" w:rsidRDefault="00EA1FE9" w:rsidP="00BA4428">
      <w:pPr>
        <w:rPr>
          <w:rFonts w:ascii="Calibri" w:hAnsi="Calibri" w:cs="Calibri"/>
          <w:b/>
        </w:rPr>
      </w:pPr>
      <w:r w:rsidRPr="00EA1FE9">
        <w:rPr>
          <w:rFonts w:ascii="Calibri" w:hAnsi="Calibri" w:cs="Calibri"/>
          <w:b/>
        </w:rPr>
        <w:t>Då finns Niclas på plats</w:t>
      </w:r>
      <w:r w:rsidR="00AC0A2C" w:rsidRPr="00EA1FE9">
        <w:rPr>
          <w:rFonts w:ascii="Calibri" w:hAnsi="Calibri" w:cs="Calibri"/>
          <w:b/>
        </w:rPr>
        <w:t xml:space="preserve">: </w:t>
      </w:r>
    </w:p>
    <w:p w14:paraId="6CC4726D" w14:textId="66F05706" w:rsidR="001B3108" w:rsidRPr="000F2550" w:rsidRDefault="001B3108" w:rsidP="00BA4428">
      <w:pPr>
        <w:rPr>
          <w:rFonts w:ascii="Calibri" w:hAnsi="Calibri" w:cs="Calibri"/>
          <w:lang w:val="en-US"/>
        </w:rPr>
      </w:pPr>
      <w:r w:rsidRPr="000F2550">
        <w:rPr>
          <w:rFonts w:ascii="Calibri" w:hAnsi="Calibri" w:cs="Calibri"/>
          <w:lang w:val="en-US"/>
        </w:rPr>
        <w:t xml:space="preserve">5 </w:t>
      </w:r>
      <w:proofErr w:type="spellStart"/>
      <w:r w:rsidRPr="000F2550">
        <w:rPr>
          <w:rFonts w:ascii="Calibri" w:hAnsi="Calibri" w:cs="Calibri"/>
          <w:lang w:val="en-US"/>
        </w:rPr>
        <w:t>augusti</w:t>
      </w:r>
      <w:proofErr w:type="spellEnd"/>
      <w:r w:rsidRPr="000F2550">
        <w:rPr>
          <w:rFonts w:ascii="Calibri" w:hAnsi="Calibri" w:cs="Calibri"/>
          <w:lang w:val="en-US"/>
        </w:rPr>
        <w:t>, 10.00-14.00</w:t>
      </w:r>
    </w:p>
    <w:p w14:paraId="0D41DE06" w14:textId="77777777" w:rsidR="001B3108" w:rsidRPr="000F2550" w:rsidRDefault="001B3108" w:rsidP="001B3108">
      <w:pPr>
        <w:rPr>
          <w:rFonts w:ascii="Calibri" w:hAnsi="Calibri" w:cs="Calibri"/>
          <w:lang w:val="en-US"/>
        </w:rPr>
      </w:pPr>
      <w:r w:rsidRPr="000F2550">
        <w:rPr>
          <w:rFonts w:ascii="Calibri" w:hAnsi="Calibri" w:cs="Calibri"/>
          <w:lang w:val="en-US"/>
        </w:rPr>
        <w:t xml:space="preserve">6 </w:t>
      </w:r>
      <w:proofErr w:type="spellStart"/>
      <w:r w:rsidRPr="000F2550">
        <w:rPr>
          <w:rFonts w:ascii="Calibri" w:hAnsi="Calibri" w:cs="Calibri"/>
          <w:lang w:val="en-US"/>
        </w:rPr>
        <w:t>augusti</w:t>
      </w:r>
      <w:proofErr w:type="spellEnd"/>
      <w:r w:rsidRPr="000F2550">
        <w:rPr>
          <w:rFonts w:ascii="Calibri" w:hAnsi="Calibri" w:cs="Calibri"/>
          <w:lang w:val="en-US"/>
        </w:rPr>
        <w:t>, 10.00-14.00</w:t>
      </w:r>
    </w:p>
    <w:p w14:paraId="7C6F8C96" w14:textId="56244EF0" w:rsidR="001B3108" w:rsidRPr="000F2550" w:rsidRDefault="001B3108" w:rsidP="001B3108">
      <w:pPr>
        <w:rPr>
          <w:rFonts w:ascii="Calibri" w:hAnsi="Calibri" w:cs="Calibri"/>
          <w:lang w:val="en-US"/>
        </w:rPr>
      </w:pPr>
      <w:r w:rsidRPr="000F2550">
        <w:rPr>
          <w:rFonts w:ascii="Calibri" w:hAnsi="Calibri" w:cs="Calibri"/>
          <w:lang w:val="en-US"/>
        </w:rPr>
        <w:t xml:space="preserve">7 </w:t>
      </w:r>
      <w:proofErr w:type="spellStart"/>
      <w:r w:rsidRPr="000F2550">
        <w:rPr>
          <w:rFonts w:ascii="Calibri" w:hAnsi="Calibri" w:cs="Calibri"/>
          <w:lang w:val="en-US"/>
        </w:rPr>
        <w:t>augusti</w:t>
      </w:r>
      <w:proofErr w:type="spellEnd"/>
      <w:r w:rsidRPr="000F2550">
        <w:rPr>
          <w:rFonts w:ascii="Calibri" w:hAnsi="Calibri" w:cs="Calibri"/>
          <w:lang w:val="en-US"/>
        </w:rPr>
        <w:t>, 14.00-19.00</w:t>
      </w:r>
    </w:p>
    <w:p w14:paraId="5E7141A3" w14:textId="6F715CBC" w:rsidR="001B3108" w:rsidRPr="000F2550" w:rsidRDefault="001B3108" w:rsidP="001B3108">
      <w:pPr>
        <w:rPr>
          <w:rFonts w:ascii="Calibri" w:hAnsi="Calibri" w:cs="Calibri"/>
          <w:lang w:val="en-US"/>
        </w:rPr>
      </w:pPr>
      <w:r w:rsidRPr="000F2550">
        <w:rPr>
          <w:rFonts w:ascii="Calibri" w:hAnsi="Calibri" w:cs="Calibri"/>
          <w:lang w:val="en-US"/>
        </w:rPr>
        <w:t xml:space="preserve">9 </w:t>
      </w:r>
      <w:proofErr w:type="spellStart"/>
      <w:r w:rsidRPr="000F2550">
        <w:rPr>
          <w:rFonts w:ascii="Calibri" w:hAnsi="Calibri" w:cs="Calibri"/>
          <w:lang w:val="en-US"/>
        </w:rPr>
        <w:t>augusti</w:t>
      </w:r>
      <w:proofErr w:type="spellEnd"/>
      <w:r w:rsidRPr="000F2550">
        <w:rPr>
          <w:rFonts w:ascii="Calibri" w:hAnsi="Calibri" w:cs="Calibri"/>
          <w:lang w:val="en-US"/>
        </w:rPr>
        <w:t>, 10.00-14.00</w:t>
      </w:r>
    </w:p>
    <w:p w14:paraId="2256F130" w14:textId="77777777" w:rsidR="001B3108" w:rsidRPr="000F2550" w:rsidRDefault="001B3108" w:rsidP="00BA4428">
      <w:pPr>
        <w:rPr>
          <w:rFonts w:ascii="Calibri" w:hAnsi="Calibri" w:cs="Calibri"/>
          <w:lang w:val="en-US"/>
        </w:rPr>
      </w:pPr>
    </w:p>
    <w:p w14:paraId="537B9F75" w14:textId="77777777" w:rsidR="001B3108" w:rsidRPr="000F2550" w:rsidRDefault="00AC0A2C" w:rsidP="00BA4428">
      <w:pPr>
        <w:rPr>
          <w:rFonts w:ascii="Calibri" w:hAnsi="Calibri" w:cs="Calibri"/>
          <w:lang w:val="en-US"/>
        </w:rPr>
      </w:pPr>
      <w:r w:rsidRPr="000F2550">
        <w:rPr>
          <w:rFonts w:ascii="Calibri" w:hAnsi="Calibri" w:cs="Calibri"/>
          <w:b/>
          <w:lang w:val="en-US"/>
        </w:rPr>
        <w:t>Plats</w:t>
      </w:r>
      <w:r w:rsidRPr="000F2550">
        <w:rPr>
          <w:rFonts w:ascii="Calibri" w:hAnsi="Calibri" w:cs="Calibri"/>
          <w:lang w:val="en-US"/>
        </w:rPr>
        <w:t>:</w:t>
      </w:r>
      <w:r w:rsidR="0001566A" w:rsidRPr="000F2550">
        <w:rPr>
          <w:rFonts w:ascii="Calibri" w:hAnsi="Calibri" w:cs="Calibri"/>
          <w:lang w:val="en-US"/>
        </w:rPr>
        <w:t xml:space="preserve"> </w:t>
      </w:r>
    </w:p>
    <w:p w14:paraId="43CA394E" w14:textId="7EC0B610" w:rsidR="00AC0A2C" w:rsidRDefault="0001566A" w:rsidP="00BA4428">
      <w:pPr>
        <w:rPr>
          <w:rFonts w:ascii="Calibri" w:hAnsi="Calibri" w:cs="Calibri"/>
        </w:rPr>
      </w:pPr>
      <w:r w:rsidRPr="001B3108">
        <w:rPr>
          <w:rFonts w:ascii="Calibri" w:hAnsi="Calibri" w:cs="Calibri"/>
        </w:rPr>
        <w:t xml:space="preserve">Stora Nolia i </w:t>
      </w:r>
      <w:r w:rsidR="001B3108" w:rsidRPr="001B3108">
        <w:rPr>
          <w:rFonts w:ascii="Calibri" w:hAnsi="Calibri" w:cs="Calibri"/>
        </w:rPr>
        <w:t>Umeå</w:t>
      </w:r>
      <w:r w:rsidRPr="001B3108">
        <w:rPr>
          <w:rFonts w:ascii="Calibri" w:hAnsi="Calibri" w:cs="Calibri"/>
        </w:rPr>
        <w:t xml:space="preserve">, monter </w:t>
      </w:r>
      <w:r w:rsidR="001B3108" w:rsidRPr="001B3108">
        <w:rPr>
          <w:rFonts w:ascii="Calibri" w:hAnsi="Calibri" w:cs="Calibri"/>
        </w:rPr>
        <w:t>U4022</w:t>
      </w:r>
      <w:r w:rsidR="00A3277C" w:rsidRPr="001B3108">
        <w:rPr>
          <w:rFonts w:ascii="Calibri" w:hAnsi="Calibri" w:cs="Calibri"/>
        </w:rPr>
        <w:t xml:space="preserve"> </w:t>
      </w:r>
    </w:p>
    <w:p w14:paraId="6A8E5272" w14:textId="43898B39" w:rsidR="00AC0A2C" w:rsidRDefault="008A2FBA" w:rsidP="001B310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75762A">
        <w:rPr>
          <w:rFonts w:ascii="Calibri" w:hAnsi="Calibri" w:cs="Calibri"/>
        </w:rPr>
        <w:t xml:space="preserve">Under </w:t>
      </w:r>
      <w:r>
        <w:rPr>
          <w:rFonts w:ascii="Calibri" w:hAnsi="Calibri" w:cs="Calibri"/>
        </w:rPr>
        <w:t>hela mässan</w:t>
      </w:r>
      <w:r w:rsidR="000E336C">
        <w:rPr>
          <w:rFonts w:ascii="Calibri" w:hAnsi="Calibri" w:cs="Calibri"/>
        </w:rPr>
        <w:t xml:space="preserve"> finns </w:t>
      </w:r>
      <w:r>
        <w:rPr>
          <w:rFonts w:ascii="Calibri" w:hAnsi="Calibri" w:cs="Calibri"/>
        </w:rPr>
        <w:t>Hyresgästföreningen</w:t>
      </w:r>
      <w:r w:rsidR="0075762A">
        <w:rPr>
          <w:rFonts w:ascii="Calibri" w:hAnsi="Calibri" w:cs="Calibri"/>
        </w:rPr>
        <w:t xml:space="preserve"> på plats</w:t>
      </w:r>
      <w:r w:rsidR="00EA1FE9">
        <w:rPr>
          <w:rFonts w:ascii="Calibri" w:hAnsi="Calibri" w:cs="Calibri"/>
        </w:rPr>
        <w:t xml:space="preserve"> i montern</w:t>
      </w:r>
      <w:r w:rsidR="00321B72">
        <w:rPr>
          <w:rFonts w:ascii="Calibri" w:hAnsi="Calibri" w:cs="Calibri"/>
        </w:rPr>
        <w:t xml:space="preserve">. </w:t>
      </w:r>
      <w:r w:rsidR="0075762A">
        <w:rPr>
          <w:rFonts w:ascii="Calibri" w:hAnsi="Calibri" w:cs="Calibri"/>
        </w:rPr>
        <w:t>Kom gärna förbi, ta en fika och pra</w:t>
      </w:r>
      <w:r w:rsidR="00321B72">
        <w:rPr>
          <w:rFonts w:ascii="Calibri" w:hAnsi="Calibri" w:cs="Calibri"/>
        </w:rPr>
        <w:t>ta bofrågor med våra förtroendevald</w:t>
      </w:r>
      <w:r w:rsidR="004A4D0D">
        <w:rPr>
          <w:rFonts w:ascii="Calibri" w:hAnsi="Calibri" w:cs="Calibri"/>
        </w:rPr>
        <w:t xml:space="preserve">a </w:t>
      </w:r>
      <w:r w:rsidR="00CD7B9D">
        <w:rPr>
          <w:rFonts w:ascii="Calibri" w:hAnsi="Calibri" w:cs="Calibri"/>
        </w:rPr>
        <w:t>eller</w:t>
      </w:r>
      <w:r w:rsidR="004A4D0D">
        <w:rPr>
          <w:rFonts w:ascii="Calibri" w:hAnsi="Calibri" w:cs="Calibri"/>
        </w:rPr>
        <w:t xml:space="preserve"> </w:t>
      </w:r>
      <w:r w:rsidR="00321B72">
        <w:rPr>
          <w:rFonts w:ascii="Calibri" w:hAnsi="Calibri" w:cs="Calibri"/>
        </w:rPr>
        <w:t>förhandlare</w:t>
      </w:r>
      <w:r w:rsidR="0075762A">
        <w:rPr>
          <w:rFonts w:ascii="Calibri" w:hAnsi="Calibri" w:cs="Calibri"/>
        </w:rPr>
        <w:t>.</w:t>
      </w:r>
      <w:r w:rsidR="00321B72">
        <w:rPr>
          <w:rFonts w:ascii="Calibri" w:hAnsi="Calibri" w:cs="Calibri"/>
        </w:rPr>
        <w:t xml:space="preserve"> </w:t>
      </w:r>
      <w:r w:rsidR="004A4D0D">
        <w:rPr>
          <w:rFonts w:ascii="Calibri" w:hAnsi="Calibri" w:cs="Calibri"/>
        </w:rPr>
        <w:t xml:space="preserve">Förhandlarna finns på plats </w:t>
      </w:r>
      <w:r w:rsidR="008743A4">
        <w:rPr>
          <w:rFonts w:ascii="Calibri" w:hAnsi="Calibri" w:cs="Calibri"/>
        </w:rPr>
        <w:t xml:space="preserve">mellan </w:t>
      </w:r>
      <w:r w:rsidR="00243984">
        <w:rPr>
          <w:rFonts w:ascii="Calibri" w:hAnsi="Calibri" w:cs="Calibri"/>
        </w:rPr>
        <w:t>10.00-15.00</w:t>
      </w:r>
      <w:r w:rsidR="000C53FA">
        <w:rPr>
          <w:rFonts w:ascii="Calibri" w:hAnsi="Calibri" w:cs="Calibri"/>
        </w:rPr>
        <w:t xml:space="preserve">. </w:t>
      </w:r>
      <w:r w:rsidR="00321B72">
        <w:rPr>
          <w:rFonts w:ascii="Calibri" w:hAnsi="Calibri" w:cs="Calibri"/>
        </w:rPr>
        <w:t xml:space="preserve">Medlemmar får </w:t>
      </w:r>
      <w:r w:rsidR="00321B72" w:rsidRPr="001B3108">
        <w:rPr>
          <w:rFonts w:ascii="Calibri" w:hAnsi="Calibri" w:cs="Calibri"/>
        </w:rPr>
        <w:t>tillbaka 30 kronor på</w:t>
      </w:r>
      <w:r w:rsidR="00EA1FE9">
        <w:rPr>
          <w:rFonts w:ascii="Calibri" w:hAnsi="Calibri" w:cs="Calibri"/>
        </w:rPr>
        <w:t xml:space="preserve"> </w:t>
      </w:r>
      <w:r w:rsidR="00321B72" w:rsidRPr="001B3108">
        <w:rPr>
          <w:rFonts w:ascii="Calibri" w:hAnsi="Calibri" w:cs="Calibri"/>
        </w:rPr>
        <w:t>inträdesbilj</w:t>
      </w:r>
      <w:r w:rsidR="00EA1FE9">
        <w:rPr>
          <w:rFonts w:ascii="Calibri" w:hAnsi="Calibri" w:cs="Calibri"/>
        </w:rPr>
        <w:t xml:space="preserve">etten, </w:t>
      </w:r>
      <w:r w:rsidR="001B3108" w:rsidRPr="001B3108">
        <w:rPr>
          <w:rFonts w:ascii="Calibri" w:hAnsi="Calibri" w:cs="Calibri"/>
        </w:rPr>
        <w:t>vid uppvisande av biljett</w:t>
      </w:r>
      <w:r w:rsidR="00321B72" w:rsidRPr="001B3108">
        <w:rPr>
          <w:rFonts w:ascii="Calibri" w:hAnsi="Calibri" w:cs="Calibri"/>
        </w:rPr>
        <w:t>/Noliaband</w:t>
      </w:r>
      <w:r w:rsidR="001B3108" w:rsidRPr="001B3108">
        <w:rPr>
          <w:rFonts w:ascii="Calibri" w:hAnsi="Calibri" w:cs="Calibri"/>
        </w:rPr>
        <w:t xml:space="preserve"> </w:t>
      </w:r>
      <w:r w:rsidR="00321B72" w:rsidRPr="001B3108">
        <w:rPr>
          <w:rFonts w:ascii="Calibri" w:hAnsi="Calibri" w:cs="Calibri"/>
        </w:rPr>
        <w:t xml:space="preserve">och medlemskort i </w:t>
      </w:r>
      <w:r w:rsidR="001B3108" w:rsidRPr="001B3108">
        <w:rPr>
          <w:rFonts w:ascii="Calibri" w:hAnsi="Calibri" w:cs="Calibri"/>
        </w:rPr>
        <w:t>montern.</w:t>
      </w:r>
      <w:r w:rsidR="00321B72">
        <w:rPr>
          <w:rFonts w:ascii="Calibri" w:hAnsi="Calibri" w:cs="Calibri"/>
        </w:rPr>
        <w:t xml:space="preserve"> </w:t>
      </w:r>
    </w:p>
    <w:p w14:paraId="25F0FB15" w14:textId="76CAFBBB" w:rsidR="006D2CF4" w:rsidRDefault="006D2CF4" w:rsidP="00BA4428">
      <w:pPr>
        <w:rPr>
          <w:rFonts w:ascii="Calibri" w:hAnsi="Calibri" w:cs="Calibri"/>
        </w:rPr>
      </w:pPr>
    </w:p>
    <w:p w14:paraId="28DD15F8" w14:textId="417B5D4A" w:rsidR="006D2CF4" w:rsidRDefault="006D2CF4" w:rsidP="00BA4428">
      <w:pPr>
        <w:rPr>
          <w:rFonts w:ascii="Calibri" w:hAnsi="Calibri" w:cs="Calibri"/>
        </w:rPr>
      </w:pPr>
      <w:r>
        <w:rPr>
          <w:rFonts w:ascii="Calibri" w:hAnsi="Calibri" w:cs="Calibri"/>
        </w:rPr>
        <w:t>Välkommen!</w:t>
      </w:r>
    </w:p>
    <w:p w14:paraId="34B6B7A0" w14:textId="60AF4380" w:rsidR="009F778D" w:rsidRDefault="009F778D" w:rsidP="00BA4428">
      <w:pPr>
        <w:rPr>
          <w:rFonts w:ascii="Calibri" w:hAnsi="Calibri" w:cs="Calibri"/>
        </w:rPr>
      </w:pPr>
    </w:p>
    <w:p w14:paraId="0786DCB0" w14:textId="2050BEAB" w:rsidR="009F778D" w:rsidRPr="004E18FE" w:rsidRDefault="00D87D47" w:rsidP="00C767E5">
      <w:pPr>
        <w:autoSpaceDE w:val="0"/>
        <w:autoSpaceDN w:val="0"/>
        <w:spacing w:before="40" w:after="40" w:line="240" w:lineRule="atLeast"/>
        <w:rPr>
          <w:rFonts w:ascii="Calibri" w:hAnsi="Calibri" w:cs="Calibri"/>
        </w:rPr>
      </w:pPr>
      <w:r w:rsidRPr="004E18FE">
        <w:rPr>
          <w:rFonts w:ascii="Calibri" w:hAnsi="Calibri" w:cs="Calibri"/>
        </w:rPr>
        <w:t>* Nej, det är inte tillåtet att utan hyresvärdens godkännande låta någon annan person självständigt nyttja lägenheten. En sådan otillåten andrahandsupplåtelse kan leda till att hyresgästen blir av med sitt kontrakt.</w:t>
      </w:r>
    </w:p>
    <w:p w14:paraId="1DDF1AC0" w14:textId="77777777" w:rsidR="002A733D" w:rsidRDefault="002A733D" w:rsidP="00352F9E">
      <w:pPr>
        <w:rPr>
          <w:rFonts w:ascii="Calibri" w:hAnsi="Calibri" w:cs="Calibri"/>
          <w:b/>
        </w:rPr>
      </w:pPr>
    </w:p>
    <w:p w14:paraId="4F2B5383" w14:textId="32437ABB" w:rsidR="00DF6C70" w:rsidRDefault="00352F9E" w:rsidP="00AD3EC5">
      <w:pPr>
        <w:rPr>
          <w:rFonts w:ascii="Calibri" w:hAnsi="Calibri" w:cs="Calibri"/>
        </w:rPr>
      </w:pPr>
      <w:r w:rsidRPr="00E53FF8">
        <w:rPr>
          <w:rFonts w:ascii="Calibri" w:hAnsi="Calibri" w:cs="Calibri"/>
          <w:b/>
        </w:rPr>
        <w:t>För mer information:</w:t>
      </w:r>
      <w:r w:rsidR="008A2FBA">
        <w:rPr>
          <w:rFonts w:ascii="Calibri" w:hAnsi="Calibri" w:cs="Calibri"/>
          <w:b/>
        </w:rPr>
        <w:br/>
      </w:r>
      <w:r w:rsidR="00440BD1">
        <w:rPr>
          <w:rFonts w:ascii="Calibri" w:hAnsi="Calibri" w:cs="Calibri"/>
        </w:rPr>
        <w:t xml:space="preserve">Elisabeth Ennefors, </w:t>
      </w:r>
      <w:r w:rsidR="002530DD">
        <w:rPr>
          <w:rFonts w:ascii="Calibri" w:hAnsi="Calibri" w:cs="Calibri"/>
        </w:rPr>
        <w:t>c</w:t>
      </w:r>
      <w:r w:rsidR="002530DD" w:rsidRPr="002530DD">
        <w:rPr>
          <w:rFonts w:ascii="Calibri" w:hAnsi="Calibri" w:cs="Calibri"/>
        </w:rPr>
        <w:t>hef förhandling, kommunikation &amp; opinion</w:t>
      </w:r>
      <w:r w:rsidR="002530DD">
        <w:rPr>
          <w:rFonts w:ascii="Calibri" w:hAnsi="Calibri" w:cs="Calibri"/>
        </w:rPr>
        <w:t>, 07</w:t>
      </w:r>
      <w:r w:rsidR="0078015B">
        <w:rPr>
          <w:rFonts w:ascii="Calibri" w:hAnsi="Calibri" w:cs="Calibri"/>
        </w:rPr>
        <w:t>2-</w:t>
      </w:r>
      <w:r w:rsidR="00783B1D">
        <w:rPr>
          <w:rFonts w:ascii="Calibri" w:hAnsi="Calibri" w:cs="Calibri"/>
        </w:rPr>
        <w:t>559 91 29</w:t>
      </w:r>
      <w:bookmarkStart w:id="0" w:name="_GoBack"/>
      <w:bookmarkEnd w:id="0"/>
      <w:r w:rsidR="0084647B">
        <w:rPr>
          <w:rFonts w:ascii="Calibri" w:hAnsi="Calibri" w:cs="Calibri"/>
        </w:rPr>
        <w:br/>
      </w:r>
    </w:p>
    <w:p w14:paraId="66E3CA82" w14:textId="4BDCC5C0" w:rsidR="000F2550" w:rsidRDefault="000F2550" w:rsidP="00AD3EC5">
      <w:pPr>
        <w:rPr>
          <w:rFonts w:ascii="Calibri" w:hAnsi="Calibri" w:cs="Calibri"/>
        </w:rPr>
      </w:pPr>
    </w:p>
    <w:p w14:paraId="6F9B3F7F" w14:textId="31DFE8CB" w:rsidR="000F2550" w:rsidRDefault="000F2550" w:rsidP="00AD3EC5">
      <w:pPr>
        <w:rPr>
          <w:rFonts w:ascii="Calibri" w:hAnsi="Calibri" w:cs="Calibri"/>
        </w:rPr>
      </w:pPr>
    </w:p>
    <w:p w14:paraId="75F27EBF" w14:textId="08DE0E3F" w:rsidR="000F2550" w:rsidRPr="00E53FF8" w:rsidRDefault="000F2550" w:rsidP="00AD3EC5">
      <w:pPr>
        <w:rPr>
          <w:rFonts w:ascii="Calibri" w:hAnsi="Calibri" w:cs="Calibri"/>
        </w:rPr>
      </w:pPr>
    </w:p>
    <w:sectPr w:rsidR="000F2550" w:rsidRPr="00E53FF8" w:rsidSect="00DE5246">
      <w:headerReference w:type="default" r:id="rId14"/>
      <w:type w:val="continuous"/>
      <w:pgSz w:w="11906" w:h="16838" w:code="9"/>
      <w:pgMar w:top="1418" w:right="1418" w:bottom="1418" w:left="1418" w:header="510" w:footer="5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9454B" w14:textId="77777777" w:rsidR="007F0340" w:rsidRDefault="007F0340">
      <w:r>
        <w:separator/>
      </w:r>
    </w:p>
  </w:endnote>
  <w:endnote w:type="continuationSeparator" w:id="0">
    <w:p w14:paraId="0FD770FA" w14:textId="77777777" w:rsidR="007F0340" w:rsidRDefault="007F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Bold">
    <w:altName w:val="I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1B40A" w14:textId="77777777" w:rsidR="007F0340" w:rsidRDefault="007F0340">
      <w:r>
        <w:separator/>
      </w:r>
    </w:p>
  </w:footnote>
  <w:footnote w:type="continuationSeparator" w:id="0">
    <w:p w14:paraId="198BE99B" w14:textId="77777777" w:rsidR="007F0340" w:rsidRDefault="007F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1468B" w14:textId="77777777"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266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A6F03"/>
    <w:multiLevelType w:val="multilevel"/>
    <w:tmpl w:val="DCCC1CB2"/>
    <w:numStyleLink w:val="ListaHyresgstfreningen"/>
  </w:abstractNum>
  <w:abstractNum w:abstractNumId="8" w15:restartNumberingAfterBreak="0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DBB271C"/>
    <w:multiLevelType w:val="multilevel"/>
    <w:tmpl w:val="DCCC1CB2"/>
    <w:numStyleLink w:val="ListaHyresgstfreningen"/>
  </w:abstractNum>
  <w:abstractNum w:abstractNumId="11" w15:restartNumberingAfterBreak="0">
    <w:nsid w:val="30D22122"/>
    <w:multiLevelType w:val="multilevel"/>
    <w:tmpl w:val="DCCC1CB2"/>
    <w:numStyleLink w:val="ListaHyresgstfreningen"/>
  </w:abstractNum>
  <w:abstractNum w:abstractNumId="12" w15:restartNumberingAfterBreak="0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FE22D7F"/>
    <w:multiLevelType w:val="multilevel"/>
    <w:tmpl w:val="DCCC1CB2"/>
    <w:numStyleLink w:val="ListaHyresgstfreningen"/>
  </w:abstractNum>
  <w:abstractNum w:abstractNumId="15" w15:restartNumberingAfterBreak="0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3520D5E"/>
    <w:multiLevelType w:val="hybridMultilevel"/>
    <w:tmpl w:val="E2DCAF2A"/>
    <w:lvl w:ilvl="0" w:tplc="1892D80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9"/>
  </w:num>
  <w:num w:numId="7">
    <w:abstractNumId w:val="15"/>
  </w:num>
  <w:num w:numId="8">
    <w:abstractNumId w:val="8"/>
  </w:num>
  <w:num w:numId="9">
    <w:abstractNumId w:val="17"/>
  </w:num>
  <w:num w:numId="10">
    <w:abstractNumId w:val="13"/>
  </w:num>
  <w:num w:numId="11">
    <w:abstractNumId w:val="4"/>
  </w:num>
  <w:num w:numId="12">
    <w:abstractNumId w:val="11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10"/>
  </w:num>
  <w:num w:numId="18">
    <w:abstractNumId w:val="8"/>
  </w:num>
  <w:num w:numId="19">
    <w:abstractNumId w:val="17"/>
  </w:num>
  <w:num w:numId="20">
    <w:abstractNumId w:val="8"/>
  </w:num>
  <w:num w:numId="21">
    <w:abstractNumId w:val="17"/>
  </w:num>
  <w:num w:numId="22">
    <w:abstractNumId w:val="1"/>
  </w:num>
  <w:num w:numId="23">
    <w:abstractNumId w:val="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2C2"/>
    <w:rsid w:val="00001381"/>
    <w:rsid w:val="000116C3"/>
    <w:rsid w:val="0001566A"/>
    <w:rsid w:val="00021DE2"/>
    <w:rsid w:val="00023F98"/>
    <w:rsid w:val="00026EEB"/>
    <w:rsid w:val="000548EE"/>
    <w:rsid w:val="000558EB"/>
    <w:rsid w:val="00071F90"/>
    <w:rsid w:val="00072CBC"/>
    <w:rsid w:val="00090252"/>
    <w:rsid w:val="000950BE"/>
    <w:rsid w:val="000A3710"/>
    <w:rsid w:val="000A3B16"/>
    <w:rsid w:val="000C3BCA"/>
    <w:rsid w:val="000C44A6"/>
    <w:rsid w:val="000C53FA"/>
    <w:rsid w:val="000D004A"/>
    <w:rsid w:val="000D25C1"/>
    <w:rsid w:val="000E336C"/>
    <w:rsid w:val="000F21FA"/>
    <w:rsid w:val="000F2550"/>
    <w:rsid w:val="000F386B"/>
    <w:rsid w:val="001011CB"/>
    <w:rsid w:val="00103CEC"/>
    <w:rsid w:val="00104000"/>
    <w:rsid w:val="00114B58"/>
    <w:rsid w:val="00117F7D"/>
    <w:rsid w:val="00123F9C"/>
    <w:rsid w:val="00140952"/>
    <w:rsid w:val="0015335F"/>
    <w:rsid w:val="001629F4"/>
    <w:rsid w:val="00165DA9"/>
    <w:rsid w:val="00182B67"/>
    <w:rsid w:val="001835F0"/>
    <w:rsid w:val="00195A7B"/>
    <w:rsid w:val="001B3108"/>
    <w:rsid w:val="001B74A6"/>
    <w:rsid w:val="001D2E5C"/>
    <w:rsid w:val="001E3F27"/>
    <w:rsid w:val="001F0B68"/>
    <w:rsid w:val="001F7D80"/>
    <w:rsid w:val="00213AA4"/>
    <w:rsid w:val="00216828"/>
    <w:rsid w:val="00223162"/>
    <w:rsid w:val="00241974"/>
    <w:rsid w:val="00243984"/>
    <w:rsid w:val="002530DD"/>
    <w:rsid w:val="00255CF5"/>
    <w:rsid w:val="00270B55"/>
    <w:rsid w:val="00274E85"/>
    <w:rsid w:val="00293CEC"/>
    <w:rsid w:val="002A4D94"/>
    <w:rsid w:val="002A733D"/>
    <w:rsid w:val="002D1A1D"/>
    <w:rsid w:val="002E1B14"/>
    <w:rsid w:val="002E5932"/>
    <w:rsid w:val="00305A1E"/>
    <w:rsid w:val="00305BB2"/>
    <w:rsid w:val="00317D8A"/>
    <w:rsid w:val="00321AFF"/>
    <w:rsid w:val="00321B72"/>
    <w:rsid w:val="00332AEC"/>
    <w:rsid w:val="00336D6B"/>
    <w:rsid w:val="003456F0"/>
    <w:rsid w:val="00345709"/>
    <w:rsid w:val="00350A53"/>
    <w:rsid w:val="00352F9E"/>
    <w:rsid w:val="00353D5A"/>
    <w:rsid w:val="003710C9"/>
    <w:rsid w:val="00384B94"/>
    <w:rsid w:val="00393A27"/>
    <w:rsid w:val="003C5B3B"/>
    <w:rsid w:val="003C6C6C"/>
    <w:rsid w:val="003D383F"/>
    <w:rsid w:val="003D5D04"/>
    <w:rsid w:val="003F5EF3"/>
    <w:rsid w:val="00401F5A"/>
    <w:rsid w:val="004055AD"/>
    <w:rsid w:val="00414A5E"/>
    <w:rsid w:val="00422C73"/>
    <w:rsid w:val="00423F1F"/>
    <w:rsid w:val="00437837"/>
    <w:rsid w:val="00440BD1"/>
    <w:rsid w:val="004472CE"/>
    <w:rsid w:val="0045269C"/>
    <w:rsid w:val="00467A62"/>
    <w:rsid w:val="00481459"/>
    <w:rsid w:val="0048378B"/>
    <w:rsid w:val="0048383D"/>
    <w:rsid w:val="004A4D0D"/>
    <w:rsid w:val="004C57E7"/>
    <w:rsid w:val="004E18FE"/>
    <w:rsid w:val="004F3525"/>
    <w:rsid w:val="0052735A"/>
    <w:rsid w:val="00527FB5"/>
    <w:rsid w:val="00533FC1"/>
    <w:rsid w:val="00555C2F"/>
    <w:rsid w:val="00556132"/>
    <w:rsid w:val="00560176"/>
    <w:rsid w:val="00573CE2"/>
    <w:rsid w:val="005A5306"/>
    <w:rsid w:val="005A5365"/>
    <w:rsid w:val="005B6ACD"/>
    <w:rsid w:val="005C1BD1"/>
    <w:rsid w:val="005C347E"/>
    <w:rsid w:val="005D0EF5"/>
    <w:rsid w:val="00600EA3"/>
    <w:rsid w:val="00604F14"/>
    <w:rsid w:val="006112C2"/>
    <w:rsid w:val="00627251"/>
    <w:rsid w:val="00655DBF"/>
    <w:rsid w:val="006641E8"/>
    <w:rsid w:val="00665F03"/>
    <w:rsid w:val="00672A04"/>
    <w:rsid w:val="00680E0D"/>
    <w:rsid w:val="00680F52"/>
    <w:rsid w:val="0068391D"/>
    <w:rsid w:val="00687DDA"/>
    <w:rsid w:val="006940B1"/>
    <w:rsid w:val="006A0737"/>
    <w:rsid w:val="006A168E"/>
    <w:rsid w:val="006A310C"/>
    <w:rsid w:val="006A488D"/>
    <w:rsid w:val="006B0FFF"/>
    <w:rsid w:val="006B23FC"/>
    <w:rsid w:val="006C0BFF"/>
    <w:rsid w:val="006C39DC"/>
    <w:rsid w:val="006D2CF4"/>
    <w:rsid w:val="006E4201"/>
    <w:rsid w:val="00714F71"/>
    <w:rsid w:val="007269A2"/>
    <w:rsid w:val="0072738F"/>
    <w:rsid w:val="00732108"/>
    <w:rsid w:val="0075743E"/>
    <w:rsid w:val="0075762A"/>
    <w:rsid w:val="0077756D"/>
    <w:rsid w:val="0078015B"/>
    <w:rsid w:val="00783B1D"/>
    <w:rsid w:val="0079416B"/>
    <w:rsid w:val="007A3DA8"/>
    <w:rsid w:val="007E0527"/>
    <w:rsid w:val="007E3D12"/>
    <w:rsid w:val="007F0340"/>
    <w:rsid w:val="0080173C"/>
    <w:rsid w:val="00823098"/>
    <w:rsid w:val="00823DB1"/>
    <w:rsid w:val="00825C96"/>
    <w:rsid w:val="0084647B"/>
    <w:rsid w:val="00865EDE"/>
    <w:rsid w:val="00873F4D"/>
    <w:rsid w:val="008743A4"/>
    <w:rsid w:val="008839C9"/>
    <w:rsid w:val="00887767"/>
    <w:rsid w:val="00891FF2"/>
    <w:rsid w:val="008A1B98"/>
    <w:rsid w:val="008A2FBA"/>
    <w:rsid w:val="008A761A"/>
    <w:rsid w:val="008D53B3"/>
    <w:rsid w:val="008E7B15"/>
    <w:rsid w:val="008F1D0A"/>
    <w:rsid w:val="00900FA6"/>
    <w:rsid w:val="0090344A"/>
    <w:rsid w:val="00907EF8"/>
    <w:rsid w:val="00916203"/>
    <w:rsid w:val="00943012"/>
    <w:rsid w:val="00960A58"/>
    <w:rsid w:val="009647EE"/>
    <w:rsid w:val="00970B21"/>
    <w:rsid w:val="0099716E"/>
    <w:rsid w:val="009978E3"/>
    <w:rsid w:val="009C126F"/>
    <w:rsid w:val="009C397B"/>
    <w:rsid w:val="009C6B85"/>
    <w:rsid w:val="009E1284"/>
    <w:rsid w:val="009F639F"/>
    <w:rsid w:val="009F778D"/>
    <w:rsid w:val="00A1206F"/>
    <w:rsid w:val="00A30CA6"/>
    <w:rsid w:val="00A31DA6"/>
    <w:rsid w:val="00A3277C"/>
    <w:rsid w:val="00A347D8"/>
    <w:rsid w:val="00A34AE2"/>
    <w:rsid w:val="00A42A1F"/>
    <w:rsid w:val="00A45142"/>
    <w:rsid w:val="00A538F4"/>
    <w:rsid w:val="00A577ED"/>
    <w:rsid w:val="00A8088C"/>
    <w:rsid w:val="00A80ADD"/>
    <w:rsid w:val="00A8289D"/>
    <w:rsid w:val="00A872D6"/>
    <w:rsid w:val="00AA6770"/>
    <w:rsid w:val="00AB0FB4"/>
    <w:rsid w:val="00AC0248"/>
    <w:rsid w:val="00AC0A2C"/>
    <w:rsid w:val="00AD0C6C"/>
    <w:rsid w:val="00AD3B51"/>
    <w:rsid w:val="00AD3EC5"/>
    <w:rsid w:val="00AF3F22"/>
    <w:rsid w:val="00B05DCC"/>
    <w:rsid w:val="00B10FD7"/>
    <w:rsid w:val="00B1733C"/>
    <w:rsid w:val="00B26D5A"/>
    <w:rsid w:val="00B31060"/>
    <w:rsid w:val="00B34B04"/>
    <w:rsid w:val="00B60524"/>
    <w:rsid w:val="00B73586"/>
    <w:rsid w:val="00B766AA"/>
    <w:rsid w:val="00B9066E"/>
    <w:rsid w:val="00BA4428"/>
    <w:rsid w:val="00BA4E18"/>
    <w:rsid w:val="00BB1E3F"/>
    <w:rsid w:val="00BB5289"/>
    <w:rsid w:val="00BD5CDA"/>
    <w:rsid w:val="00BE1F17"/>
    <w:rsid w:val="00BF5D81"/>
    <w:rsid w:val="00C01438"/>
    <w:rsid w:val="00C01925"/>
    <w:rsid w:val="00C2416D"/>
    <w:rsid w:val="00C36BAF"/>
    <w:rsid w:val="00C4232C"/>
    <w:rsid w:val="00C42900"/>
    <w:rsid w:val="00C5019C"/>
    <w:rsid w:val="00C62C02"/>
    <w:rsid w:val="00C63D50"/>
    <w:rsid w:val="00C72E8D"/>
    <w:rsid w:val="00C767E5"/>
    <w:rsid w:val="00CA4670"/>
    <w:rsid w:val="00CD0C1F"/>
    <w:rsid w:val="00CD1B86"/>
    <w:rsid w:val="00CD7B9D"/>
    <w:rsid w:val="00CE14C8"/>
    <w:rsid w:val="00CE1597"/>
    <w:rsid w:val="00CE478C"/>
    <w:rsid w:val="00D1561A"/>
    <w:rsid w:val="00D24391"/>
    <w:rsid w:val="00D35698"/>
    <w:rsid w:val="00D44A75"/>
    <w:rsid w:val="00D61A67"/>
    <w:rsid w:val="00D65ACC"/>
    <w:rsid w:val="00D72C79"/>
    <w:rsid w:val="00D75D70"/>
    <w:rsid w:val="00D76A81"/>
    <w:rsid w:val="00D77C89"/>
    <w:rsid w:val="00D82AF9"/>
    <w:rsid w:val="00D87D47"/>
    <w:rsid w:val="00D90EBD"/>
    <w:rsid w:val="00D935FB"/>
    <w:rsid w:val="00DC23B6"/>
    <w:rsid w:val="00DE5246"/>
    <w:rsid w:val="00DF51B6"/>
    <w:rsid w:val="00DF6C70"/>
    <w:rsid w:val="00E00612"/>
    <w:rsid w:val="00E03019"/>
    <w:rsid w:val="00E1285D"/>
    <w:rsid w:val="00E23975"/>
    <w:rsid w:val="00E32C57"/>
    <w:rsid w:val="00E37711"/>
    <w:rsid w:val="00E53684"/>
    <w:rsid w:val="00E53FF8"/>
    <w:rsid w:val="00E60E7F"/>
    <w:rsid w:val="00E77680"/>
    <w:rsid w:val="00E81AC0"/>
    <w:rsid w:val="00E85DD9"/>
    <w:rsid w:val="00E969DD"/>
    <w:rsid w:val="00EA1FE9"/>
    <w:rsid w:val="00EA43E1"/>
    <w:rsid w:val="00EB58E7"/>
    <w:rsid w:val="00ED6FA9"/>
    <w:rsid w:val="00EE08E1"/>
    <w:rsid w:val="00EF013A"/>
    <w:rsid w:val="00EF3F6C"/>
    <w:rsid w:val="00EF7489"/>
    <w:rsid w:val="00F00873"/>
    <w:rsid w:val="00F029F8"/>
    <w:rsid w:val="00F200D8"/>
    <w:rsid w:val="00F45CA9"/>
    <w:rsid w:val="00F55105"/>
    <w:rsid w:val="00F565E6"/>
    <w:rsid w:val="00F952C3"/>
    <w:rsid w:val="00FA4CF6"/>
    <w:rsid w:val="00FB0B87"/>
    <w:rsid w:val="00FC14EC"/>
    <w:rsid w:val="00FC75FD"/>
    <w:rsid w:val="00FD3486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B14669"/>
  <w15:docId w15:val="{C9CF2A5D-3CAD-4C79-BB44-593A87CE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12C2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character" w:styleId="Betoning">
    <w:name w:val="Emphasis"/>
    <w:basedOn w:val="Standardstycketeckensnitt"/>
    <w:uiPriority w:val="20"/>
    <w:qFormat/>
    <w:rsid w:val="009C397B"/>
    <w:rPr>
      <w:i/>
      <w:iCs/>
    </w:rPr>
  </w:style>
  <w:style w:type="character" w:styleId="Stark">
    <w:name w:val="Strong"/>
    <w:basedOn w:val="Standardstycketeckensnitt"/>
    <w:uiPriority w:val="22"/>
    <w:qFormat/>
    <w:rsid w:val="009C397B"/>
    <w:rPr>
      <w:b/>
      <w:bCs/>
    </w:rPr>
  </w:style>
  <w:style w:type="paragraph" w:styleId="Normalwebb">
    <w:name w:val="Normal (Web)"/>
    <w:basedOn w:val="Normal"/>
    <w:uiPriority w:val="99"/>
    <w:unhideWhenUsed/>
    <w:rsid w:val="009C397B"/>
    <w:pPr>
      <w:spacing w:after="135"/>
    </w:pPr>
    <w:rPr>
      <w:rFonts w:ascii="Times New Roman" w:hAnsi="Times New Roman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3D383F"/>
    <w:rPr>
      <w:color w:val="808080"/>
      <w:shd w:val="clear" w:color="auto" w:fill="E6E6E6"/>
    </w:rPr>
  </w:style>
  <w:style w:type="character" w:customStyle="1" w:styleId="m4436507409789361593normaltextrun">
    <w:name w:val="m_4436507409789361593normaltextrun"/>
    <w:basedOn w:val="Standardstycketeckensnitt"/>
    <w:rsid w:val="0025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GFDocOwner xmlns="d6f807c6-b029-406f-83c9-9f9b9d673873">
      <UserInfo>
        <DisplayName>Anneli Lundmark</DisplayName>
        <AccountId>62</AccountId>
        <AccountType/>
      </UserInfo>
    </HGFDocOwner>
    <TaxKeywordTaxHTField xmlns="8191dfc9-43ff-4da7-9ee9-e671a5dc3228">
      <Terms xmlns="http://schemas.microsoft.com/office/infopath/2007/PartnerControls"/>
    </TaxKeywordTaxHTField>
    <HGFDocType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Mötesdokument</TermName>
          <TermId xmlns="http://schemas.microsoft.com/office/infopath/2007/PartnerControls">06ef9869-29ac-4c90-9be2-2e5a88a6004b</TermId>
        </TermInfo>
      </Terms>
    </HGFDocTypeTaxHTField0>
    <TaxCatchAll xmlns="8191dfc9-43ff-4da7-9ee9-e671a5dc3228">
      <Value>3</Value>
      <Value>36</Value>
      <Value>2</Value>
    </TaxCatchAll>
    <HGFDocDate xmlns="d6f807c6-b029-406f-83c9-9f9b9d673873">2013-09-30T22:00:00+00:00</HGFDocDate>
    <HGFRegion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Norrland</TermName>
          <TermId xmlns="http://schemas.microsoft.com/office/infopath/2007/PartnerControls">87f1b7f3-3375-4b45-8c61-0c99b8a9bcfe</TermId>
        </TermInfo>
      </Terms>
    </HGFRegionTaxHTField0>
    <HGFBusiness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d6a30504-0cb6-4ea2-84bc-9095caf36273</TermId>
        </TermInfo>
      </Terms>
    </HGFBusinessTaxHTField0>
    <HGFKeywordsTaxHTField0 xmlns="d6f807c6-b029-406f-83c9-9f9b9d673873" xsi:nil="true"/>
    <_dlc_DocId xmlns="8191dfc9-43ff-4da7-9ee9-e671a5dc3228">5RVJK2R64ZYZ-13-56</_dlc_DocId>
    <_dlc_DocIdUrl xmlns="8191dfc9-43ff-4da7-9ee9-e671a5dc3228">
      <Url>https://bosse.hyresgastforeningen.se/collab/28/region-norrland-kommunikation/_layouts/DocIdRedir.aspx?ID=5RVJK2R64ZYZ-13-56</Url>
      <Description>5RVJK2R64ZYZ-13-56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dokument PM" ma:contentTypeID="0x010100C22C9A619773441A8D703190DAA3143300591CFE58D6E64528804B05BD9DCDEDE900E61B354DC15E25489495385CA845FF5F" ma:contentTypeVersion="51" ma:contentTypeDescription="Skapa ett nytt dokument." ma:contentTypeScope="" ma:versionID="b5f3eeeed399176ef90c9cd420478679">
  <xsd:schema xmlns:xsd="http://www.w3.org/2001/XMLSchema" xmlns:xs="http://www.w3.org/2001/XMLSchema" xmlns:p="http://schemas.microsoft.com/office/2006/metadata/properties" xmlns:ns2="d6f807c6-b029-406f-83c9-9f9b9d673873" xmlns:ns3="8191dfc9-43ff-4da7-9ee9-e671a5dc3228" targetNamespace="http://schemas.microsoft.com/office/2006/metadata/properties" ma:root="true" ma:fieldsID="f0f2283d956648b873c5074ed86a520a" ns2:_="" ns3:_="">
    <xsd:import namespace="d6f807c6-b029-406f-83c9-9f9b9d673873"/>
    <xsd:import namespace="8191dfc9-43ff-4da7-9ee9-e671a5dc3228"/>
    <xsd:element name="properties">
      <xsd:complexType>
        <xsd:sequence>
          <xsd:element name="documentManagement">
            <xsd:complexType>
              <xsd:all>
                <xsd:element ref="ns2:HGFDocTypeTaxHTField0" minOccurs="0"/>
                <xsd:element ref="ns3:TaxCatchAll" minOccurs="0"/>
                <xsd:element ref="ns3:TaxCatchAllLabel" minOccurs="0"/>
                <xsd:element ref="ns2:HGFDocOwner"/>
                <xsd:element ref="ns2:HGFDocDate"/>
                <xsd:element ref="ns2:HGFRegionTaxHTField0" minOccurs="0"/>
                <xsd:element ref="ns2:HGFBusinessTaxHTField0" minOccurs="0"/>
                <xsd:element ref="ns3:TaxKeywordTaxHTField" minOccurs="0"/>
                <xsd:element ref="ns2:HGFKeywordsTaxHTField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07c6-b029-406f-83c9-9f9b9d673873" elementFormDefault="qualified">
    <xsd:import namespace="http://schemas.microsoft.com/office/2006/documentManagement/types"/>
    <xsd:import namespace="http://schemas.microsoft.com/office/infopath/2007/PartnerControls"/>
    <xsd:element name="HGFDocTypeTaxHTField0" ma:index="8" ma:taxonomy="true" ma:internalName="HGFDocTypeTaxHTField0" ma:taxonomyFieldName="HGFDocType" ma:displayName="Dokumenttyp" ma:indexed="true" ma:readOnly="false" ma:fieldId="{9cdd89cc-d391-4e3a-bb0e-970e3525a0e8}" ma:sspId="4ef2b413-49fc-4ba4-b398-b3941563424c" ma:termSetId="bf9a03e0-6887-472a-98aa-5bdb9015f91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DocOwner" ma:index="12" ma:displayName="Dokumentägare" ma:internalName="HGF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GFDocDate" ma:index="13" ma:displayName="Dokumentdatum" ma:default="[today]" ma:format="DateOnly" ma:internalName="HGFDocDate" ma:readOnly="false">
      <xsd:simpleType>
        <xsd:restriction base="dms:DateTime"/>
      </xsd:simpleType>
    </xsd:element>
    <xsd:element name="HGFRegionTaxHTField0" ma:index="14" ma:taxonomy="true" ma:internalName="HGFRegionTaxHTField0" ma:taxonomyFieldName="HGFRegion" ma:displayName="Region" ma:readOnly="false" ma:fieldId="{96d25e2c-a876-41d2-ad9f-082f2ff51ead}" ma:taxonomyMulti="true" ma:sspId="4ef2b413-49fc-4ba4-b398-b3941563424c" ma:termSetId="3b625798-dd2a-4ca8-85e4-46ffca0071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GFBusinessTaxHTField0" ma:index="16" ma:taxonomy="true" ma:internalName="HGFBusinessTaxHTField0" ma:taxonomyFieldName="HGFBusiness" ma:displayName="Verksamhetsområde" ma:readOnly="false" ma:fieldId="{a7c74025-145f-4f87-87c5-50b7e5adff5e}" ma:taxonomyMulti="true" ma:sspId="4ef2b413-49fc-4ba4-b398-b3941563424c" ma:termSetId="a2b08af4-5fc8-4a15-bf21-24461f2113d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KeywordsTaxHTField0" ma:index="20" nillable="true" ma:displayName="HGFKeywordsTaxHTField0" ma:hidden="true" ma:internalName="HGFKeywordsTaxHTField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1dfc9-43ff-4da7-9ee9-e671a5dc322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5793ef4b-dcc2-415b-95b5-b67ec96bb583}" ma:internalName="TaxCatchAll" ma:showField="CatchAllData" ma:web="8191dfc9-43ff-4da7-9ee9-e671a5dc3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793ef4b-dcc2-415b-95b5-b67ec96bb583}" ma:internalName="TaxCatchAllLabel" ma:readOnly="true" ma:showField="CatchAllDataLabel" ma:web="8191dfc9-43ff-4da7-9ee9-e671a5dc3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HGFKeywords" ma:displayName="Nyckelord" ma:fieldId="{ad2150c3-826a-4a6f-b67b-0c29e86b6acd}" ma:taxonomyMulti="true" ma:sspId="4ef2b413-49fc-4ba4-b398-b394156342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Display>~site/_layouts/HGF.Intranet.UI/ViewMetadataOnDocuments.aspx</Display>
  <Edit>~site/_layouts/HGF.Intranet.UI/UpdataMetadataOnDocuments.aspx</Edit>
</FormUrl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09D0D-026F-4143-AE83-932CA979AD37}">
  <ds:schemaRefs>
    <ds:schemaRef ds:uri="http://schemas.microsoft.com/office/2006/documentManagement/types"/>
    <ds:schemaRef ds:uri="http://schemas.microsoft.com/office/2006/metadata/properties"/>
    <ds:schemaRef ds:uri="d6f807c6-b029-406f-83c9-9f9b9d673873"/>
    <ds:schemaRef ds:uri="http://purl.org/dc/elements/1.1/"/>
    <ds:schemaRef ds:uri="http://schemas.openxmlformats.org/package/2006/metadata/core-properties"/>
    <ds:schemaRef ds:uri="http://purl.org/dc/terms/"/>
    <ds:schemaRef ds:uri="8191dfc9-43ff-4da7-9ee9-e671a5dc3228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AB6830-E49F-41B6-AAE2-392BB94ED3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DC34F2-60F4-4ACB-8E11-59C35F52C7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EDCBF1-F253-4278-B60F-1B9244BA7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807c6-b029-406f-83c9-9f9b9d673873"/>
    <ds:schemaRef ds:uri="8191dfc9-43ff-4da7-9ee9-e671a5dc3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12B760-077E-48FC-B62C-9714F0F1A89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D5D892A3-3A82-446E-A87F-0C392BBC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7280</TotalTime>
  <Pages>1</Pages>
  <Words>255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Hyresgästföreningen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Birgitta Klingstedt Gustafsson</dc:creator>
  <cp:lastModifiedBy>Anders Rubensson</cp:lastModifiedBy>
  <cp:revision>27</cp:revision>
  <cp:lastPrinted>2018-08-06T09:38:00Z</cp:lastPrinted>
  <dcterms:created xsi:type="dcterms:W3CDTF">2019-05-24T08:27:00Z</dcterms:created>
  <dcterms:modified xsi:type="dcterms:W3CDTF">2019-07-03T07:13:00Z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0x010100C22C9A619773441A8D703190DAA3143300591CFE58D6E64528804B05BD9DCDEDE900E61B354DC15E25489495385CA845FF5F</vt:lpwstr>
  </property>
  <property fmtid="{D5CDD505-2E9C-101B-9397-08002B2CF9AE}" pid="3" name="_dlc_DocIdItemGuid">
    <vt:lpwstr>962e0cb4-4ad9-4b3d-8d98-b104305ebd76</vt:lpwstr>
  </property>
  <property fmtid="{D5CDD505-2E9C-101B-9397-08002B2CF9AE}" pid="4" name="HGFDecisionMakerTaxHTField0">
    <vt:lpwstr/>
  </property>
  <property fmtid="{D5CDD505-2E9C-101B-9397-08002B2CF9AE}" pid="5" name="HGFBusiness">
    <vt:lpwstr>3;#Kommunikation|d6a30504-0cb6-4ea2-84bc-9095caf36273</vt:lpwstr>
  </property>
  <property fmtid="{D5CDD505-2E9C-101B-9397-08002B2CF9AE}" pid="6" name="HGFAppliesToTaxHTField0">
    <vt:lpwstr/>
  </property>
  <property fmtid="{D5CDD505-2E9C-101B-9397-08002B2CF9AE}" pid="7" name="HGFDecisionMaker">
    <vt:lpwstr/>
  </property>
  <property fmtid="{D5CDD505-2E9C-101B-9397-08002B2CF9AE}" pid="8" name="HGFKeywords">
    <vt:lpwstr/>
  </property>
  <property fmtid="{D5CDD505-2E9C-101B-9397-08002B2CF9AE}" pid="9" name="HGFDocType">
    <vt:lpwstr>36;#Mötesdokument|06ef9869-29ac-4c90-9be2-2e5a88a6004b</vt:lpwstr>
  </property>
  <property fmtid="{D5CDD505-2E9C-101B-9397-08002B2CF9AE}" pid="10" name="HGFRegion">
    <vt:lpwstr>2;#Region Norrland|87f1b7f3-3375-4b45-8c61-0c99b8a9bcfe</vt:lpwstr>
  </property>
  <property fmtid="{D5CDD505-2E9C-101B-9397-08002B2CF9AE}" pid="11" name="HGFAppliesTo">
    <vt:lpwstr/>
  </property>
</Properties>
</file>