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4D080E" w14:textId="5B92ED94" w:rsidR="00DB018A" w:rsidRPr="00B95135" w:rsidRDefault="0078572E" w:rsidP="00B95135">
      <w:pPr>
        <w:rPr>
          <w:rFonts w:ascii="Lucida Sans Unicode" w:hAnsi="Lucida Sans Unicode" w:cs="Lucida Sans Unicode"/>
          <w:b/>
          <w:sz w:val="28"/>
          <w:szCs w:val="28"/>
        </w:rPr>
      </w:pPr>
      <w:r w:rsidRPr="0078572E">
        <w:rPr>
          <w:rFonts w:ascii="Lucida Sans Unicode" w:hAnsi="Lucida Sans Unicode" w:cs="Lucida Sans Unicode"/>
          <w:b/>
          <w:sz w:val="28"/>
          <w:szCs w:val="28"/>
        </w:rPr>
        <w:t xml:space="preserve">„Tag der Schiene“ </w:t>
      </w:r>
      <w:r w:rsidR="00923F68">
        <w:rPr>
          <w:rFonts w:ascii="Lucida Sans Unicode" w:hAnsi="Lucida Sans Unicode" w:cs="Lucida Sans Unicode"/>
          <w:b/>
          <w:sz w:val="28"/>
          <w:szCs w:val="28"/>
        </w:rPr>
        <w:t>2026</w:t>
      </w:r>
      <w:r w:rsidR="00200FCD">
        <w:rPr>
          <w:rFonts w:ascii="Lucida Sans Unicode" w:hAnsi="Lucida Sans Unicode" w:cs="Lucida Sans Unicode"/>
          <w:b/>
          <w:sz w:val="28"/>
          <w:szCs w:val="28"/>
        </w:rPr>
        <w:t>: Wie trägt die Eisenbahnforschung zur Verkehrswende bei?</w:t>
      </w:r>
    </w:p>
    <w:p w14:paraId="5D563226" w14:textId="75BBD466" w:rsidR="00B95135" w:rsidRDefault="0048416F" w:rsidP="00177D6A">
      <w:pPr>
        <w:spacing w:after="200" w:line="276" w:lineRule="auto"/>
        <w:rPr>
          <w:rFonts w:ascii="Lucida Sans Unicode" w:hAnsi="Lucida Sans Unicode" w:cs="Lucida Sans Unicode"/>
          <w:b/>
          <w:sz w:val="20"/>
          <w:szCs w:val="20"/>
        </w:rPr>
      </w:pPr>
      <w:r>
        <w:rPr>
          <w:rFonts w:ascii="Lucida Sans Unicode" w:hAnsi="Lucida Sans Unicode" w:cs="Lucida Sans Unicode"/>
          <w:b/>
          <w:noProof/>
          <w:sz w:val="20"/>
          <w:szCs w:val="20"/>
          <w:lang w:eastAsia="de-DE"/>
        </w:rPr>
        <w:drawing>
          <wp:inline distT="0" distB="0" distL="0" distR="0" wp14:anchorId="41D03CB3" wp14:editId="24ABE503">
            <wp:extent cx="5760720" cy="381635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8">
                      <a:extLst>
                        <a:ext uri="{28A0092B-C50C-407E-A947-70E740481C1C}">
                          <a14:useLocalDpi xmlns:a14="http://schemas.microsoft.com/office/drawing/2010/main" val="0"/>
                        </a:ext>
                      </a:extLst>
                    </a:blip>
                    <a:stretch>
                      <a:fillRect/>
                    </a:stretch>
                  </pic:blipFill>
                  <pic:spPr>
                    <a:xfrm>
                      <a:off x="0" y="0"/>
                      <a:ext cx="5760720" cy="3816350"/>
                    </a:xfrm>
                    <a:prstGeom prst="rect">
                      <a:avLst/>
                    </a:prstGeom>
                  </pic:spPr>
                </pic:pic>
              </a:graphicData>
            </a:graphic>
          </wp:inline>
        </w:drawing>
      </w:r>
    </w:p>
    <w:p w14:paraId="273C44DA" w14:textId="124B500F" w:rsidR="005638F6" w:rsidRPr="001660C0" w:rsidRDefault="00C65038" w:rsidP="00C975EC">
      <w:pPr>
        <w:rPr>
          <w:rFonts w:ascii="Lucida Sans Unicode" w:hAnsi="Lucida Sans Unicode" w:cs="Lucida Sans Unicode"/>
          <w:bCs/>
          <w:sz w:val="20"/>
          <w:szCs w:val="20"/>
        </w:rPr>
      </w:pPr>
      <w:r w:rsidRPr="001660C0">
        <w:rPr>
          <w:rFonts w:ascii="Lucida Sans Unicode" w:hAnsi="Lucida Sans Unicode" w:cs="Lucida Sans Unicode"/>
          <w:b/>
          <w:sz w:val="20"/>
          <w:szCs w:val="20"/>
        </w:rPr>
        <w:t>Bildunterschrift:</w:t>
      </w:r>
      <w:r w:rsidRPr="001660C0">
        <w:rPr>
          <w:rFonts w:ascii="Lucida Sans Unicode" w:hAnsi="Lucida Sans Unicode" w:cs="Lucida Sans Unicode"/>
          <w:sz w:val="20"/>
          <w:szCs w:val="20"/>
        </w:rPr>
        <w:t xml:space="preserve"> </w:t>
      </w:r>
      <w:r w:rsidR="0048416F">
        <w:rPr>
          <w:rFonts w:ascii="Lucida Sans Unicode" w:hAnsi="Lucida Sans Unicode" w:cs="Lucida Sans Unicode"/>
          <w:sz w:val="20"/>
          <w:szCs w:val="20"/>
        </w:rPr>
        <w:t>Auch in diesem Jahr beteiligt sich die TH Wildau am bundesweiten Aktionstag</w:t>
      </w:r>
    </w:p>
    <w:p w14:paraId="5FD132C3" w14:textId="555E43C1" w:rsidR="009A57B1" w:rsidRPr="001660C0" w:rsidRDefault="009A57B1" w:rsidP="005D041F">
      <w:pPr>
        <w:spacing w:after="200" w:line="276" w:lineRule="auto"/>
        <w:rPr>
          <w:rFonts w:ascii="Lucida Sans Unicode" w:hAnsi="Lucida Sans Unicode" w:cs="Lucida Sans Unicode"/>
          <w:sz w:val="20"/>
          <w:szCs w:val="20"/>
        </w:rPr>
      </w:pPr>
      <w:r w:rsidRPr="001660C0">
        <w:rPr>
          <w:rFonts w:ascii="Lucida Sans Unicode" w:hAnsi="Lucida Sans Unicode" w:cs="Lucida Sans Unicode"/>
          <w:b/>
          <w:sz w:val="20"/>
          <w:szCs w:val="20"/>
        </w:rPr>
        <w:t xml:space="preserve">Alternativ-Text: </w:t>
      </w:r>
      <w:r w:rsidR="0048416F">
        <w:rPr>
          <w:rFonts w:ascii="Lucida Sans Unicode" w:hAnsi="Lucida Sans Unicode" w:cs="Lucida Sans Unicode"/>
          <w:b/>
          <w:sz w:val="20"/>
          <w:szCs w:val="20"/>
        </w:rPr>
        <w:t>Ein Banner mit der Aufschrift „TH Wildau Wissensbahnhof“</w:t>
      </w:r>
    </w:p>
    <w:p w14:paraId="10FD51D1" w14:textId="61E90482" w:rsidR="005638F6" w:rsidRPr="001660C0" w:rsidRDefault="00454D5D" w:rsidP="005D041F">
      <w:pPr>
        <w:spacing w:after="200" w:line="276" w:lineRule="auto"/>
        <w:rPr>
          <w:rFonts w:ascii="Lucida Sans Unicode" w:hAnsi="Lucida Sans Unicode" w:cs="Lucida Sans Unicode"/>
          <w:color w:val="000000" w:themeColor="text1"/>
          <w:sz w:val="20"/>
          <w:szCs w:val="20"/>
        </w:rPr>
      </w:pPr>
      <w:r w:rsidRPr="001660C0">
        <w:rPr>
          <w:rFonts w:ascii="Lucida Sans Unicode" w:hAnsi="Lucida Sans Unicode" w:cs="Lucida Sans Unicode"/>
          <w:b/>
          <w:color w:val="000000" w:themeColor="text1"/>
          <w:sz w:val="20"/>
          <w:szCs w:val="20"/>
        </w:rPr>
        <w:t>Copyright</w:t>
      </w:r>
      <w:r w:rsidR="00873D84" w:rsidRPr="001660C0">
        <w:rPr>
          <w:rFonts w:ascii="Lucida Sans Unicode" w:hAnsi="Lucida Sans Unicode" w:cs="Lucida Sans Unicode"/>
          <w:b/>
          <w:color w:val="000000" w:themeColor="text1"/>
          <w:sz w:val="20"/>
          <w:szCs w:val="20"/>
        </w:rPr>
        <w:t>:</w:t>
      </w:r>
      <w:r w:rsidR="00873D84" w:rsidRPr="001660C0">
        <w:rPr>
          <w:rFonts w:ascii="Lucida Sans Unicode" w:hAnsi="Lucida Sans Unicode" w:cs="Lucida Sans Unicode"/>
          <w:color w:val="000000" w:themeColor="text1"/>
          <w:sz w:val="20"/>
          <w:szCs w:val="20"/>
        </w:rPr>
        <w:t xml:space="preserve"> </w:t>
      </w:r>
      <w:r w:rsidR="00410E4C">
        <w:rPr>
          <w:rFonts w:ascii="Lucida Sans Unicode" w:hAnsi="Lucida Sans Unicode" w:cs="Lucida Sans Unicode"/>
          <w:color w:val="000000" w:themeColor="text1"/>
          <w:sz w:val="20"/>
          <w:szCs w:val="20"/>
        </w:rPr>
        <w:t xml:space="preserve">TH Wildau/Grafik </w:t>
      </w:r>
      <w:r w:rsidR="0048416F">
        <w:rPr>
          <w:rFonts w:ascii="Lucida Sans Unicode" w:hAnsi="Lucida Sans Unicode" w:cs="Lucida Sans Unicode"/>
          <w:color w:val="000000" w:themeColor="text1"/>
          <w:sz w:val="20"/>
          <w:szCs w:val="20"/>
        </w:rPr>
        <w:t>Martin Lehnert</w:t>
      </w:r>
    </w:p>
    <w:p w14:paraId="187BAA8E" w14:textId="231F51DF" w:rsidR="00F86182" w:rsidRPr="001660C0" w:rsidRDefault="00F86182" w:rsidP="005D041F">
      <w:pPr>
        <w:spacing w:after="200" w:line="276" w:lineRule="auto"/>
        <w:rPr>
          <w:rFonts w:ascii="Lucida Sans Unicode" w:hAnsi="Lucida Sans Unicode" w:cs="Lucida Sans Unicode"/>
          <w:sz w:val="20"/>
          <w:szCs w:val="20"/>
        </w:rPr>
      </w:pPr>
      <w:r w:rsidRPr="001660C0">
        <w:rPr>
          <w:rFonts w:ascii="Lucida Sans Unicode" w:hAnsi="Lucida Sans Unicode" w:cs="Lucida Sans Unicode"/>
          <w:b/>
          <w:sz w:val="20"/>
          <w:szCs w:val="20"/>
        </w:rPr>
        <w:t xml:space="preserve">Subheadline: </w:t>
      </w:r>
      <w:r w:rsidR="005638F6" w:rsidRPr="001660C0">
        <w:rPr>
          <w:rFonts w:ascii="Lucida Sans Unicode" w:hAnsi="Lucida Sans Unicode" w:cs="Lucida Sans Unicode"/>
          <w:sz w:val="20"/>
          <w:szCs w:val="20"/>
        </w:rPr>
        <w:t>Tag der Schiene</w:t>
      </w:r>
    </w:p>
    <w:p w14:paraId="78F3DD4E" w14:textId="4F48E272" w:rsidR="00F86182" w:rsidRPr="001660C0" w:rsidRDefault="00F86182" w:rsidP="005D041F">
      <w:pPr>
        <w:spacing w:after="200" w:line="276" w:lineRule="auto"/>
        <w:rPr>
          <w:rFonts w:ascii="Lucida Sans Unicode" w:hAnsi="Lucida Sans Unicode" w:cs="Lucida Sans Unicode"/>
          <w:sz w:val="20"/>
          <w:szCs w:val="20"/>
        </w:rPr>
      </w:pPr>
      <w:r w:rsidRPr="001660C0">
        <w:rPr>
          <w:rFonts w:ascii="Lucida Sans Unicode" w:hAnsi="Lucida Sans Unicode" w:cs="Lucida Sans Unicode"/>
          <w:sz w:val="20"/>
          <w:szCs w:val="20"/>
        </w:rPr>
        <w:t>Teaser:</w:t>
      </w:r>
    </w:p>
    <w:p w14:paraId="4A0666E7" w14:textId="2BA4A928" w:rsidR="00386E2B" w:rsidRPr="001660C0" w:rsidDel="00386E2B" w:rsidRDefault="00AE5E6D" w:rsidP="009C0015">
      <w:pPr>
        <w:spacing w:after="200" w:line="276" w:lineRule="auto"/>
        <w:rPr>
          <w:rFonts w:ascii="Lucida Sans Unicode" w:hAnsi="Lucida Sans Unicode" w:cs="Lucida Sans Unicode"/>
          <w:b/>
          <w:sz w:val="20"/>
          <w:szCs w:val="20"/>
        </w:rPr>
      </w:pPr>
      <w:r>
        <w:rPr>
          <w:rFonts w:ascii="Lucida Sans Unicode" w:hAnsi="Lucida Sans Unicode" w:cs="Lucida Sans Unicode"/>
          <w:b/>
          <w:sz w:val="20"/>
          <w:szCs w:val="20"/>
        </w:rPr>
        <w:t>Zum wiederholten Mal beteiligt sich die TH Wildau am bundesweiten Aktionstag „Tag der Schiene“. Aktuelle Fragen im Gebiet der Eisenbahnforschung werden präsentiert und Vorträge</w:t>
      </w:r>
      <w:r w:rsidR="0048416F">
        <w:rPr>
          <w:rFonts w:ascii="Lucida Sans Unicode" w:hAnsi="Lucida Sans Unicode" w:cs="Lucida Sans Unicode"/>
          <w:b/>
          <w:sz w:val="20"/>
          <w:szCs w:val="20"/>
        </w:rPr>
        <w:t xml:space="preserve"> gebe</w:t>
      </w:r>
      <w:r>
        <w:rPr>
          <w:rFonts w:ascii="Lucida Sans Unicode" w:hAnsi="Lucida Sans Unicode" w:cs="Lucida Sans Unicode"/>
          <w:b/>
          <w:sz w:val="20"/>
          <w:szCs w:val="20"/>
        </w:rPr>
        <w:t>n Anstoß für spannende Diskussionen zu Themen wie der Verkehrswende, Gütertransport oder Bike &amp; Ride.</w:t>
      </w:r>
      <w:r w:rsidR="00FE6547">
        <w:rPr>
          <w:rFonts w:ascii="Lucida Sans Unicode" w:hAnsi="Lucida Sans Unicode" w:cs="Lucida Sans Unicode"/>
          <w:b/>
          <w:sz w:val="20"/>
          <w:szCs w:val="20"/>
        </w:rPr>
        <w:t xml:space="preserve"> Gleichzeitig wird der Tag genutzt, um den </w:t>
      </w:r>
      <w:r w:rsidR="00F4146A">
        <w:rPr>
          <w:rFonts w:ascii="Lucida Sans Unicode" w:hAnsi="Lucida Sans Unicode" w:cs="Lucida Sans Unicode"/>
          <w:b/>
          <w:sz w:val="20"/>
          <w:szCs w:val="20"/>
        </w:rPr>
        <w:t xml:space="preserve">neuen zum </w:t>
      </w:r>
      <w:r w:rsidR="00FE6547">
        <w:rPr>
          <w:rFonts w:ascii="Lucida Sans Unicode" w:hAnsi="Lucida Sans Unicode" w:cs="Lucida Sans Unicode"/>
          <w:b/>
          <w:sz w:val="20"/>
          <w:szCs w:val="20"/>
        </w:rPr>
        <w:t xml:space="preserve">Wintersemester </w:t>
      </w:r>
      <w:r w:rsidR="00F4146A">
        <w:rPr>
          <w:rFonts w:ascii="Lucida Sans Unicode" w:hAnsi="Lucida Sans Unicode" w:cs="Lucida Sans Unicode"/>
          <w:b/>
          <w:sz w:val="20"/>
          <w:szCs w:val="20"/>
        </w:rPr>
        <w:t xml:space="preserve">2026/27 </w:t>
      </w:r>
      <w:bookmarkStart w:id="0" w:name="_GoBack"/>
      <w:bookmarkEnd w:id="0"/>
      <w:r w:rsidR="00FE6547">
        <w:rPr>
          <w:rFonts w:ascii="Lucida Sans Unicode" w:hAnsi="Lucida Sans Unicode" w:cs="Lucida Sans Unicode"/>
          <w:b/>
          <w:sz w:val="20"/>
          <w:szCs w:val="20"/>
        </w:rPr>
        <w:t>startenden Studiengang Mobilität, Umwelt, Logistik (B. Sc.) vorzustellen.</w:t>
      </w:r>
    </w:p>
    <w:p w14:paraId="23AA427B" w14:textId="77777777" w:rsidR="00D17134" w:rsidRPr="001660C0" w:rsidRDefault="00F368A2" w:rsidP="009C0015">
      <w:pPr>
        <w:spacing w:after="200" w:line="276" w:lineRule="auto"/>
        <w:rPr>
          <w:rFonts w:ascii="Lucida Sans Unicode" w:hAnsi="Lucida Sans Unicode" w:cs="Lucida Sans Unicode"/>
          <w:sz w:val="20"/>
          <w:szCs w:val="20"/>
        </w:rPr>
      </w:pPr>
      <w:r w:rsidRPr="001660C0">
        <w:rPr>
          <w:rFonts w:ascii="Lucida Sans Unicode" w:hAnsi="Lucida Sans Unicode" w:cs="Lucida Sans Unicode"/>
          <w:sz w:val="20"/>
          <w:szCs w:val="20"/>
        </w:rPr>
        <w:t xml:space="preserve">Text: </w:t>
      </w:r>
    </w:p>
    <w:p w14:paraId="2BA0637A" w14:textId="5AA5ABEB" w:rsidR="00E07DC2" w:rsidRDefault="007E6022" w:rsidP="00C975EC">
      <w:pPr>
        <w:pStyle w:val="my-2"/>
        <w:rPr>
          <w:rFonts w:ascii="Lucida Sans Unicode" w:hAnsi="Lucida Sans Unicode" w:cs="Lucida Sans Unicode"/>
          <w:sz w:val="20"/>
          <w:szCs w:val="20"/>
        </w:rPr>
      </w:pPr>
      <w:r>
        <w:rPr>
          <w:rFonts w:ascii="Lucida Sans Unicode" w:hAnsi="Lucida Sans Unicode" w:cs="Lucida Sans Unicode"/>
          <w:sz w:val="20"/>
          <w:szCs w:val="20"/>
        </w:rPr>
        <w:lastRenderedPageBreak/>
        <w:t>Am 18. September 2026 steht der Campus der Technischen Hochschule Wildau (TH Wildau) im Zeichen des Schienenverkehrs. Anlässlich des bundesweiten Aktionstages „Tag der Schiene“ können Interessierte Einblick</w:t>
      </w:r>
      <w:r w:rsidR="00386E2B" w:rsidRPr="001660C0">
        <w:rPr>
          <w:rFonts w:ascii="Lucida Sans Unicode" w:hAnsi="Lucida Sans Unicode" w:cs="Lucida Sans Unicode"/>
          <w:sz w:val="20"/>
          <w:szCs w:val="20"/>
        </w:rPr>
        <w:t xml:space="preserve"> in die</w:t>
      </w:r>
      <w:r w:rsidR="002D2542" w:rsidRPr="001660C0">
        <w:rPr>
          <w:rFonts w:ascii="Lucida Sans Unicode" w:hAnsi="Lucida Sans Unicode" w:cs="Lucida Sans Unicode"/>
          <w:sz w:val="20"/>
          <w:szCs w:val="20"/>
        </w:rPr>
        <w:t xml:space="preserve"> Eis</w:t>
      </w:r>
      <w:r w:rsidR="00386E2B" w:rsidRPr="001660C0">
        <w:rPr>
          <w:rFonts w:ascii="Lucida Sans Unicode" w:hAnsi="Lucida Sans Unicode" w:cs="Lucida Sans Unicode"/>
          <w:sz w:val="20"/>
          <w:szCs w:val="20"/>
        </w:rPr>
        <w:t>en</w:t>
      </w:r>
      <w:r w:rsidR="002D2542" w:rsidRPr="001660C0">
        <w:rPr>
          <w:rFonts w:ascii="Lucida Sans Unicode" w:hAnsi="Lucida Sans Unicode" w:cs="Lucida Sans Unicode"/>
          <w:sz w:val="20"/>
          <w:szCs w:val="20"/>
        </w:rPr>
        <w:t>bahn- und Mobilitätsforschung</w:t>
      </w:r>
      <w:r w:rsidR="009C0015" w:rsidRPr="001660C0">
        <w:rPr>
          <w:rFonts w:ascii="Lucida Sans Unicode" w:hAnsi="Lucida Sans Unicode" w:cs="Lucida Sans Unicode"/>
          <w:sz w:val="20"/>
          <w:szCs w:val="20"/>
        </w:rPr>
        <w:t xml:space="preserve"> </w:t>
      </w:r>
      <w:r>
        <w:rPr>
          <w:rFonts w:ascii="Lucida Sans Unicode" w:hAnsi="Lucida Sans Unicode" w:cs="Lucida Sans Unicode"/>
          <w:sz w:val="20"/>
          <w:szCs w:val="20"/>
        </w:rPr>
        <w:t>nehmen</w:t>
      </w:r>
      <w:r w:rsidR="002D2542" w:rsidRPr="001660C0">
        <w:rPr>
          <w:rFonts w:ascii="Lucida Sans Unicode" w:hAnsi="Lucida Sans Unicode" w:cs="Lucida Sans Unicode"/>
          <w:sz w:val="20"/>
          <w:szCs w:val="20"/>
        </w:rPr>
        <w:t>.</w:t>
      </w:r>
      <w:r w:rsidR="009C0015" w:rsidRPr="001660C0">
        <w:rPr>
          <w:rFonts w:ascii="Lucida Sans Unicode" w:hAnsi="Lucida Sans Unicode" w:cs="Lucida Sans Unicode"/>
          <w:sz w:val="20"/>
          <w:szCs w:val="20"/>
        </w:rPr>
        <w:t xml:space="preserve"> </w:t>
      </w:r>
      <w:r w:rsidR="00E07DC2" w:rsidRPr="001660C0">
        <w:rPr>
          <w:rFonts w:ascii="Lucida Sans Unicode" w:hAnsi="Lucida Sans Unicode" w:cs="Lucida Sans Unicode"/>
          <w:sz w:val="20"/>
          <w:szCs w:val="20"/>
        </w:rPr>
        <w:t>Forschende und Lehrende</w:t>
      </w:r>
      <w:r w:rsidR="002A0B24" w:rsidRPr="001660C0">
        <w:rPr>
          <w:rFonts w:ascii="Lucida Sans Unicode" w:hAnsi="Lucida Sans Unicode" w:cs="Lucida Sans Unicode"/>
          <w:sz w:val="20"/>
          <w:szCs w:val="20"/>
        </w:rPr>
        <w:t xml:space="preserve"> der TH Wildau </w:t>
      </w:r>
      <w:r w:rsidR="00386E2B" w:rsidRPr="001660C0">
        <w:rPr>
          <w:rFonts w:ascii="Lucida Sans Unicode" w:hAnsi="Lucida Sans Unicode" w:cs="Lucida Sans Unicode"/>
          <w:sz w:val="20"/>
          <w:szCs w:val="20"/>
        </w:rPr>
        <w:t>präsentieren</w:t>
      </w:r>
      <w:r w:rsidR="00F4799C" w:rsidRPr="001660C0">
        <w:rPr>
          <w:rFonts w:ascii="Lucida Sans Unicode" w:hAnsi="Lucida Sans Unicode" w:cs="Lucida Sans Unicode"/>
          <w:sz w:val="20"/>
          <w:szCs w:val="20"/>
        </w:rPr>
        <w:t xml:space="preserve"> </w:t>
      </w:r>
      <w:r w:rsidR="00E07DC2" w:rsidRPr="001660C0">
        <w:rPr>
          <w:rFonts w:ascii="Lucida Sans Unicode" w:hAnsi="Lucida Sans Unicode" w:cs="Lucida Sans Unicode"/>
          <w:sz w:val="20"/>
          <w:szCs w:val="20"/>
        </w:rPr>
        <w:t xml:space="preserve">aktuelle </w:t>
      </w:r>
      <w:r w:rsidR="009C0015" w:rsidRPr="001660C0">
        <w:rPr>
          <w:rFonts w:ascii="Lucida Sans Unicode" w:hAnsi="Lucida Sans Unicode" w:cs="Lucida Sans Unicode"/>
          <w:sz w:val="20"/>
          <w:szCs w:val="20"/>
        </w:rPr>
        <w:t>Projektergebnisse und Projekte</w:t>
      </w:r>
      <w:r w:rsidR="00E07DC2" w:rsidRPr="001660C0">
        <w:rPr>
          <w:rFonts w:ascii="Lucida Sans Unicode" w:hAnsi="Lucida Sans Unicode" w:cs="Lucida Sans Unicode"/>
          <w:sz w:val="20"/>
          <w:szCs w:val="20"/>
        </w:rPr>
        <w:t>, technische Entwicklungen und Ausbildungswege</w:t>
      </w:r>
      <w:r>
        <w:rPr>
          <w:rFonts w:ascii="Lucida Sans Unicode" w:hAnsi="Lucida Sans Unicode" w:cs="Lucida Sans Unicode"/>
          <w:sz w:val="20"/>
          <w:szCs w:val="20"/>
        </w:rPr>
        <w:t xml:space="preserve"> zu ausgewählten Lieblingsthemen.</w:t>
      </w:r>
    </w:p>
    <w:p w14:paraId="36AD5AB9" w14:textId="77777777" w:rsidR="00F92F8E" w:rsidRPr="001660C0" w:rsidRDefault="00F92F8E" w:rsidP="00F92F8E">
      <w:pPr>
        <w:pStyle w:val="StandardWeb"/>
        <w:rPr>
          <w:rFonts w:ascii="Lucida Sans Unicode" w:hAnsi="Lucida Sans Unicode" w:cs="Lucida Sans Unicode"/>
          <w:sz w:val="20"/>
          <w:szCs w:val="20"/>
        </w:rPr>
      </w:pPr>
      <w:r w:rsidRPr="001660C0">
        <w:rPr>
          <w:rStyle w:val="Fett"/>
          <w:rFonts w:ascii="Lucida Sans Unicode" w:hAnsi="Lucida Sans Unicode" w:cs="Lucida Sans Unicode"/>
          <w:sz w:val="20"/>
          <w:szCs w:val="20"/>
        </w:rPr>
        <w:t>Programm am 1</w:t>
      </w:r>
      <w:r>
        <w:rPr>
          <w:rStyle w:val="Fett"/>
          <w:rFonts w:ascii="Lucida Sans Unicode" w:hAnsi="Lucida Sans Unicode" w:cs="Lucida Sans Unicode"/>
          <w:sz w:val="20"/>
          <w:szCs w:val="20"/>
        </w:rPr>
        <w:t>8</w:t>
      </w:r>
      <w:r w:rsidRPr="001660C0">
        <w:rPr>
          <w:rStyle w:val="Fett"/>
          <w:rFonts w:ascii="Lucida Sans Unicode" w:hAnsi="Lucida Sans Unicode" w:cs="Lucida Sans Unicode"/>
          <w:sz w:val="20"/>
          <w:szCs w:val="20"/>
        </w:rPr>
        <w:t xml:space="preserve">. September </w:t>
      </w:r>
      <w:r>
        <w:rPr>
          <w:rStyle w:val="Fett"/>
          <w:rFonts w:ascii="Lucida Sans Unicode" w:hAnsi="Lucida Sans Unicode" w:cs="Lucida Sans Unicode"/>
          <w:sz w:val="20"/>
          <w:szCs w:val="20"/>
        </w:rPr>
        <w:t>2026</w:t>
      </w:r>
    </w:p>
    <w:p w14:paraId="337E4978" w14:textId="77777777" w:rsidR="00F92F8E" w:rsidRPr="00AE5E6D" w:rsidRDefault="00F92F8E" w:rsidP="00F92F8E">
      <w:pPr>
        <w:pStyle w:val="StandardWeb"/>
        <w:numPr>
          <w:ilvl w:val="0"/>
          <w:numId w:val="20"/>
        </w:numPr>
        <w:rPr>
          <w:rFonts w:ascii="Lucida Sans Unicode" w:hAnsi="Lucida Sans Unicode" w:cs="Lucida Sans Unicode"/>
          <w:sz w:val="20"/>
          <w:szCs w:val="20"/>
        </w:rPr>
      </w:pPr>
      <w:r w:rsidRPr="00AE5E6D">
        <w:rPr>
          <w:rStyle w:val="Fett"/>
          <w:rFonts w:ascii="Lucida Sans Unicode" w:hAnsi="Lucida Sans Unicode" w:cs="Lucida Sans Unicode"/>
          <w:sz w:val="20"/>
          <w:szCs w:val="20"/>
        </w:rPr>
        <w:t>13:00 Uhr</w:t>
      </w:r>
      <w:r w:rsidRPr="00AE5E6D">
        <w:rPr>
          <w:rFonts w:ascii="Lucida Sans Unicode" w:hAnsi="Lucida Sans Unicode" w:cs="Lucida Sans Unicode"/>
          <w:sz w:val="20"/>
          <w:szCs w:val="20"/>
        </w:rPr>
        <w:t xml:space="preserve"> –</w:t>
      </w:r>
      <w:r>
        <w:rPr>
          <w:rFonts w:ascii="Lucida Sans Unicode" w:hAnsi="Lucida Sans Unicode" w:cs="Lucida Sans Unicode"/>
          <w:sz w:val="20"/>
          <w:szCs w:val="20"/>
        </w:rPr>
        <w:t xml:space="preserve"> </w:t>
      </w:r>
      <w:r w:rsidRPr="00AE5E6D">
        <w:rPr>
          <w:rFonts w:ascii="Lucida Sans Unicode" w:hAnsi="Lucida Sans Unicode" w:cs="Lucida Sans Unicode"/>
          <w:sz w:val="20"/>
          <w:szCs w:val="20"/>
        </w:rPr>
        <w:t>Chancen der Eisenbahn bei der Verkehrswende</w:t>
      </w:r>
    </w:p>
    <w:p w14:paraId="0ED54768" w14:textId="77777777" w:rsidR="00F92F8E" w:rsidRPr="00AE5E6D" w:rsidRDefault="00F92F8E" w:rsidP="00F92F8E">
      <w:pPr>
        <w:pStyle w:val="StandardWeb"/>
        <w:numPr>
          <w:ilvl w:val="0"/>
          <w:numId w:val="20"/>
        </w:numPr>
        <w:rPr>
          <w:rFonts w:ascii="Lucida Sans Unicode" w:hAnsi="Lucida Sans Unicode" w:cs="Lucida Sans Unicode"/>
          <w:sz w:val="20"/>
          <w:szCs w:val="20"/>
        </w:rPr>
      </w:pPr>
      <w:r w:rsidRPr="00AE5E6D">
        <w:rPr>
          <w:rStyle w:val="Fett"/>
          <w:rFonts w:ascii="Lucida Sans Unicode" w:hAnsi="Lucida Sans Unicode" w:cs="Lucida Sans Unicode"/>
          <w:sz w:val="20"/>
          <w:szCs w:val="20"/>
        </w:rPr>
        <w:t>13:30 Uhr</w:t>
      </w:r>
      <w:r w:rsidRPr="00AE5E6D">
        <w:rPr>
          <w:rFonts w:ascii="Lucida Sans Unicode" w:hAnsi="Lucida Sans Unicode" w:cs="Lucida Sans Unicode"/>
          <w:sz w:val="20"/>
          <w:szCs w:val="20"/>
        </w:rPr>
        <w:t xml:space="preserve"> – Intermodaler Schienengütertransport</w:t>
      </w:r>
      <w:r>
        <w:rPr>
          <w:rFonts w:ascii="Lucida Sans Unicode" w:hAnsi="Lucida Sans Unicode" w:cs="Lucida Sans Unicode"/>
          <w:sz w:val="20"/>
          <w:szCs w:val="20"/>
        </w:rPr>
        <w:t xml:space="preserve">: </w:t>
      </w:r>
      <w:r w:rsidRPr="00AE5E6D">
        <w:rPr>
          <w:rFonts w:ascii="Lucida Sans Unicode" w:hAnsi="Lucida Sans Unicode" w:cs="Lucida Sans Unicode"/>
          <w:sz w:val="20"/>
          <w:szCs w:val="20"/>
        </w:rPr>
        <w:t>Wie funktionieren Modelle und Analysen?</w:t>
      </w:r>
    </w:p>
    <w:p w14:paraId="272106D9" w14:textId="77777777" w:rsidR="00F92F8E" w:rsidRPr="00AE5E6D" w:rsidRDefault="00F92F8E" w:rsidP="00F92F8E">
      <w:pPr>
        <w:pStyle w:val="StandardWeb"/>
        <w:numPr>
          <w:ilvl w:val="0"/>
          <w:numId w:val="20"/>
        </w:numPr>
        <w:rPr>
          <w:rStyle w:val="Fett"/>
          <w:rFonts w:ascii="Lucida Sans Unicode" w:hAnsi="Lucida Sans Unicode" w:cs="Lucida Sans Unicode"/>
          <w:b w:val="0"/>
          <w:bCs w:val="0"/>
          <w:sz w:val="20"/>
          <w:szCs w:val="20"/>
        </w:rPr>
      </w:pPr>
      <w:r w:rsidRPr="00AE5E6D">
        <w:rPr>
          <w:rStyle w:val="Fett"/>
          <w:rFonts w:ascii="Lucida Sans Unicode" w:hAnsi="Lucida Sans Unicode" w:cs="Lucida Sans Unicode"/>
          <w:sz w:val="20"/>
          <w:szCs w:val="20"/>
        </w:rPr>
        <w:t>14:00 Uhr</w:t>
      </w:r>
      <w:r w:rsidRPr="00AE5E6D">
        <w:rPr>
          <w:rFonts w:ascii="Lucida Sans Unicode" w:hAnsi="Lucida Sans Unicode" w:cs="Lucida Sans Unicode"/>
          <w:sz w:val="20"/>
          <w:szCs w:val="20"/>
        </w:rPr>
        <w:t xml:space="preserve"> – </w:t>
      </w:r>
      <w:proofErr w:type="spellStart"/>
      <w:r w:rsidRPr="00AE5E6D">
        <w:rPr>
          <w:rFonts w:ascii="Lucida Sans Unicode" w:hAnsi="Lucida Sans Unicode" w:cs="Lucida Sans Unicode"/>
          <w:sz w:val="20"/>
          <w:szCs w:val="20"/>
        </w:rPr>
        <w:t>BikeTransit</w:t>
      </w:r>
      <w:proofErr w:type="spellEnd"/>
      <w:r w:rsidRPr="00AE5E6D">
        <w:rPr>
          <w:rFonts w:ascii="Lucida Sans Unicode" w:hAnsi="Lucida Sans Unicode" w:cs="Lucida Sans Unicode"/>
          <w:sz w:val="20"/>
          <w:szCs w:val="20"/>
        </w:rPr>
        <w:t>: Fahrradmitnahme, Fahrradparken, Bike-Sharing</w:t>
      </w:r>
      <w:r>
        <w:rPr>
          <w:rFonts w:ascii="Lucida Sans Unicode" w:hAnsi="Lucida Sans Unicode" w:cs="Lucida Sans Unicode"/>
          <w:sz w:val="20"/>
          <w:szCs w:val="20"/>
        </w:rPr>
        <w:t>: I</w:t>
      </w:r>
      <w:r w:rsidRPr="00AE5E6D">
        <w:rPr>
          <w:rFonts w:ascii="Lucida Sans Unicode" w:hAnsi="Lucida Sans Unicode" w:cs="Lucida Sans Unicode"/>
          <w:sz w:val="20"/>
          <w:szCs w:val="20"/>
        </w:rPr>
        <w:t>ntermodaler Radverkehr</w:t>
      </w:r>
    </w:p>
    <w:p w14:paraId="20C1354F" w14:textId="5C70CBC2" w:rsidR="007E6022" w:rsidRDefault="007E6022" w:rsidP="00C975EC">
      <w:pPr>
        <w:pStyle w:val="my-2"/>
        <w:rPr>
          <w:rFonts w:ascii="Lucida Sans Unicode" w:hAnsi="Lucida Sans Unicode" w:cs="Lucida Sans Unicode"/>
          <w:sz w:val="20"/>
          <w:szCs w:val="20"/>
        </w:rPr>
      </w:pPr>
      <w:r w:rsidRPr="00F92F8E">
        <w:rPr>
          <w:rFonts w:ascii="Lucida Sans Unicode" w:hAnsi="Lucida Sans Unicode" w:cs="Lucida Sans Unicode"/>
          <w:sz w:val="20"/>
          <w:szCs w:val="20"/>
        </w:rPr>
        <w:t>„Mobilität und Eisenbahn hat in Wildau schon eine lange Historie“, sagt Martin Lehnert, Professor für Nachhaltige Verkehrssysteme und einer der Organisatoren des Tages an der TH. Sichtbar wird etwa die Geschichte der</w:t>
      </w:r>
      <w:r w:rsidR="00410E4C">
        <w:rPr>
          <w:rFonts w:ascii="Lucida Sans Unicode" w:hAnsi="Lucida Sans Unicode" w:cs="Lucida Sans Unicode"/>
          <w:sz w:val="20"/>
          <w:szCs w:val="20"/>
        </w:rPr>
        <w:t xml:space="preserve"> Fertigung von</w:t>
      </w:r>
      <w:r w:rsidRPr="00F92F8E">
        <w:rPr>
          <w:rFonts w:ascii="Lucida Sans Unicode" w:hAnsi="Lucida Sans Unicode" w:cs="Lucida Sans Unicode"/>
          <w:sz w:val="20"/>
          <w:szCs w:val="20"/>
        </w:rPr>
        <w:t xml:space="preserve"> Dampflokomotiv</w:t>
      </w:r>
      <w:r w:rsidR="00410E4C">
        <w:rPr>
          <w:rFonts w:ascii="Lucida Sans Unicode" w:hAnsi="Lucida Sans Unicode" w:cs="Lucida Sans Unicode"/>
          <w:sz w:val="20"/>
          <w:szCs w:val="20"/>
        </w:rPr>
        <w:t>en</w:t>
      </w:r>
      <w:r w:rsidRPr="00F92F8E">
        <w:rPr>
          <w:rFonts w:ascii="Lucida Sans Unicode" w:hAnsi="Lucida Sans Unicode" w:cs="Lucida Sans Unicode"/>
          <w:sz w:val="20"/>
          <w:szCs w:val="20"/>
        </w:rPr>
        <w:t xml:space="preserve"> durch die Schwartzkopff-Werk</w:t>
      </w:r>
      <w:r w:rsidR="00410E4C">
        <w:rPr>
          <w:rFonts w:ascii="Lucida Sans Unicode" w:hAnsi="Lucida Sans Unicode" w:cs="Lucida Sans Unicode"/>
          <w:sz w:val="20"/>
          <w:szCs w:val="20"/>
        </w:rPr>
        <w:t>e</w:t>
      </w:r>
      <w:r w:rsidRPr="00F92F8E">
        <w:rPr>
          <w:rFonts w:ascii="Lucida Sans Unicode" w:hAnsi="Lucida Sans Unicode" w:cs="Lucida Sans Unicode"/>
          <w:sz w:val="20"/>
          <w:szCs w:val="20"/>
        </w:rPr>
        <w:t xml:space="preserve"> mit der Ausstellung eines Fahrzeugs der Baureihe 52 auf dem Campus. „Heute werden hier keine Lokomotiven mehr gefertigt, aber das Wissen zu Fahrzeugen, Infrastruktur und Verkehrsmanagement wird den Studierenden vermittelt. Dabei steht das </w:t>
      </w:r>
      <w:r w:rsidRPr="00F92F8E">
        <w:rPr>
          <w:rFonts w:ascii="Lucida Sans Unicode" w:hAnsi="Lucida Sans Unicode" w:cs="Lucida Sans Unicode"/>
          <w:sz w:val="20"/>
          <w:szCs w:val="20"/>
        </w:rPr>
        <w:br/>
        <w:t xml:space="preserve">Zusammenwirken der verschiedenen Komponenten in einem Verkehrssystem im Mittelpunkt. Neben der anwendungsorientierten Lehre sorgen regionale und überregionale Kooperationen mit Forschungspartnern für Innovationen auf verschiedenen Gebieten - sei es in der Instandhaltung von Schienenfahrzeugen oder bei der Fahrzeuginnenraumgestaltung für flexible Nutzungskonzepte der Fahrradmitnahme in Zügen. Die TH Wildau steht unter </w:t>
      </w:r>
      <w:r w:rsidRPr="00F92F8E">
        <w:rPr>
          <w:rFonts w:ascii="Lucida Sans Unicode" w:hAnsi="Lucida Sans Unicode" w:cs="Lucida Sans Unicode"/>
          <w:sz w:val="20"/>
          <w:szCs w:val="20"/>
        </w:rPr>
        <w:br/>
        <w:t xml:space="preserve">dem Slogan </w:t>
      </w:r>
      <w:r w:rsidR="00F92F8E" w:rsidRPr="00F92F8E">
        <w:rPr>
          <w:rFonts w:ascii="Lucida Sans Unicode" w:hAnsi="Lucida Sans Unicode" w:cs="Lucida Sans Unicode"/>
          <w:sz w:val="20"/>
          <w:szCs w:val="20"/>
        </w:rPr>
        <w:t>‚</w:t>
      </w:r>
      <w:r w:rsidRPr="00F92F8E">
        <w:rPr>
          <w:rFonts w:ascii="Lucida Sans Unicode" w:hAnsi="Lucida Sans Unicode" w:cs="Lucida Sans Unicode"/>
          <w:sz w:val="20"/>
          <w:szCs w:val="20"/>
        </w:rPr>
        <w:t>Spielraum für Innovation</w:t>
      </w:r>
      <w:r w:rsidR="00F92F8E" w:rsidRPr="00F92F8E">
        <w:rPr>
          <w:rFonts w:ascii="Lucida Sans Unicode" w:hAnsi="Lucida Sans Unicode" w:cs="Lucida Sans Unicode"/>
          <w:sz w:val="20"/>
          <w:szCs w:val="20"/>
        </w:rPr>
        <w:t>‘</w:t>
      </w:r>
      <w:r w:rsidRPr="00F92F8E">
        <w:rPr>
          <w:rFonts w:ascii="Lucida Sans Unicode" w:hAnsi="Lucida Sans Unicode" w:cs="Lucida Sans Unicode"/>
          <w:sz w:val="20"/>
          <w:szCs w:val="20"/>
        </w:rPr>
        <w:t xml:space="preserve"> für anwendungsnahe Konzepte und Lösungen.</w:t>
      </w:r>
      <w:r w:rsidR="00F92F8E" w:rsidRPr="00F92F8E">
        <w:rPr>
          <w:rFonts w:ascii="Lucida Sans Unicode" w:hAnsi="Lucida Sans Unicode" w:cs="Lucida Sans Unicode"/>
          <w:sz w:val="20"/>
          <w:szCs w:val="20"/>
        </w:rPr>
        <w:t>“</w:t>
      </w:r>
    </w:p>
    <w:p w14:paraId="1262A513" w14:textId="0B48755C" w:rsidR="00F92F8E" w:rsidRPr="00F92F8E" w:rsidRDefault="00F92F8E" w:rsidP="00C975EC">
      <w:pPr>
        <w:pStyle w:val="my-2"/>
        <w:rPr>
          <w:rFonts w:ascii="Lucida Sans Unicode" w:hAnsi="Lucida Sans Unicode" w:cs="Lucida Sans Unicode"/>
          <w:b/>
          <w:bCs/>
          <w:sz w:val="20"/>
          <w:szCs w:val="20"/>
        </w:rPr>
      </w:pPr>
      <w:r w:rsidRPr="00F92F8E">
        <w:rPr>
          <w:rFonts w:ascii="Lucida Sans Unicode" w:hAnsi="Lucida Sans Unicode" w:cs="Lucida Sans Unicode"/>
          <w:b/>
          <w:bCs/>
          <w:sz w:val="20"/>
          <w:szCs w:val="20"/>
        </w:rPr>
        <w:t>Neuer Studiengang: Mobilität, Umwelt, Logistik</w:t>
      </w:r>
    </w:p>
    <w:p w14:paraId="058C1D8D" w14:textId="77777777" w:rsidR="00410E4C" w:rsidRPr="00235365" w:rsidRDefault="00F92F8E" w:rsidP="00FE6547">
      <w:pPr>
        <w:pStyle w:val="my-2"/>
        <w:rPr>
          <w:rFonts w:ascii="Lucida Sans Unicode" w:hAnsi="Lucida Sans Unicode" w:cs="Lucida Sans Unicode"/>
          <w:sz w:val="20"/>
          <w:szCs w:val="20"/>
        </w:rPr>
      </w:pPr>
      <w:r w:rsidRPr="00235365">
        <w:rPr>
          <w:rFonts w:ascii="Lucida Sans Unicode" w:hAnsi="Lucida Sans Unicode" w:cs="Lucida Sans Unicode"/>
          <w:sz w:val="20"/>
          <w:szCs w:val="20"/>
        </w:rPr>
        <w:t>Koordiniert wird der Tag der Schiene an der TH Wildau von den Studiengängen Verkehrssystemtechnik und Mobilität, Umwelt, Logistik, kurz MUL. Der Verkehrssystemtechnik-Bachelor läuft aktuell aus – und wird von MUL beerbt. Der neue Studiengang startet mit dem Wintersemester 2026/27. Technische Aspekte aus dem Bereich der Verkehrssysteme und Logistik werden um sozialwissenschaftlichen und psychologischen Perspektiven in der Wechselwirkung von Mobilität, Umwelt und Mensch ergänzt.</w:t>
      </w:r>
    </w:p>
    <w:p w14:paraId="004B137E" w14:textId="2DB09438" w:rsidR="00F92F8E" w:rsidRPr="00235365" w:rsidRDefault="00410E4C" w:rsidP="00235365">
      <w:pPr>
        <w:pStyle w:val="my-2"/>
        <w:rPr>
          <w:rFonts w:ascii="Lucida Sans Unicode" w:hAnsi="Lucida Sans Unicode" w:cs="Lucida Sans Unicode"/>
          <w:sz w:val="20"/>
          <w:szCs w:val="20"/>
        </w:rPr>
      </w:pPr>
      <w:r w:rsidRPr="00235365">
        <w:rPr>
          <w:rFonts w:ascii="Lucida Sans Unicode" w:hAnsi="Lucida Sans Unicode" w:cs="Lucida Sans Unicode"/>
          <w:sz w:val="20"/>
          <w:szCs w:val="20"/>
        </w:rPr>
        <w:t>Der Bachelorstudiengang ist stark praxisorientiert und bietet vielfältige Einblicke in die Berufswelt – etwa durch Unternehmenskooperationen, Exkursionen und Praktika. Ab dem fünften Semester können die Studierenden eine Spezialisierung wählen: zur Auswahl stehen Straßen- und Radverkehr, öffentlicher Personennah- und Bahnverkehr, Logistik sowie die gesellschaftlichen Auswirkungen des Verkehrs.</w:t>
      </w:r>
    </w:p>
    <w:p w14:paraId="564D1B05" w14:textId="77777777" w:rsidR="00FE6547" w:rsidRPr="00235365" w:rsidRDefault="00FE6547" w:rsidP="00C975EC">
      <w:pPr>
        <w:pStyle w:val="my-2"/>
        <w:rPr>
          <w:rFonts w:ascii="Lucida Sans Unicode" w:hAnsi="Lucida Sans Unicode" w:cs="Lucida Sans Unicode"/>
          <w:sz w:val="20"/>
          <w:szCs w:val="20"/>
        </w:rPr>
      </w:pPr>
    </w:p>
    <w:p w14:paraId="225E3805" w14:textId="77777777" w:rsidR="001660C0" w:rsidRPr="00235365" w:rsidRDefault="001660C0" w:rsidP="001660C0">
      <w:pPr>
        <w:pStyle w:val="my-2"/>
        <w:rPr>
          <w:rFonts w:ascii="Lucida Sans Unicode" w:hAnsi="Lucida Sans Unicode" w:cs="Lucida Sans Unicode"/>
          <w:b/>
          <w:sz w:val="20"/>
          <w:szCs w:val="20"/>
        </w:rPr>
      </w:pPr>
      <w:r w:rsidRPr="00235365">
        <w:rPr>
          <w:rFonts w:ascii="Lucida Sans Unicode" w:hAnsi="Lucida Sans Unicode" w:cs="Lucida Sans Unicode"/>
          <w:b/>
          <w:sz w:val="20"/>
          <w:szCs w:val="20"/>
        </w:rPr>
        <w:lastRenderedPageBreak/>
        <w:t>Weitere Informationen:</w:t>
      </w:r>
    </w:p>
    <w:p w14:paraId="1397D5B6" w14:textId="77777777" w:rsidR="001660C0" w:rsidRPr="00235365" w:rsidRDefault="001660C0" w:rsidP="001660C0">
      <w:pPr>
        <w:pStyle w:val="Listenabsatz"/>
        <w:numPr>
          <w:ilvl w:val="0"/>
          <w:numId w:val="20"/>
        </w:numPr>
        <w:spacing w:before="100" w:beforeAutospacing="1" w:after="100" w:afterAutospacing="1" w:line="240" w:lineRule="auto"/>
        <w:rPr>
          <w:rFonts w:ascii="Lucida Sans Unicode" w:eastAsia="Times New Roman" w:hAnsi="Lucida Sans Unicode" w:cs="Lucida Sans Unicode"/>
          <w:sz w:val="20"/>
          <w:szCs w:val="20"/>
          <w:lang w:eastAsia="de-DE"/>
        </w:rPr>
      </w:pPr>
      <w:r w:rsidRPr="00235365">
        <w:rPr>
          <w:rFonts w:ascii="Lucida Sans Unicode" w:eastAsia="Times New Roman" w:hAnsi="Lucida Sans Unicode" w:cs="Lucida Sans Unicode"/>
          <w:b/>
          <w:bCs/>
          <w:sz w:val="20"/>
          <w:szCs w:val="20"/>
          <w:lang w:eastAsia="de-DE"/>
        </w:rPr>
        <w:t>Ort</w:t>
      </w:r>
      <w:r w:rsidRPr="00235365">
        <w:rPr>
          <w:rFonts w:ascii="Lucida Sans Unicode" w:eastAsia="Times New Roman" w:hAnsi="Lucida Sans Unicode" w:cs="Lucida Sans Unicode"/>
          <w:sz w:val="20"/>
          <w:szCs w:val="20"/>
          <w:lang w:eastAsia="de-DE"/>
        </w:rPr>
        <w:t>: ScienceBox, Campus TH Wildau (outdoor, zwischen Haus 16 und 17), Hochschulring 1, 15745 Wildau</w:t>
      </w:r>
    </w:p>
    <w:p w14:paraId="42EE5BF1" w14:textId="0C5DE8B8" w:rsidR="001660C0" w:rsidRPr="00235365" w:rsidRDefault="001660C0" w:rsidP="001660C0">
      <w:pPr>
        <w:pStyle w:val="Listenabsatz"/>
        <w:numPr>
          <w:ilvl w:val="0"/>
          <w:numId w:val="20"/>
        </w:numPr>
        <w:spacing w:before="100" w:beforeAutospacing="1" w:after="100" w:afterAutospacing="1" w:line="240" w:lineRule="auto"/>
        <w:rPr>
          <w:rFonts w:ascii="Lucida Sans Unicode" w:eastAsia="Times New Roman" w:hAnsi="Lucida Sans Unicode" w:cs="Lucida Sans Unicode"/>
          <w:sz w:val="20"/>
          <w:szCs w:val="20"/>
          <w:lang w:eastAsia="de-DE"/>
        </w:rPr>
      </w:pPr>
      <w:r w:rsidRPr="00235365">
        <w:rPr>
          <w:rFonts w:ascii="Lucida Sans Unicode" w:eastAsia="Times New Roman" w:hAnsi="Lucida Sans Unicode" w:cs="Lucida Sans Unicode"/>
          <w:b/>
          <w:bCs/>
          <w:sz w:val="20"/>
          <w:szCs w:val="20"/>
          <w:lang w:eastAsia="de-DE"/>
        </w:rPr>
        <w:t>Zielgruppe</w:t>
      </w:r>
      <w:r w:rsidRPr="00235365">
        <w:rPr>
          <w:rFonts w:ascii="Lucida Sans Unicode" w:eastAsia="Times New Roman" w:hAnsi="Lucida Sans Unicode" w:cs="Lucida Sans Unicode"/>
          <w:sz w:val="20"/>
          <w:szCs w:val="20"/>
          <w:lang w:eastAsia="de-DE"/>
        </w:rPr>
        <w:t xml:space="preserve">: </w:t>
      </w:r>
      <w:r w:rsidR="00410E4C" w:rsidRPr="00235365">
        <w:rPr>
          <w:rFonts w:ascii="Lucida Sans Unicode" w:eastAsia="Times New Roman" w:hAnsi="Lucida Sans Unicode" w:cs="Lucida Sans Unicode"/>
          <w:sz w:val="20"/>
          <w:szCs w:val="20"/>
          <w:lang w:eastAsia="de-DE"/>
        </w:rPr>
        <w:t xml:space="preserve">Bahn-interessierte Bürgerinnen und Bürger, </w:t>
      </w:r>
      <w:r w:rsidRPr="00235365">
        <w:rPr>
          <w:rFonts w:ascii="Lucida Sans Unicode" w:eastAsia="Times New Roman" w:hAnsi="Lucida Sans Unicode" w:cs="Lucida Sans Unicode"/>
          <w:sz w:val="20"/>
          <w:szCs w:val="20"/>
          <w:lang w:eastAsia="de-DE"/>
        </w:rPr>
        <w:t>Studierende, Lehrende, Forschende</w:t>
      </w:r>
      <w:r w:rsidR="00410E4C" w:rsidRPr="00235365">
        <w:rPr>
          <w:rFonts w:ascii="Lucida Sans Unicode" w:eastAsia="Times New Roman" w:hAnsi="Lucida Sans Unicode" w:cs="Lucida Sans Unicode"/>
          <w:sz w:val="20"/>
          <w:szCs w:val="20"/>
          <w:lang w:eastAsia="de-DE"/>
        </w:rPr>
        <w:t xml:space="preserve"> und</w:t>
      </w:r>
      <w:r w:rsidRPr="00235365">
        <w:rPr>
          <w:rFonts w:ascii="Lucida Sans Unicode" w:eastAsia="Times New Roman" w:hAnsi="Lucida Sans Unicode" w:cs="Lucida Sans Unicode"/>
          <w:sz w:val="20"/>
          <w:szCs w:val="20"/>
          <w:lang w:eastAsia="de-DE"/>
        </w:rPr>
        <w:t xml:space="preserve"> Fachöffentlichkeit</w:t>
      </w:r>
    </w:p>
    <w:p w14:paraId="4D4A0890" w14:textId="77777777" w:rsidR="001660C0" w:rsidRPr="00235365" w:rsidRDefault="001660C0" w:rsidP="001660C0">
      <w:pPr>
        <w:pStyle w:val="Listenabsatz"/>
        <w:numPr>
          <w:ilvl w:val="0"/>
          <w:numId w:val="20"/>
        </w:numPr>
        <w:spacing w:before="100" w:beforeAutospacing="1" w:after="100" w:afterAutospacing="1" w:line="240" w:lineRule="auto"/>
        <w:rPr>
          <w:rFonts w:ascii="Lucida Sans Unicode" w:eastAsia="Times New Roman" w:hAnsi="Lucida Sans Unicode" w:cs="Lucida Sans Unicode"/>
          <w:sz w:val="20"/>
          <w:szCs w:val="20"/>
          <w:lang w:eastAsia="de-DE"/>
        </w:rPr>
      </w:pPr>
      <w:r w:rsidRPr="00235365">
        <w:rPr>
          <w:rFonts w:ascii="Lucida Sans Unicode" w:eastAsia="Times New Roman" w:hAnsi="Lucida Sans Unicode" w:cs="Lucida Sans Unicode"/>
          <w:b/>
          <w:bCs/>
          <w:sz w:val="20"/>
          <w:szCs w:val="20"/>
          <w:lang w:eastAsia="de-DE"/>
        </w:rPr>
        <w:t>Zugang</w:t>
      </w:r>
      <w:r w:rsidRPr="00235365">
        <w:rPr>
          <w:rFonts w:ascii="Lucida Sans Unicode" w:eastAsia="Times New Roman" w:hAnsi="Lucida Sans Unicode" w:cs="Lucida Sans Unicode"/>
          <w:sz w:val="20"/>
          <w:szCs w:val="20"/>
          <w:lang w:eastAsia="de-DE"/>
        </w:rPr>
        <w:t>: kostenfrei, offen</w:t>
      </w:r>
    </w:p>
    <w:p w14:paraId="2C375840" w14:textId="77777777" w:rsidR="001660C0" w:rsidRPr="00235365" w:rsidRDefault="001660C0" w:rsidP="001660C0">
      <w:pPr>
        <w:pStyle w:val="my-2"/>
        <w:rPr>
          <w:rFonts w:ascii="Lucida Sans Unicode" w:hAnsi="Lucida Sans Unicode" w:cs="Lucida Sans Unicode"/>
          <w:sz w:val="20"/>
          <w:szCs w:val="20"/>
        </w:rPr>
      </w:pPr>
      <w:r w:rsidRPr="00235365">
        <w:rPr>
          <w:rFonts w:ascii="Lucida Sans Unicode" w:hAnsi="Lucida Sans Unicode" w:cs="Lucida Sans Unicode"/>
          <w:sz w:val="20"/>
          <w:szCs w:val="20"/>
        </w:rPr>
        <w:t xml:space="preserve">Mehr zum </w:t>
      </w:r>
      <w:r w:rsidRPr="00235365">
        <w:rPr>
          <w:rFonts w:ascii="Lucida Sans Unicode" w:hAnsi="Lucida Sans Unicode" w:cs="Lucida Sans Unicode"/>
          <w:b/>
          <w:bCs/>
          <w:sz w:val="20"/>
          <w:szCs w:val="20"/>
        </w:rPr>
        <w:t>Tag der Schiene</w:t>
      </w:r>
      <w:r w:rsidRPr="00235365">
        <w:rPr>
          <w:rFonts w:ascii="Lucida Sans Unicode" w:hAnsi="Lucida Sans Unicode" w:cs="Lucida Sans Unicode"/>
          <w:sz w:val="20"/>
          <w:szCs w:val="20"/>
        </w:rPr>
        <w:t xml:space="preserve"> an der TH Wildau: </w:t>
      </w:r>
      <w:hyperlink r:id="rId9" w:tgtFrame="_blank" w:history="1">
        <w:r w:rsidRPr="00235365">
          <w:rPr>
            <w:rStyle w:val="Hyperlink"/>
            <w:rFonts w:ascii="Lucida Sans Unicode" w:hAnsi="Lucida Sans Unicode" w:cs="Lucida Sans Unicode"/>
            <w:sz w:val="20"/>
            <w:szCs w:val="20"/>
          </w:rPr>
          <w:t>www.th-wildau.de/tag-der-schiene</w:t>
        </w:r>
      </w:hyperlink>
    </w:p>
    <w:p w14:paraId="3313AA3E" w14:textId="416C2CD5" w:rsidR="00FE6547" w:rsidRPr="00235365" w:rsidRDefault="001660C0" w:rsidP="001660C0">
      <w:pPr>
        <w:pStyle w:val="my-2"/>
        <w:rPr>
          <w:rFonts w:ascii="Lucida Sans Unicode" w:hAnsi="Lucida Sans Unicode" w:cs="Lucida Sans Unicode"/>
          <w:sz w:val="20"/>
          <w:szCs w:val="20"/>
        </w:rPr>
      </w:pPr>
      <w:r w:rsidRPr="00235365">
        <w:rPr>
          <w:rFonts w:ascii="Lucida Sans Unicode" w:hAnsi="Lucida Sans Unicode" w:cs="Lucida Sans Unicode"/>
          <w:sz w:val="20"/>
          <w:szCs w:val="20"/>
        </w:rPr>
        <w:t xml:space="preserve">Mehr zum </w:t>
      </w:r>
      <w:r w:rsidR="00AE5E6D" w:rsidRPr="00235365">
        <w:rPr>
          <w:rFonts w:ascii="Lucida Sans Unicode" w:hAnsi="Lucida Sans Unicode" w:cs="Lucida Sans Unicode"/>
          <w:sz w:val="20"/>
          <w:szCs w:val="20"/>
        </w:rPr>
        <w:t xml:space="preserve">neuen </w:t>
      </w:r>
      <w:r w:rsidRPr="00235365">
        <w:rPr>
          <w:rFonts w:ascii="Lucida Sans Unicode" w:hAnsi="Lucida Sans Unicode" w:cs="Lucida Sans Unicode"/>
          <w:b/>
          <w:bCs/>
          <w:sz w:val="20"/>
          <w:szCs w:val="20"/>
        </w:rPr>
        <w:t>Studien</w:t>
      </w:r>
      <w:r w:rsidR="00AE5E6D" w:rsidRPr="00235365">
        <w:rPr>
          <w:rFonts w:ascii="Lucida Sans Unicode" w:hAnsi="Lucida Sans Unicode" w:cs="Lucida Sans Unicode"/>
          <w:b/>
          <w:bCs/>
          <w:sz w:val="20"/>
          <w:szCs w:val="20"/>
        </w:rPr>
        <w:t>gang</w:t>
      </w:r>
      <w:r w:rsidRPr="00235365">
        <w:rPr>
          <w:rFonts w:ascii="Lucida Sans Unicode" w:hAnsi="Lucida Sans Unicode" w:cs="Lucida Sans Unicode"/>
          <w:b/>
          <w:bCs/>
          <w:sz w:val="20"/>
          <w:szCs w:val="20"/>
        </w:rPr>
        <w:t xml:space="preserve"> </w:t>
      </w:r>
      <w:r w:rsidR="00AE5E6D" w:rsidRPr="00235365">
        <w:rPr>
          <w:rFonts w:ascii="Lucida Sans Unicode" w:hAnsi="Lucida Sans Unicode" w:cs="Lucida Sans Unicode"/>
          <w:b/>
          <w:bCs/>
          <w:sz w:val="20"/>
          <w:szCs w:val="20"/>
        </w:rPr>
        <w:t>Mobilität, Umwelt und Logistik (B. Sc.)</w:t>
      </w:r>
      <w:r w:rsidR="00AE5E6D" w:rsidRPr="00235365">
        <w:rPr>
          <w:rFonts w:ascii="Lucida Sans Unicode" w:hAnsi="Lucida Sans Unicode" w:cs="Lucida Sans Unicode"/>
          <w:sz w:val="20"/>
          <w:szCs w:val="20"/>
        </w:rPr>
        <w:t xml:space="preserve">: </w:t>
      </w:r>
      <w:hyperlink r:id="rId10" w:history="1">
        <w:r w:rsidR="00FE6547" w:rsidRPr="00235365">
          <w:rPr>
            <w:rStyle w:val="Hyperlink"/>
            <w:rFonts w:ascii="Lucida Sans Unicode" w:hAnsi="Lucida Sans Unicode" w:cs="Lucida Sans Unicode"/>
            <w:sz w:val="20"/>
            <w:szCs w:val="20"/>
          </w:rPr>
          <w:t>https://www.th-wildau.de/mul</w:t>
        </w:r>
      </w:hyperlink>
      <w:r w:rsidR="00FE6547" w:rsidRPr="00235365">
        <w:rPr>
          <w:rFonts w:ascii="Lucida Sans Unicode" w:hAnsi="Lucida Sans Unicode" w:cs="Lucida Sans Unicode"/>
          <w:sz w:val="20"/>
          <w:szCs w:val="20"/>
        </w:rPr>
        <w:t xml:space="preserve"> </w:t>
      </w:r>
    </w:p>
    <w:p w14:paraId="62416438" w14:textId="219A2B5F" w:rsidR="001660C0" w:rsidRPr="00235365" w:rsidRDefault="00AE5E6D" w:rsidP="001660C0">
      <w:pPr>
        <w:pStyle w:val="my-2"/>
        <w:rPr>
          <w:rFonts w:ascii="Lucida Sans Unicode" w:hAnsi="Lucida Sans Unicode" w:cs="Lucida Sans Unicode"/>
          <w:sz w:val="20"/>
          <w:szCs w:val="20"/>
        </w:rPr>
      </w:pPr>
      <w:r w:rsidRPr="00235365">
        <w:rPr>
          <w:rFonts w:ascii="Lucida Sans Unicode" w:hAnsi="Lucida Sans Unicode" w:cs="Lucida Sans Unicode"/>
          <w:sz w:val="20"/>
          <w:szCs w:val="20"/>
        </w:rPr>
        <w:t xml:space="preserve">Generelle Infos zum Studienangebot </w:t>
      </w:r>
      <w:r w:rsidR="001660C0" w:rsidRPr="00235365">
        <w:rPr>
          <w:rFonts w:ascii="Lucida Sans Unicode" w:hAnsi="Lucida Sans Unicode" w:cs="Lucida Sans Unicode"/>
          <w:sz w:val="20"/>
          <w:szCs w:val="20"/>
        </w:rPr>
        <w:t xml:space="preserve">der TH Wildau: </w:t>
      </w:r>
      <w:hyperlink r:id="rId11" w:history="1">
        <w:r w:rsidR="00FE6547" w:rsidRPr="00235365">
          <w:rPr>
            <w:rStyle w:val="Hyperlink"/>
            <w:rFonts w:ascii="Lucida Sans Unicode" w:hAnsi="Lucida Sans Unicode" w:cs="Lucida Sans Unicode"/>
            <w:sz w:val="20"/>
            <w:szCs w:val="20"/>
          </w:rPr>
          <w:t>https://www.th-wildau.de/studieren-weiterbilden/studiengaenge</w:t>
        </w:r>
      </w:hyperlink>
    </w:p>
    <w:p w14:paraId="22B2C273" w14:textId="776B9F05" w:rsidR="001660C0" w:rsidRPr="00235365" w:rsidRDefault="001660C0" w:rsidP="001660C0">
      <w:pPr>
        <w:pStyle w:val="my-2"/>
        <w:rPr>
          <w:rFonts w:ascii="Lucida Sans Unicode" w:hAnsi="Lucida Sans Unicode" w:cs="Lucida Sans Unicode"/>
          <w:sz w:val="20"/>
          <w:szCs w:val="20"/>
        </w:rPr>
      </w:pPr>
      <w:r w:rsidRPr="00235365">
        <w:rPr>
          <w:rFonts w:ascii="Lucida Sans Unicode" w:hAnsi="Lucida Sans Unicode" w:cs="Lucida Sans Unicode"/>
          <w:sz w:val="20"/>
          <w:szCs w:val="20"/>
        </w:rPr>
        <w:t xml:space="preserve">Forschungsfeld Zukunftsfähige Mobilität an der TH Wildau: </w:t>
      </w:r>
      <w:hyperlink r:id="rId12" w:tgtFrame="_blank" w:history="1">
        <w:r w:rsidRPr="00235365">
          <w:rPr>
            <w:rStyle w:val="Hyperlink"/>
            <w:rFonts w:ascii="Lucida Sans Unicode" w:hAnsi="Lucida Sans Unicode" w:cs="Lucida Sans Unicode"/>
            <w:sz w:val="20"/>
            <w:szCs w:val="20"/>
          </w:rPr>
          <w:t>Link</w:t>
        </w:r>
      </w:hyperlink>
      <w:r w:rsidRPr="00235365">
        <w:rPr>
          <w:rFonts w:ascii="Lucida Sans Unicode" w:hAnsi="Lucida Sans Unicode" w:cs="Lucida Sans Unicode"/>
          <w:sz w:val="20"/>
          <w:szCs w:val="20"/>
        </w:rPr>
        <w:t xml:space="preserve"> </w:t>
      </w:r>
    </w:p>
    <w:p w14:paraId="32643891" w14:textId="6518C2B8" w:rsidR="00F52ADC" w:rsidRPr="00235365" w:rsidRDefault="00AA1A77" w:rsidP="00C975EC">
      <w:pPr>
        <w:pStyle w:val="my-2"/>
        <w:rPr>
          <w:rFonts w:ascii="Lucida Sans Unicode" w:hAnsi="Lucida Sans Unicode" w:cs="Lucida Sans Unicode"/>
          <w:b/>
          <w:bCs/>
          <w:sz w:val="20"/>
          <w:szCs w:val="20"/>
        </w:rPr>
      </w:pPr>
      <w:r w:rsidRPr="00235365">
        <w:rPr>
          <w:rStyle w:val="Fett"/>
          <w:rFonts w:ascii="Lucida Sans Unicode" w:hAnsi="Lucida Sans Unicode" w:cs="Lucida Sans Unicode"/>
          <w:sz w:val="20"/>
          <w:szCs w:val="20"/>
        </w:rPr>
        <w:t>Hintergrund</w:t>
      </w:r>
      <w:r w:rsidR="00386E2B" w:rsidRPr="00235365">
        <w:rPr>
          <w:rStyle w:val="Fett"/>
          <w:rFonts w:ascii="Lucida Sans Unicode" w:hAnsi="Lucida Sans Unicode" w:cs="Lucida Sans Unicode"/>
          <w:sz w:val="20"/>
          <w:szCs w:val="20"/>
        </w:rPr>
        <w:br/>
      </w:r>
      <w:r w:rsidRPr="00235365">
        <w:rPr>
          <w:rFonts w:ascii="Lucida Sans Unicode" w:hAnsi="Lucida Sans Unicode" w:cs="Lucida Sans Unicode"/>
          <w:sz w:val="20"/>
          <w:szCs w:val="20"/>
        </w:rPr>
        <w:t xml:space="preserve">Der „Tag der Schiene“ wurde vom </w:t>
      </w:r>
      <w:r w:rsidRPr="00235365">
        <w:rPr>
          <w:rStyle w:val="Fett"/>
          <w:rFonts w:ascii="Lucida Sans Unicode" w:hAnsi="Lucida Sans Unicode" w:cs="Lucida Sans Unicode"/>
          <w:b w:val="0"/>
          <w:sz w:val="20"/>
          <w:szCs w:val="20"/>
        </w:rPr>
        <w:t>Bundesministerium für Digitales und Verkehr (BMDV)</w:t>
      </w:r>
      <w:r w:rsidRPr="00235365">
        <w:rPr>
          <w:rFonts w:ascii="Lucida Sans Unicode" w:hAnsi="Lucida Sans Unicode" w:cs="Lucida Sans Unicode"/>
          <w:sz w:val="20"/>
          <w:szCs w:val="20"/>
        </w:rPr>
        <w:t xml:space="preserve"> gemeinsam mit der Bahnbranche initiiert und wird seit seinem Start jährlich im Rahmen der </w:t>
      </w:r>
      <w:r w:rsidRPr="00235365">
        <w:rPr>
          <w:rStyle w:val="Fett"/>
          <w:rFonts w:ascii="Lucida Sans Unicode" w:hAnsi="Lucida Sans Unicode" w:cs="Lucida Sans Unicode"/>
          <w:b w:val="0"/>
          <w:sz w:val="20"/>
          <w:szCs w:val="20"/>
        </w:rPr>
        <w:t>Europäischen Mobilitätswoche</w:t>
      </w:r>
      <w:r w:rsidRPr="00235365">
        <w:rPr>
          <w:rFonts w:ascii="Lucida Sans Unicode" w:hAnsi="Lucida Sans Unicode" w:cs="Lucida Sans Unicode"/>
          <w:sz w:val="20"/>
          <w:szCs w:val="20"/>
        </w:rPr>
        <w:t xml:space="preserve"> begangen. In diesem Jahr finden bundesweit hunderte Veranstaltungen statt. Die Initiative zielt darauf ab, die Vielfalt der Branche, Forschungsinhalte und Karrierewege für ein breites Publikum sichtbar zu machen</w:t>
      </w:r>
      <w:r w:rsidR="008175BE" w:rsidRPr="00235365">
        <w:rPr>
          <w:rFonts w:ascii="Lucida Sans Unicode" w:hAnsi="Lucida Sans Unicode" w:cs="Lucida Sans Unicode"/>
          <w:sz w:val="20"/>
          <w:szCs w:val="20"/>
        </w:rPr>
        <w:t xml:space="preserve">. </w:t>
      </w:r>
      <w:hyperlink r:id="rId13" w:tgtFrame="_blank" w:history="1">
        <w:r w:rsidR="008175BE" w:rsidRPr="00235365">
          <w:rPr>
            <w:rStyle w:val="Hyperlink"/>
            <w:rFonts w:ascii="Lucida Sans Unicode" w:hAnsi="Lucida Sans Unicode" w:cs="Lucida Sans Unicode"/>
            <w:sz w:val="20"/>
            <w:szCs w:val="20"/>
          </w:rPr>
          <w:t>www.tag-der-schiene.de</w:t>
        </w:r>
      </w:hyperlink>
    </w:p>
    <w:p w14:paraId="73E56CC1" w14:textId="2B5A4135" w:rsidR="009C4E5C" w:rsidRPr="00235365" w:rsidRDefault="00470426" w:rsidP="00DF7E62">
      <w:pPr>
        <w:pStyle w:val="my-2"/>
        <w:rPr>
          <w:rFonts w:ascii="Lucida Sans Unicode" w:hAnsi="Lucida Sans Unicode" w:cs="Lucida Sans Unicode"/>
          <w:sz w:val="20"/>
          <w:szCs w:val="20"/>
        </w:rPr>
      </w:pPr>
      <w:r w:rsidRPr="00235365">
        <w:rPr>
          <w:rFonts w:ascii="Lucida Sans Unicode" w:hAnsi="Lucida Sans Unicode" w:cs="Lucida Sans Unicode"/>
          <w:sz w:val="20"/>
          <w:szCs w:val="20"/>
        </w:rPr>
        <w:t>F</w:t>
      </w:r>
      <w:r w:rsidR="00EF2B8F" w:rsidRPr="00235365">
        <w:rPr>
          <w:rStyle w:val="Fett"/>
          <w:rFonts w:ascii="Lucida Sans Unicode" w:hAnsi="Lucida Sans Unicode" w:cs="Lucida Sans Unicode"/>
          <w:sz w:val="20"/>
          <w:szCs w:val="20"/>
        </w:rPr>
        <w:t xml:space="preserve">achlicher </w:t>
      </w:r>
      <w:r w:rsidR="009C4E5C" w:rsidRPr="00235365">
        <w:rPr>
          <w:rStyle w:val="Fett"/>
          <w:rFonts w:ascii="Lucida Sans Unicode" w:hAnsi="Lucida Sans Unicode" w:cs="Lucida Sans Unicode"/>
          <w:sz w:val="20"/>
          <w:szCs w:val="20"/>
        </w:rPr>
        <w:t>Kontakt</w:t>
      </w:r>
      <w:r w:rsidR="0082705E" w:rsidRPr="00235365">
        <w:rPr>
          <w:rStyle w:val="Fett"/>
          <w:rFonts w:ascii="Lucida Sans Unicode" w:hAnsi="Lucida Sans Unicode" w:cs="Lucida Sans Unicode"/>
          <w:sz w:val="20"/>
          <w:szCs w:val="20"/>
        </w:rPr>
        <w:t>:</w:t>
      </w:r>
      <w:r w:rsidR="005165A2" w:rsidRPr="00235365">
        <w:rPr>
          <w:rStyle w:val="Fett"/>
          <w:rFonts w:ascii="Lucida Sans Unicode" w:hAnsi="Lucida Sans Unicode" w:cs="Lucida Sans Unicode"/>
          <w:sz w:val="20"/>
          <w:szCs w:val="20"/>
        </w:rPr>
        <w:br/>
      </w:r>
      <w:r w:rsidR="00AA1A77" w:rsidRPr="00235365">
        <w:rPr>
          <w:rFonts w:ascii="Lucida Sans Unicode" w:hAnsi="Lucida Sans Unicode" w:cs="Lucida Sans Unicode"/>
          <w:sz w:val="20"/>
          <w:szCs w:val="20"/>
        </w:rPr>
        <w:t>Prof. Dr. Christian Liebchen</w:t>
      </w:r>
      <w:r w:rsidR="00C975EC" w:rsidRPr="00235365">
        <w:rPr>
          <w:rFonts w:ascii="Lucida Sans Unicode" w:hAnsi="Lucida Sans Unicode" w:cs="Lucida Sans Unicode"/>
          <w:sz w:val="20"/>
          <w:szCs w:val="20"/>
        </w:rPr>
        <w:br/>
      </w:r>
      <w:r w:rsidR="00AA1A77" w:rsidRPr="00235365">
        <w:rPr>
          <w:rFonts w:ascii="Lucida Sans Unicode" w:hAnsi="Lucida Sans Unicode" w:cs="Lucida Sans Unicode"/>
          <w:sz w:val="20"/>
          <w:szCs w:val="20"/>
        </w:rPr>
        <w:t>Studiengangsprecher Verkehrssystemtechnik</w:t>
      </w:r>
      <w:r w:rsidR="00AA1A77" w:rsidRPr="00235365">
        <w:rPr>
          <w:rFonts w:ascii="Lucida Sans Unicode" w:hAnsi="Lucida Sans Unicode" w:cs="Lucida Sans Unicode"/>
          <w:sz w:val="20"/>
          <w:szCs w:val="20"/>
        </w:rPr>
        <w:br/>
      </w:r>
      <w:r w:rsidR="00C975EC" w:rsidRPr="00235365">
        <w:rPr>
          <w:rStyle w:val="Fett"/>
          <w:rFonts w:ascii="Lucida Sans Unicode" w:hAnsi="Lucida Sans Unicode" w:cs="Lucida Sans Unicode"/>
          <w:b w:val="0"/>
          <w:sz w:val="20"/>
          <w:szCs w:val="20"/>
        </w:rPr>
        <w:t>TH Wildau, Hochschulring 1, 15745 Wildau</w:t>
      </w:r>
      <w:r w:rsidR="00C975EC" w:rsidRPr="00235365">
        <w:rPr>
          <w:rStyle w:val="Fett"/>
          <w:rFonts w:ascii="Lucida Sans Unicode" w:hAnsi="Lucida Sans Unicode" w:cs="Lucida Sans Unicode"/>
          <w:b w:val="0"/>
          <w:sz w:val="20"/>
          <w:szCs w:val="20"/>
        </w:rPr>
        <w:br/>
      </w:r>
      <w:r w:rsidR="00C975EC" w:rsidRPr="00235365">
        <w:rPr>
          <w:rFonts w:ascii="Lucida Sans Unicode" w:hAnsi="Lucida Sans Unicode" w:cs="Lucida Sans Unicode"/>
          <w:sz w:val="20"/>
          <w:szCs w:val="20"/>
        </w:rPr>
        <w:t>Tel.: +49 3375 508-7</w:t>
      </w:r>
      <w:r w:rsidR="00AA1A77" w:rsidRPr="00235365">
        <w:rPr>
          <w:rFonts w:ascii="Lucida Sans Unicode" w:hAnsi="Lucida Sans Unicode" w:cs="Lucida Sans Unicode"/>
          <w:sz w:val="20"/>
          <w:szCs w:val="20"/>
        </w:rPr>
        <w:t>55</w:t>
      </w:r>
      <w:r w:rsidR="00C975EC" w:rsidRPr="00235365">
        <w:rPr>
          <w:rFonts w:ascii="Lucida Sans Unicode" w:hAnsi="Lucida Sans Unicode" w:cs="Lucida Sans Unicode"/>
          <w:sz w:val="20"/>
          <w:szCs w:val="20"/>
        </w:rPr>
        <w:br/>
        <w:t xml:space="preserve">E-Mail: </w:t>
      </w:r>
      <w:hyperlink r:id="rId14" w:history="1">
        <w:r w:rsidR="00AA1A77" w:rsidRPr="00235365">
          <w:rPr>
            <w:rStyle w:val="Hyperlink"/>
            <w:rFonts w:ascii="Lucida Sans Unicode" w:hAnsi="Lucida Sans Unicode" w:cs="Lucida Sans Unicode"/>
            <w:sz w:val="20"/>
            <w:szCs w:val="20"/>
          </w:rPr>
          <w:t>christian.liebchen@th-wildau.de</w:t>
        </w:r>
      </w:hyperlink>
    </w:p>
    <w:p w14:paraId="38DDE866" w14:textId="11D001E5" w:rsidR="007238F4" w:rsidRPr="00235365" w:rsidRDefault="007238F4" w:rsidP="009C4E5C">
      <w:pPr>
        <w:pStyle w:val="StandardWeb"/>
        <w:spacing w:before="0" w:beforeAutospacing="0" w:after="0" w:afterAutospacing="0"/>
        <w:rPr>
          <w:rStyle w:val="Fett"/>
          <w:rFonts w:ascii="Lucida Sans Unicode" w:hAnsi="Lucida Sans Unicode" w:cs="Lucida Sans Unicode"/>
          <w:sz w:val="20"/>
          <w:szCs w:val="20"/>
        </w:rPr>
      </w:pPr>
      <w:r w:rsidRPr="00235365">
        <w:rPr>
          <w:rStyle w:val="Fett"/>
          <w:rFonts w:ascii="Lucida Sans Unicode" w:hAnsi="Lucida Sans Unicode" w:cs="Lucida Sans Unicode"/>
          <w:sz w:val="20"/>
          <w:szCs w:val="20"/>
        </w:rPr>
        <w:t>Ansprechpersonen Externe Kommunikation TH Wildau:</w:t>
      </w:r>
      <w:r w:rsidR="00932F18" w:rsidRPr="00235365">
        <w:rPr>
          <w:rStyle w:val="Fett"/>
          <w:rFonts w:ascii="Lucida Sans Unicode" w:hAnsi="Lucida Sans Unicode" w:cs="Lucida Sans Unicode"/>
          <w:sz w:val="20"/>
          <w:szCs w:val="20"/>
        </w:rPr>
        <w:br/>
      </w:r>
      <w:r w:rsidRPr="00235365">
        <w:rPr>
          <w:rStyle w:val="Fett"/>
          <w:rFonts w:ascii="Lucida Sans Unicode" w:hAnsi="Lucida Sans Unicode" w:cs="Lucida Sans Unicode"/>
          <w:b w:val="0"/>
          <w:sz w:val="20"/>
          <w:szCs w:val="20"/>
        </w:rPr>
        <w:t>Mike Lange / Mareike Rammelt</w:t>
      </w:r>
    </w:p>
    <w:p w14:paraId="3089EC4F" w14:textId="73E00694" w:rsidR="007238F4" w:rsidRPr="00235365" w:rsidRDefault="007238F4" w:rsidP="007238F4">
      <w:pPr>
        <w:pStyle w:val="StandardWeb"/>
        <w:spacing w:before="0" w:beforeAutospacing="0" w:after="0" w:afterAutospacing="0"/>
        <w:rPr>
          <w:rStyle w:val="Fett"/>
          <w:rFonts w:ascii="Lucida Sans Unicode" w:hAnsi="Lucida Sans Unicode" w:cs="Lucida Sans Unicode"/>
          <w:b w:val="0"/>
          <w:sz w:val="20"/>
          <w:szCs w:val="20"/>
        </w:rPr>
      </w:pPr>
      <w:r w:rsidRPr="00235365">
        <w:rPr>
          <w:rStyle w:val="Fett"/>
          <w:rFonts w:ascii="Lucida Sans Unicode" w:hAnsi="Lucida Sans Unicode" w:cs="Lucida Sans Unicode"/>
          <w:b w:val="0"/>
          <w:sz w:val="20"/>
          <w:szCs w:val="20"/>
        </w:rPr>
        <w:t>TH Wildau</w:t>
      </w:r>
      <w:r w:rsidR="009C4D59" w:rsidRPr="00235365">
        <w:rPr>
          <w:rStyle w:val="Fett"/>
          <w:rFonts w:ascii="Lucida Sans Unicode" w:hAnsi="Lucida Sans Unicode" w:cs="Lucida Sans Unicode"/>
          <w:b w:val="0"/>
          <w:sz w:val="20"/>
          <w:szCs w:val="20"/>
        </w:rPr>
        <w:t xml:space="preserve">, </w:t>
      </w:r>
      <w:r w:rsidRPr="00235365">
        <w:rPr>
          <w:rStyle w:val="Fett"/>
          <w:rFonts w:ascii="Lucida Sans Unicode" w:hAnsi="Lucida Sans Unicode" w:cs="Lucida Sans Unicode"/>
          <w:b w:val="0"/>
          <w:sz w:val="20"/>
          <w:szCs w:val="20"/>
        </w:rPr>
        <w:t>Hochschulring 1, 15745 Wildau</w:t>
      </w:r>
    </w:p>
    <w:p w14:paraId="363B6306" w14:textId="77777777" w:rsidR="007238F4" w:rsidRPr="00235365" w:rsidRDefault="007238F4" w:rsidP="007238F4">
      <w:pPr>
        <w:pStyle w:val="StandardWeb"/>
        <w:spacing w:before="0" w:beforeAutospacing="0" w:after="0" w:afterAutospacing="0"/>
        <w:rPr>
          <w:rStyle w:val="Fett"/>
          <w:rFonts w:ascii="Lucida Sans Unicode" w:hAnsi="Lucida Sans Unicode" w:cs="Lucida Sans Unicode"/>
          <w:b w:val="0"/>
          <w:sz w:val="20"/>
          <w:szCs w:val="20"/>
        </w:rPr>
      </w:pPr>
      <w:r w:rsidRPr="00235365">
        <w:rPr>
          <w:rStyle w:val="Fett"/>
          <w:rFonts w:ascii="Lucida Sans Unicode" w:hAnsi="Lucida Sans Unicode" w:cs="Lucida Sans Unicode"/>
          <w:b w:val="0"/>
          <w:sz w:val="20"/>
          <w:szCs w:val="20"/>
        </w:rPr>
        <w:t>Tel. +49 (0)3375 508 211 / -669</w:t>
      </w:r>
    </w:p>
    <w:p w14:paraId="08793C84" w14:textId="73474B4F" w:rsidR="00110B65" w:rsidRPr="00235365" w:rsidRDefault="007238F4" w:rsidP="00803C32">
      <w:pPr>
        <w:pStyle w:val="StandardWeb"/>
        <w:spacing w:before="0" w:beforeAutospacing="0" w:after="0" w:afterAutospacing="0"/>
        <w:rPr>
          <w:rFonts w:ascii="Lucida Sans Unicode" w:hAnsi="Lucida Sans Unicode" w:cs="Lucida Sans Unicode"/>
          <w:bCs/>
          <w:sz w:val="20"/>
          <w:szCs w:val="20"/>
        </w:rPr>
      </w:pPr>
      <w:r w:rsidRPr="00235365">
        <w:rPr>
          <w:rStyle w:val="Fett"/>
          <w:rFonts w:ascii="Lucida Sans Unicode" w:hAnsi="Lucida Sans Unicode" w:cs="Lucida Sans Unicode"/>
          <w:b w:val="0"/>
          <w:sz w:val="20"/>
          <w:szCs w:val="20"/>
        </w:rPr>
        <w:t xml:space="preserve">E-Mail: </w:t>
      </w:r>
      <w:hyperlink r:id="rId15" w:history="1">
        <w:r w:rsidR="00621463" w:rsidRPr="00235365">
          <w:rPr>
            <w:rStyle w:val="Hyperlink"/>
            <w:rFonts w:ascii="Lucida Sans Unicode" w:hAnsi="Lucida Sans Unicode" w:cs="Lucida Sans Unicode"/>
            <w:sz w:val="20"/>
            <w:szCs w:val="20"/>
          </w:rPr>
          <w:t>presse@th-wildau.de</w:t>
        </w:r>
      </w:hyperlink>
    </w:p>
    <w:p w14:paraId="004D1811" w14:textId="77777777" w:rsidR="001660C0" w:rsidRPr="00235365" w:rsidRDefault="001660C0">
      <w:pPr>
        <w:pStyle w:val="StandardWeb"/>
        <w:spacing w:before="0" w:beforeAutospacing="0" w:after="0" w:afterAutospacing="0"/>
        <w:rPr>
          <w:rFonts w:ascii="Lucida Sans Unicode" w:hAnsi="Lucida Sans Unicode" w:cs="Lucida Sans Unicode"/>
          <w:bCs/>
          <w:sz w:val="20"/>
          <w:szCs w:val="20"/>
        </w:rPr>
      </w:pPr>
    </w:p>
    <w:sectPr w:rsidR="001660C0" w:rsidRPr="00235365">
      <w:headerReference w:type="default" r:id="rId1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51907C" w14:textId="77777777" w:rsidR="00D32F11" w:rsidRDefault="00D32F11" w:rsidP="004D6DBB">
      <w:pPr>
        <w:spacing w:after="0" w:line="240" w:lineRule="auto"/>
      </w:pPr>
      <w:r>
        <w:separator/>
      </w:r>
    </w:p>
  </w:endnote>
  <w:endnote w:type="continuationSeparator" w:id="0">
    <w:p w14:paraId="499DC13D" w14:textId="77777777" w:rsidR="00D32F11" w:rsidRDefault="00D32F11" w:rsidP="004D6D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Lucida Sans Unicode">
    <w:panose1 w:val="020B0602030504020204"/>
    <w:charset w:val="00"/>
    <w:family w:val="swiss"/>
    <w:pitch w:val="variable"/>
    <w:sig w:usb0="80000AFF" w:usb1="0000396B" w:usb2="00000000" w:usb3="00000000" w:csb0="000000B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Sans">
    <w:panose1 w:val="020B0602030504020204"/>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EC3C4A" w14:textId="77777777" w:rsidR="00D32F11" w:rsidRDefault="00D32F11" w:rsidP="004D6DBB">
      <w:pPr>
        <w:spacing w:after="0" w:line="240" w:lineRule="auto"/>
      </w:pPr>
      <w:r>
        <w:separator/>
      </w:r>
    </w:p>
  </w:footnote>
  <w:footnote w:type="continuationSeparator" w:id="0">
    <w:p w14:paraId="4B6C1B63" w14:textId="77777777" w:rsidR="00D32F11" w:rsidRDefault="00D32F11" w:rsidP="004D6D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4DF948" w14:textId="471094D2" w:rsidR="005D041F" w:rsidRPr="00961317" w:rsidRDefault="007366A7" w:rsidP="005D041F">
    <w:pPr>
      <w:pStyle w:val="StandardWeb"/>
      <w:rPr>
        <w:rFonts w:ascii="Lucida Sans" w:eastAsiaTheme="minorHAnsi" w:hAnsi="Lucida Sans" w:cstheme="minorBidi"/>
        <w:sz w:val="20"/>
        <w:szCs w:val="20"/>
        <w:lang w:val="en-US" w:eastAsia="en-US"/>
      </w:rPr>
    </w:pPr>
    <w:r w:rsidRPr="00B565BF">
      <w:rPr>
        <w:rFonts w:ascii="Lucida Sans" w:eastAsiaTheme="minorHAnsi" w:hAnsi="Lucida Sans" w:cstheme="minorBidi"/>
        <w:noProof/>
        <w:sz w:val="20"/>
        <w:szCs w:val="20"/>
      </w:rPr>
      <w:drawing>
        <wp:anchor distT="0" distB="0" distL="114300" distR="114300" simplePos="0" relativeHeight="251659264" behindDoc="0" locked="0" layoutInCell="1" allowOverlap="1" wp14:anchorId="622A106F" wp14:editId="1244600E">
          <wp:simplePos x="0" y="0"/>
          <wp:positionH relativeFrom="column">
            <wp:posOffset>4053840</wp:posOffset>
          </wp:positionH>
          <wp:positionV relativeFrom="paragraph">
            <wp:posOffset>-635</wp:posOffset>
          </wp:positionV>
          <wp:extent cx="2201545" cy="946785"/>
          <wp:effectExtent l="0" t="0" r="0" b="0"/>
          <wp:wrapSquare wrapText="bothSides"/>
          <wp:docPr id="3" name="Grafik 2">
            <a:extLst xmlns:a="http://schemas.openxmlformats.org/drawingml/2006/main">
              <a:ext uri="{FF2B5EF4-FFF2-40B4-BE49-F238E27FC236}">
                <a16:creationId xmlns:a16="http://schemas.microsoft.com/office/drawing/2014/main" id="{3CA98A6A-1142-9447-B220-EDE38C5CD38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2">
                    <a:extLst>
                      <a:ext uri="{FF2B5EF4-FFF2-40B4-BE49-F238E27FC236}">
                        <a16:creationId xmlns:a16="http://schemas.microsoft.com/office/drawing/2014/main" id="{3CA98A6A-1142-9447-B220-EDE38C5CD38D}"/>
                      </a:ext>
                    </a:extLst>
                  </pic:cNvPr>
                  <pic:cNvPicPr>
                    <a:picLocks noChangeAspect="1"/>
                  </pic:cNvPicPr>
                </pic:nvPicPr>
                <pic:blipFill rotWithShape="1">
                  <a:blip r:embed="rId1" cstate="print">
                    <a:extLst>
                      <a:ext uri="{28A0092B-C50C-407E-A947-70E740481C1C}">
                        <a14:useLocalDpi xmlns:a14="http://schemas.microsoft.com/office/drawing/2010/main" val="0"/>
                      </a:ext>
                    </a:extLst>
                  </a:blip>
                  <a:srcRect l="29346"/>
                  <a:stretch/>
                </pic:blipFill>
                <pic:spPr bwMode="auto">
                  <a:xfrm>
                    <a:off x="0" y="0"/>
                    <a:ext cx="2201545" cy="946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D041F" w:rsidRPr="00961317">
      <w:rPr>
        <w:rFonts w:ascii="Lucida Sans" w:eastAsiaTheme="minorHAnsi" w:hAnsi="Lucida Sans" w:cstheme="minorBidi"/>
        <w:sz w:val="20"/>
        <w:szCs w:val="20"/>
        <w:lang w:val="en-US" w:eastAsia="en-US"/>
      </w:rPr>
      <w:t xml:space="preserve">News der TH Wildau </w:t>
    </w:r>
  </w:p>
  <w:p w14:paraId="536108A9" w14:textId="4BB8B5F0" w:rsidR="005D041F" w:rsidRPr="00440049" w:rsidRDefault="00235365" w:rsidP="005D041F">
    <w:pPr>
      <w:pStyle w:val="StandardWeb"/>
      <w:rPr>
        <w:rFonts w:ascii="Lucida Sans" w:eastAsiaTheme="minorHAnsi" w:hAnsi="Lucida Sans" w:cstheme="minorBidi"/>
        <w:sz w:val="20"/>
        <w:szCs w:val="20"/>
        <w:lang w:val="en-US" w:eastAsia="en-US"/>
      </w:rPr>
    </w:pPr>
    <w:r>
      <w:rPr>
        <w:rFonts w:ascii="Lucida Sans" w:eastAsiaTheme="minorHAnsi" w:hAnsi="Lucida Sans" w:cstheme="minorBidi"/>
        <w:sz w:val="20"/>
        <w:szCs w:val="20"/>
        <w:lang w:val="en-US" w:eastAsia="en-US"/>
      </w:rPr>
      <w:t>10</w:t>
    </w:r>
    <w:r w:rsidR="0043521C">
      <w:rPr>
        <w:rFonts w:ascii="Lucida Sans" w:eastAsiaTheme="minorHAnsi" w:hAnsi="Lucida Sans" w:cstheme="minorBidi"/>
        <w:sz w:val="20"/>
        <w:szCs w:val="20"/>
        <w:lang w:val="en-US" w:eastAsia="en-US"/>
      </w:rPr>
      <w:t>.0</w:t>
    </w:r>
    <w:r w:rsidR="00680B11">
      <w:rPr>
        <w:rFonts w:ascii="Lucida Sans" w:eastAsiaTheme="minorHAnsi" w:hAnsi="Lucida Sans" w:cstheme="minorBidi"/>
        <w:sz w:val="20"/>
        <w:szCs w:val="20"/>
        <w:lang w:val="en-US" w:eastAsia="en-US"/>
      </w:rPr>
      <w:t>9</w:t>
    </w:r>
    <w:r>
      <w:rPr>
        <w:rFonts w:ascii="Lucida Sans" w:eastAsiaTheme="minorHAnsi" w:hAnsi="Lucida Sans" w:cstheme="minorBidi"/>
        <w:sz w:val="20"/>
        <w:szCs w:val="20"/>
        <w:lang w:val="en-US" w:eastAsia="en-US"/>
      </w:rPr>
      <w:t>.2026</w:t>
    </w:r>
  </w:p>
  <w:p w14:paraId="66E4FD5D" w14:textId="06508C65" w:rsidR="001F4DD3" w:rsidRPr="00E93D81" w:rsidRDefault="005D041F" w:rsidP="00B5713A">
    <w:pPr>
      <w:pStyle w:val="StandardWeb"/>
      <w:rPr>
        <w:rFonts w:ascii="Lucida Sans" w:eastAsiaTheme="minorHAnsi" w:hAnsi="Lucida Sans" w:cstheme="minorBidi"/>
        <w:sz w:val="20"/>
        <w:szCs w:val="20"/>
        <w:lang w:val="en-US" w:eastAsia="en-US"/>
      </w:rPr>
    </w:pPr>
    <w:r w:rsidRPr="00961317">
      <w:rPr>
        <w:rFonts w:ascii="Lucida Sans" w:eastAsiaTheme="minorHAnsi" w:hAnsi="Lucida Sans" w:cstheme="minorBidi"/>
        <w:sz w:val="20"/>
        <w:szCs w:val="20"/>
        <w:lang w:val="en-US" w:eastAsia="en-US"/>
      </w:rPr>
      <w:t xml:space="preserve">Nr. </w:t>
    </w:r>
    <w:r w:rsidR="00235365">
      <w:rPr>
        <w:rFonts w:ascii="Lucida Sans" w:eastAsiaTheme="minorHAnsi" w:hAnsi="Lucida Sans" w:cstheme="minorBidi"/>
        <w:sz w:val="20"/>
        <w:szCs w:val="20"/>
        <w:lang w:val="en-US" w:eastAsia="en-US"/>
      </w:rPr>
      <w:t>09/10/</w:t>
    </w:r>
    <w:r w:rsidR="00680B11">
      <w:rPr>
        <w:rFonts w:ascii="Lucida Sans" w:eastAsiaTheme="minorHAnsi" w:hAnsi="Lucida Sans" w:cstheme="minorBidi"/>
        <w:sz w:val="20"/>
        <w:szCs w:val="20"/>
        <w:lang w:val="en-US" w:eastAsia="en-US"/>
      </w:rPr>
      <w:t>20</w:t>
    </w:r>
    <w:r w:rsidR="00923F68">
      <w:rPr>
        <w:rFonts w:ascii="Lucida Sans" w:eastAsiaTheme="minorHAnsi" w:hAnsi="Lucida Sans" w:cstheme="minorBidi"/>
        <w:sz w:val="20"/>
        <w:szCs w:val="20"/>
        <w:lang w:val="en-US" w:eastAsia="en-US"/>
      </w:rPr>
      <w:t>26</w:t>
    </w:r>
  </w:p>
  <w:p w14:paraId="11CAA461" w14:textId="77777777" w:rsidR="0038459F" w:rsidRPr="002B13B7" w:rsidRDefault="0038459F" w:rsidP="004D6DBB">
    <w:pPr>
      <w:pStyle w:val="Kopfzeile"/>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A3762B"/>
    <w:multiLevelType w:val="hybridMultilevel"/>
    <w:tmpl w:val="32CC0B3E"/>
    <w:lvl w:ilvl="0" w:tplc="9BA81AEC">
      <w:start w:val="5"/>
      <w:numFmt w:val="bullet"/>
      <w:lvlText w:val="-"/>
      <w:lvlJc w:val="left"/>
      <w:pPr>
        <w:ind w:left="720" w:hanging="360"/>
      </w:pPr>
      <w:rPr>
        <w:rFonts w:ascii="Lucida Sans Unicode" w:eastAsia="Times New Roman" w:hAnsi="Lucida Sans Unicode" w:cs="Lucida Sans Unicode"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D4A70CA"/>
    <w:multiLevelType w:val="hybridMultilevel"/>
    <w:tmpl w:val="7426435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2113BDA"/>
    <w:multiLevelType w:val="hybridMultilevel"/>
    <w:tmpl w:val="186C47A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9A04434"/>
    <w:multiLevelType w:val="hybridMultilevel"/>
    <w:tmpl w:val="D4C6547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1BFC450D"/>
    <w:multiLevelType w:val="multilevel"/>
    <w:tmpl w:val="9920C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5753F93"/>
    <w:multiLevelType w:val="multilevel"/>
    <w:tmpl w:val="47168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70E6C3A"/>
    <w:multiLevelType w:val="hybridMultilevel"/>
    <w:tmpl w:val="85883046"/>
    <w:lvl w:ilvl="0" w:tplc="04070001">
      <w:start w:val="1"/>
      <w:numFmt w:val="bullet"/>
      <w:lvlText w:val=""/>
      <w:lvlJc w:val="left"/>
      <w:pPr>
        <w:ind w:left="1776" w:hanging="360"/>
      </w:pPr>
      <w:rPr>
        <w:rFonts w:ascii="Symbol" w:hAnsi="Symbol" w:hint="default"/>
      </w:rPr>
    </w:lvl>
    <w:lvl w:ilvl="1" w:tplc="04070003">
      <w:start w:val="1"/>
      <w:numFmt w:val="bullet"/>
      <w:lvlText w:val="o"/>
      <w:lvlJc w:val="left"/>
      <w:pPr>
        <w:ind w:left="2496" w:hanging="360"/>
      </w:pPr>
      <w:rPr>
        <w:rFonts w:ascii="Courier New" w:hAnsi="Courier New" w:cs="Courier New" w:hint="default"/>
      </w:rPr>
    </w:lvl>
    <w:lvl w:ilvl="2" w:tplc="04070005" w:tentative="1">
      <w:start w:val="1"/>
      <w:numFmt w:val="bullet"/>
      <w:lvlText w:val=""/>
      <w:lvlJc w:val="left"/>
      <w:pPr>
        <w:ind w:left="3216" w:hanging="360"/>
      </w:pPr>
      <w:rPr>
        <w:rFonts w:ascii="Wingdings" w:hAnsi="Wingdings" w:hint="default"/>
      </w:rPr>
    </w:lvl>
    <w:lvl w:ilvl="3" w:tplc="04070001" w:tentative="1">
      <w:start w:val="1"/>
      <w:numFmt w:val="bullet"/>
      <w:lvlText w:val=""/>
      <w:lvlJc w:val="left"/>
      <w:pPr>
        <w:ind w:left="3936" w:hanging="360"/>
      </w:pPr>
      <w:rPr>
        <w:rFonts w:ascii="Symbol" w:hAnsi="Symbol" w:hint="default"/>
      </w:rPr>
    </w:lvl>
    <w:lvl w:ilvl="4" w:tplc="04070003" w:tentative="1">
      <w:start w:val="1"/>
      <w:numFmt w:val="bullet"/>
      <w:lvlText w:val="o"/>
      <w:lvlJc w:val="left"/>
      <w:pPr>
        <w:ind w:left="4656" w:hanging="360"/>
      </w:pPr>
      <w:rPr>
        <w:rFonts w:ascii="Courier New" w:hAnsi="Courier New" w:cs="Courier New" w:hint="default"/>
      </w:rPr>
    </w:lvl>
    <w:lvl w:ilvl="5" w:tplc="04070005" w:tentative="1">
      <w:start w:val="1"/>
      <w:numFmt w:val="bullet"/>
      <w:lvlText w:val=""/>
      <w:lvlJc w:val="left"/>
      <w:pPr>
        <w:ind w:left="5376" w:hanging="360"/>
      </w:pPr>
      <w:rPr>
        <w:rFonts w:ascii="Wingdings" w:hAnsi="Wingdings" w:hint="default"/>
      </w:rPr>
    </w:lvl>
    <w:lvl w:ilvl="6" w:tplc="04070001" w:tentative="1">
      <w:start w:val="1"/>
      <w:numFmt w:val="bullet"/>
      <w:lvlText w:val=""/>
      <w:lvlJc w:val="left"/>
      <w:pPr>
        <w:ind w:left="6096" w:hanging="360"/>
      </w:pPr>
      <w:rPr>
        <w:rFonts w:ascii="Symbol" w:hAnsi="Symbol" w:hint="default"/>
      </w:rPr>
    </w:lvl>
    <w:lvl w:ilvl="7" w:tplc="04070003" w:tentative="1">
      <w:start w:val="1"/>
      <w:numFmt w:val="bullet"/>
      <w:lvlText w:val="o"/>
      <w:lvlJc w:val="left"/>
      <w:pPr>
        <w:ind w:left="6816" w:hanging="360"/>
      </w:pPr>
      <w:rPr>
        <w:rFonts w:ascii="Courier New" w:hAnsi="Courier New" w:cs="Courier New" w:hint="default"/>
      </w:rPr>
    </w:lvl>
    <w:lvl w:ilvl="8" w:tplc="04070005" w:tentative="1">
      <w:start w:val="1"/>
      <w:numFmt w:val="bullet"/>
      <w:lvlText w:val=""/>
      <w:lvlJc w:val="left"/>
      <w:pPr>
        <w:ind w:left="7536" w:hanging="360"/>
      </w:pPr>
      <w:rPr>
        <w:rFonts w:ascii="Wingdings" w:hAnsi="Wingdings" w:hint="default"/>
      </w:rPr>
    </w:lvl>
  </w:abstractNum>
  <w:abstractNum w:abstractNumId="7" w15:restartNumberingAfterBreak="0">
    <w:nsid w:val="37AE530A"/>
    <w:multiLevelType w:val="hybridMultilevel"/>
    <w:tmpl w:val="D75ECD24"/>
    <w:lvl w:ilvl="0" w:tplc="9BA81AEC">
      <w:start w:val="5"/>
      <w:numFmt w:val="bullet"/>
      <w:lvlText w:val="-"/>
      <w:lvlJc w:val="left"/>
      <w:pPr>
        <w:ind w:left="720" w:hanging="360"/>
      </w:pPr>
      <w:rPr>
        <w:rFonts w:ascii="Lucida Sans Unicode" w:eastAsia="Times New Roman" w:hAnsi="Lucida Sans Unicode" w:cs="Lucida Sans Unicode"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392A32C0"/>
    <w:multiLevelType w:val="multilevel"/>
    <w:tmpl w:val="599E7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E50349E"/>
    <w:multiLevelType w:val="hybridMultilevel"/>
    <w:tmpl w:val="7FF2E21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408D149E"/>
    <w:multiLevelType w:val="hybridMultilevel"/>
    <w:tmpl w:val="6E9838E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40F35AD4"/>
    <w:multiLevelType w:val="hybridMultilevel"/>
    <w:tmpl w:val="EC2A85EC"/>
    <w:lvl w:ilvl="0" w:tplc="04070001">
      <w:start w:val="1"/>
      <w:numFmt w:val="bullet"/>
      <w:lvlText w:val=""/>
      <w:lvlJc w:val="left"/>
      <w:pPr>
        <w:ind w:left="1776" w:hanging="360"/>
      </w:pPr>
      <w:rPr>
        <w:rFonts w:ascii="Symbol" w:hAnsi="Symbol" w:hint="default"/>
      </w:rPr>
    </w:lvl>
    <w:lvl w:ilvl="1" w:tplc="04070003" w:tentative="1">
      <w:start w:val="1"/>
      <w:numFmt w:val="bullet"/>
      <w:lvlText w:val="o"/>
      <w:lvlJc w:val="left"/>
      <w:pPr>
        <w:ind w:left="2496" w:hanging="360"/>
      </w:pPr>
      <w:rPr>
        <w:rFonts w:ascii="Courier New" w:hAnsi="Courier New" w:cs="Courier New" w:hint="default"/>
      </w:rPr>
    </w:lvl>
    <w:lvl w:ilvl="2" w:tplc="04070005" w:tentative="1">
      <w:start w:val="1"/>
      <w:numFmt w:val="bullet"/>
      <w:lvlText w:val=""/>
      <w:lvlJc w:val="left"/>
      <w:pPr>
        <w:ind w:left="3216" w:hanging="360"/>
      </w:pPr>
      <w:rPr>
        <w:rFonts w:ascii="Wingdings" w:hAnsi="Wingdings" w:hint="default"/>
      </w:rPr>
    </w:lvl>
    <w:lvl w:ilvl="3" w:tplc="04070001" w:tentative="1">
      <w:start w:val="1"/>
      <w:numFmt w:val="bullet"/>
      <w:lvlText w:val=""/>
      <w:lvlJc w:val="left"/>
      <w:pPr>
        <w:ind w:left="3936" w:hanging="360"/>
      </w:pPr>
      <w:rPr>
        <w:rFonts w:ascii="Symbol" w:hAnsi="Symbol" w:hint="default"/>
      </w:rPr>
    </w:lvl>
    <w:lvl w:ilvl="4" w:tplc="04070003" w:tentative="1">
      <w:start w:val="1"/>
      <w:numFmt w:val="bullet"/>
      <w:lvlText w:val="o"/>
      <w:lvlJc w:val="left"/>
      <w:pPr>
        <w:ind w:left="4656" w:hanging="360"/>
      </w:pPr>
      <w:rPr>
        <w:rFonts w:ascii="Courier New" w:hAnsi="Courier New" w:cs="Courier New" w:hint="default"/>
      </w:rPr>
    </w:lvl>
    <w:lvl w:ilvl="5" w:tplc="04070005" w:tentative="1">
      <w:start w:val="1"/>
      <w:numFmt w:val="bullet"/>
      <w:lvlText w:val=""/>
      <w:lvlJc w:val="left"/>
      <w:pPr>
        <w:ind w:left="5376" w:hanging="360"/>
      </w:pPr>
      <w:rPr>
        <w:rFonts w:ascii="Wingdings" w:hAnsi="Wingdings" w:hint="default"/>
      </w:rPr>
    </w:lvl>
    <w:lvl w:ilvl="6" w:tplc="04070001" w:tentative="1">
      <w:start w:val="1"/>
      <w:numFmt w:val="bullet"/>
      <w:lvlText w:val=""/>
      <w:lvlJc w:val="left"/>
      <w:pPr>
        <w:ind w:left="6096" w:hanging="360"/>
      </w:pPr>
      <w:rPr>
        <w:rFonts w:ascii="Symbol" w:hAnsi="Symbol" w:hint="default"/>
      </w:rPr>
    </w:lvl>
    <w:lvl w:ilvl="7" w:tplc="04070003" w:tentative="1">
      <w:start w:val="1"/>
      <w:numFmt w:val="bullet"/>
      <w:lvlText w:val="o"/>
      <w:lvlJc w:val="left"/>
      <w:pPr>
        <w:ind w:left="6816" w:hanging="360"/>
      </w:pPr>
      <w:rPr>
        <w:rFonts w:ascii="Courier New" w:hAnsi="Courier New" w:cs="Courier New" w:hint="default"/>
      </w:rPr>
    </w:lvl>
    <w:lvl w:ilvl="8" w:tplc="04070005" w:tentative="1">
      <w:start w:val="1"/>
      <w:numFmt w:val="bullet"/>
      <w:lvlText w:val=""/>
      <w:lvlJc w:val="left"/>
      <w:pPr>
        <w:ind w:left="7536" w:hanging="360"/>
      </w:pPr>
      <w:rPr>
        <w:rFonts w:ascii="Wingdings" w:hAnsi="Wingdings" w:hint="default"/>
      </w:rPr>
    </w:lvl>
  </w:abstractNum>
  <w:abstractNum w:abstractNumId="12" w15:restartNumberingAfterBreak="0">
    <w:nsid w:val="415C2F30"/>
    <w:multiLevelType w:val="hybridMultilevel"/>
    <w:tmpl w:val="E2E4F6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42376B8E"/>
    <w:multiLevelType w:val="multilevel"/>
    <w:tmpl w:val="D9321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A295B97"/>
    <w:multiLevelType w:val="hybridMultilevel"/>
    <w:tmpl w:val="D7B283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53AB7F29"/>
    <w:multiLevelType w:val="hybridMultilevel"/>
    <w:tmpl w:val="71EAA50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57772DB9"/>
    <w:multiLevelType w:val="hybridMultilevel"/>
    <w:tmpl w:val="1F2646EA"/>
    <w:lvl w:ilvl="0" w:tplc="04070001">
      <w:start w:val="1"/>
      <w:numFmt w:val="bullet"/>
      <w:lvlText w:val=""/>
      <w:lvlJc w:val="left"/>
      <w:pPr>
        <w:ind w:left="780" w:hanging="360"/>
      </w:pPr>
      <w:rPr>
        <w:rFonts w:ascii="Symbol" w:hAnsi="Symbol" w:hint="default"/>
      </w:rPr>
    </w:lvl>
    <w:lvl w:ilvl="1" w:tplc="04070003" w:tentative="1">
      <w:start w:val="1"/>
      <w:numFmt w:val="bullet"/>
      <w:lvlText w:val="o"/>
      <w:lvlJc w:val="left"/>
      <w:pPr>
        <w:ind w:left="1500" w:hanging="360"/>
      </w:pPr>
      <w:rPr>
        <w:rFonts w:ascii="Courier New" w:hAnsi="Courier New" w:cs="Courier New" w:hint="default"/>
      </w:rPr>
    </w:lvl>
    <w:lvl w:ilvl="2" w:tplc="04070005" w:tentative="1">
      <w:start w:val="1"/>
      <w:numFmt w:val="bullet"/>
      <w:lvlText w:val=""/>
      <w:lvlJc w:val="left"/>
      <w:pPr>
        <w:ind w:left="2220" w:hanging="360"/>
      </w:pPr>
      <w:rPr>
        <w:rFonts w:ascii="Wingdings" w:hAnsi="Wingdings" w:hint="default"/>
      </w:rPr>
    </w:lvl>
    <w:lvl w:ilvl="3" w:tplc="04070001" w:tentative="1">
      <w:start w:val="1"/>
      <w:numFmt w:val="bullet"/>
      <w:lvlText w:val=""/>
      <w:lvlJc w:val="left"/>
      <w:pPr>
        <w:ind w:left="2940" w:hanging="360"/>
      </w:pPr>
      <w:rPr>
        <w:rFonts w:ascii="Symbol" w:hAnsi="Symbol" w:hint="default"/>
      </w:rPr>
    </w:lvl>
    <w:lvl w:ilvl="4" w:tplc="04070003" w:tentative="1">
      <w:start w:val="1"/>
      <w:numFmt w:val="bullet"/>
      <w:lvlText w:val="o"/>
      <w:lvlJc w:val="left"/>
      <w:pPr>
        <w:ind w:left="3660" w:hanging="360"/>
      </w:pPr>
      <w:rPr>
        <w:rFonts w:ascii="Courier New" w:hAnsi="Courier New" w:cs="Courier New" w:hint="default"/>
      </w:rPr>
    </w:lvl>
    <w:lvl w:ilvl="5" w:tplc="04070005" w:tentative="1">
      <w:start w:val="1"/>
      <w:numFmt w:val="bullet"/>
      <w:lvlText w:val=""/>
      <w:lvlJc w:val="left"/>
      <w:pPr>
        <w:ind w:left="4380" w:hanging="360"/>
      </w:pPr>
      <w:rPr>
        <w:rFonts w:ascii="Wingdings" w:hAnsi="Wingdings" w:hint="default"/>
      </w:rPr>
    </w:lvl>
    <w:lvl w:ilvl="6" w:tplc="04070001" w:tentative="1">
      <w:start w:val="1"/>
      <w:numFmt w:val="bullet"/>
      <w:lvlText w:val=""/>
      <w:lvlJc w:val="left"/>
      <w:pPr>
        <w:ind w:left="5100" w:hanging="360"/>
      </w:pPr>
      <w:rPr>
        <w:rFonts w:ascii="Symbol" w:hAnsi="Symbol" w:hint="default"/>
      </w:rPr>
    </w:lvl>
    <w:lvl w:ilvl="7" w:tplc="04070003" w:tentative="1">
      <w:start w:val="1"/>
      <w:numFmt w:val="bullet"/>
      <w:lvlText w:val="o"/>
      <w:lvlJc w:val="left"/>
      <w:pPr>
        <w:ind w:left="5820" w:hanging="360"/>
      </w:pPr>
      <w:rPr>
        <w:rFonts w:ascii="Courier New" w:hAnsi="Courier New" w:cs="Courier New" w:hint="default"/>
      </w:rPr>
    </w:lvl>
    <w:lvl w:ilvl="8" w:tplc="04070005" w:tentative="1">
      <w:start w:val="1"/>
      <w:numFmt w:val="bullet"/>
      <w:lvlText w:val=""/>
      <w:lvlJc w:val="left"/>
      <w:pPr>
        <w:ind w:left="6540" w:hanging="360"/>
      </w:pPr>
      <w:rPr>
        <w:rFonts w:ascii="Wingdings" w:hAnsi="Wingdings" w:hint="default"/>
      </w:rPr>
    </w:lvl>
  </w:abstractNum>
  <w:abstractNum w:abstractNumId="17" w15:restartNumberingAfterBreak="0">
    <w:nsid w:val="58DE0A36"/>
    <w:multiLevelType w:val="multilevel"/>
    <w:tmpl w:val="E0C81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F6623B9"/>
    <w:multiLevelType w:val="multilevel"/>
    <w:tmpl w:val="76B44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F600FE4"/>
    <w:multiLevelType w:val="multilevel"/>
    <w:tmpl w:val="83DE4C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70A075F"/>
    <w:multiLevelType w:val="hybridMultilevel"/>
    <w:tmpl w:val="0942A5A6"/>
    <w:lvl w:ilvl="0" w:tplc="9BA81AEC">
      <w:start w:val="5"/>
      <w:numFmt w:val="bullet"/>
      <w:lvlText w:val="-"/>
      <w:lvlJc w:val="left"/>
      <w:pPr>
        <w:ind w:left="720" w:hanging="360"/>
      </w:pPr>
      <w:rPr>
        <w:rFonts w:ascii="Lucida Sans Unicode" w:eastAsia="Times New Roman" w:hAnsi="Lucida Sans Unicode" w:cs="Lucida Sans Unicode"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
  </w:num>
  <w:num w:numId="2">
    <w:abstractNumId w:val="14"/>
  </w:num>
  <w:num w:numId="3">
    <w:abstractNumId w:val="17"/>
  </w:num>
  <w:num w:numId="4">
    <w:abstractNumId w:val="10"/>
  </w:num>
  <w:num w:numId="5">
    <w:abstractNumId w:val="5"/>
  </w:num>
  <w:num w:numId="6">
    <w:abstractNumId w:val="3"/>
  </w:num>
  <w:num w:numId="7">
    <w:abstractNumId w:val="15"/>
  </w:num>
  <w:num w:numId="8">
    <w:abstractNumId w:val="12"/>
  </w:num>
  <w:num w:numId="9">
    <w:abstractNumId w:val="16"/>
  </w:num>
  <w:num w:numId="10">
    <w:abstractNumId w:val="11"/>
  </w:num>
  <w:num w:numId="11">
    <w:abstractNumId w:val="6"/>
  </w:num>
  <w:num w:numId="12">
    <w:abstractNumId w:val="4"/>
  </w:num>
  <w:num w:numId="13">
    <w:abstractNumId w:val="13"/>
  </w:num>
  <w:num w:numId="14">
    <w:abstractNumId w:val="0"/>
  </w:num>
  <w:num w:numId="15">
    <w:abstractNumId w:val="7"/>
  </w:num>
  <w:num w:numId="16">
    <w:abstractNumId w:val="20"/>
  </w:num>
  <w:num w:numId="17">
    <w:abstractNumId w:val="19"/>
  </w:num>
  <w:num w:numId="18">
    <w:abstractNumId w:val="18"/>
  </w:num>
  <w:num w:numId="19">
    <w:abstractNumId w:val="9"/>
  </w:num>
  <w:num w:numId="20">
    <w:abstractNumId w:val="8"/>
  </w:num>
  <w:num w:numId="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EFC"/>
    <w:rsid w:val="0000455A"/>
    <w:rsid w:val="00013509"/>
    <w:rsid w:val="00026D0D"/>
    <w:rsid w:val="00027C25"/>
    <w:rsid w:val="00033F9C"/>
    <w:rsid w:val="00035CD6"/>
    <w:rsid w:val="00040CCD"/>
    <w:rsid w:val="00041DBE"/>
    <w:rsid w:val="000424F9"/>
    <w:rsid w:val="00047D3F"/>
    <w:rsid w:val="00055769"/>
    <w:rsid w:val="00055C4B"/>
    <w:rsid w:val="00056647"/>
    <w:rsid w:val="0007464C"/>
    <w:rsid w:val="00087B64"/>
    <w:rsid w:val="000A159B"/>
    <w:rsid w:val="000A6D99"/>
    <w:rsid w:val="000B0803"/>
    <w:rsid w:val="000B26C7"/>
    <w:rsid w:val="000C117B"/>
    <w:rsid w:val="000C4A7D"/>
    <w:rsid w:val="000D58F4"/>
    <w:rsid w:val="000D782B"/>
    <w:rsid w:val="000E1FA0"/>
    <w:rsid w:val="000E28F7"/>
    <w:rsid w:val="000E2E24"/>
    <w:rsid w:val="000E3811"/>
    <w:rsid w:val="000E4B16"/>
    <w:rsid w:val="000F0D09"/>
    <w:rsid w:val="000F3A2E"/>
    <w:rsid w:val="00104BDA"/>
    <w:rsid w:val="00110B65"/>
    <w:rsid w:val="00114760"/>
    <w:rsid w:val="00115F7E"/>
    <w:rsid w:val="00117E76"/>
    <w:rsid w:val="00125285"/>
    <w:rsid w:val="00131AF1"/>
    <w:rsid w:val="00136EE4"/>
    <w:rsid w:val="00142A45"/>
    <w:rsid w:val="00142EBA"/>
    <w:rsid w:val="00151D2B"/>
    <w:rsid w:val="00155831"/>
    <w:rsid w:val="00156670"/>
    <w:rsid w:val="00157E36"/>
    <w:rsid w:val="00163152"/>
    <w:rsid w:val="001660C0"/>
    <w:rsid w:val="001669D8"/>
    <w:rsid w:val="001673FC"/>
    <w:rsid w:val="00177589"/>
    <w:rsid w:val="00177D6A"/>
    <w:rsid w:val="00180DA5"/>
    <w:rsid w:val="00181B9C"/>
    <w:rsid w:val="001910E6"/>
    <w:rsid w:val="00192F41"/>
    <w:rsid w:val="001C1D4F"/>
    <w:rsid w:val="001C67A7"/>
    <w:rsid w:val="001F3A1E"/>
    <w:rsid w:val="001F4DD3"/>
    <w:rsid w:val="00200DD7"/>
    <w:rsid w:val="00200FCD"/>
    <w:rsid w:val="002014EC"/>
    <w:rsid w:val="0020302B"/>
    <w:rsid w:val="00204267"/>
    <w:rsid w:val="002108F2"/>
    <w:rsid w:val="002245FF"/>
    <w:rsid w:val="00224929"/>
    <w:rsid w:val="002257D1"/>
    <w:rsid w:val="00235365"/>
    <w:rsid w:val="002468CD"/>
    <w:rsid w:val="00247163"/>
    <w:rsid w:val="00250EDB"/>
    <w:rsid w:val="00253260"/>
    <w:rsid w:val="0025760A"/>
    <w:rsid w:val="00257C4E"/>
    <w:rsid w:val="002603F9"/>
    <w:rsid w:val="00261FB8"/>
    <w:rsid w:val="00262C0B"/>
    <w:rsid w:val="00265BD5"/>
    <w:rsid w:val="002667A3"/>
    <w:rsid w:val="002703CC"/>
    <w:rsid w:val="00285DE7"/>
    <w:rsid w:val="002864D2"/>
    <w:rsid w:val="002A08BF"/>
    <w:rsid w:val="002A0B24"/>
    <w:rsid w:val="002A23CC"/>
    <w:rsid w:val="002A728A"/>
    <w:rsid w:val="002B13B7"/>
    <w:rsid w:val="002B5DCD"/>
    <w:rsid w:val="002B68B0"/>
    <w:rsid w:val="002D2542"/>
    <w:rsid w:val="002D2D86"/>
    <w:rsid w:val="002E24B1"/>
    <w:rsid w:val="002F2358"/>
    <w:rsid w:val="002F688C"/>
    <w:rsid w:val="003152AC"/>
    <w:rsid w:val="00315A01"/>
    <w:rsid w:val="00322DD4"/>
    <w:rsid w:val="003247FC"/>
    <w:rsid w:val="0035277C"/>
    <w:rsid w:val="003540D8"/>
    <w:rsid w:val="00355418"/>
    <w:rsid w:val="00356EA3"/>
    <w:rsid w:val="00357D79"/>
    <w:rsid w:val="00363E5D"/>
    <w:rsid w:val="003669ED"/>
    <w:rsid w:val="0036766E"/>
    <w:rsid w:val="00373C37"/>
    <w:rsid w:val="0038459F"/>
    <w:rsid w:val="00386E2B"/>
    <w:rsid w:val="00387115"/>
    <w:rsid w:val="0039332E"/>
    <w:rsid w:val="0039626C"/>
    <w:rsid w:val="003A2C9A"/>
    <w:rsid w:val="003A437D"/>
    <w:rsid w:val="003A43FC"/>
    <w:rsid w:val="003A7A50"/>
    <w:rsid w:val="003A7C0C"/>
    <w:rsid w:val="003B028B"/>
    <w:rsid w:val="003B0838"/>
    <w:rsid w:val="003B5655"/>
    <w:rsid w:val="003D3726"/>
    <w:rsid w:val="003D5A1F"/>
    <w:rsid w:val="003D6CE9"/>
    <w:rsid w:val="003E55CD"/>
    <w:rsid w:val="003F054B"/>
    <w:rsid w:val="003F0EE7"/>
    <w:rsid w:val="00401208"/>
    <w:rsid w:val="0040330B"/>
    <w:rsid w:val="0040384E"/>
    <w:rsid w:val="00404C0A"/>
    <w:rsid w:val="004068FF"/>
    <w:rsid w:val="004073EF"/>
    <w:rsid w:val="004078F2"/>
    <w:rsid w:val="00410E4C"/>
    <w:rsid w:val="00417AC9"/>
    <w:rsid w:val="0042142C"/>
    <w:rsid w:val="00421BF3"/>
    <w:rsid w:val="00426FBC"/>
    <w:rsid w:val="0043521C"/>
    <w:rsid w:val="004364FD"/>
    <w:rsid w:val="004405D7"/>
    <w:rsid w:val="00441FB8"/>
    <w:rsid w:val="00443F0C"/>
    <w:rsid w:val="00446B90"/>
    <w:rsid w:val="00454D5D"/>
    <w:rsid w:val="00456912"/>
    <w:rsid w:val="00463722"/>
    <w:rsid w:val="00465F10"/>
    <w:rsid w:val="004671BF"/>
    <w:rsid w:val="004700D5"/>
    <w:rsid w:val="00470426"/>
    <w:rsid w:val="00474DC0"/>
    <w:rsid w:val="0048416F"/>
    <w:rsid w:val="004958DE"/>
    <w:rsid w:val="004A297D"/>
    <w:rsid w:val="004A627F"/>
    <w:rsid w:val="004A6538"/>
    <w:rsid w:val="004B7385"/>
    <w:rsid w:val="004C40CF"/>
    <w:rsid w:val="004C62BE"/>
    <w:rsid w:val="004C732A"/>
    <w:rsid w:val="004D17FC"/>
    <w:rsid w:val="004D2EFC"/>
    <w:rsid w:val="004D6DBB"/>
    <w:rsid w:val="004D7364"/>
    <w:rsid w:val="004E17EE"/>
    <w:rsid w:val="004E1AF0"/>
    <w:rsid w:val="004E564F"/>
    <w:rsid w:val="005165A2"/>
    <w:rsid w:val="00530BC3"/>
    <w:rsid w:val="00534E58"/>
    <w:rsid w:val="00535E3E"/>
    <w:rsid w:val="00552C8D"/>
    <w:rsid w:val="00554BC7"/>
    <w:rsid w:val="005638F6"/>
    <w:rsid w:val="00565308"/>
    <w:rsid w:val="00571655"/>
    <w:rsid w:val="0057271A"/>
    <w:rsid w:val="00575A80"/>
    <w:rsid w:val="00593507"/>
    <w:rsid w:val="00594DBF"/>
    <w:rsid w:val="005960EB"/>
    <w:rsid w:val="005A67CC"/>
    <w:rsid w:val="005B3B08"/>
    <w:rsid w:val="005B55A0"/>
    <w:rsid w:val="005D041F"/>
    <w:rsid w:val="005D2D76"/>
    <w:rsid w:val="005E03C5"/>
    <w:rsid w:val="005F3CB5"/>
    <w:rsid w:val="005F7741"/>
    <w:rsid w:val="006033C7"/>
    <w:rsid w:val="00604206"/>
    <w:rsid w:val="00605B7B"/>
    <w:rsid w:val="00605BC1"/>
    <w:rsid w:val="006163AC"/>
    <w:rsid w:val="00620DED"/>
    <w:rsid w:val="006210BB"/>
    <w:rsid w:val="00621463"/>
    <w:rsid w:val="0062253A"/>
    <w:rsid w:val="006241B1"/>
    <w:rsid w:val="00642CE3"/>
    <w:rsid w:val="0064432C"/>
    <w:rsid w:val="00645639"/>
    <w:rsid w:val="00650BB3"/>
    <w:rsid w:val="00652C19"/>
    <w:rsid w:val="00653417"/>
    <w:rsid w:val="00654E3B"/>
    <w:rsid w:val="00661254"/>
    <w:rsid w:val="00664CBD"/>
    <w:rsid w:val="006656EC"/>
    <w:rsid w:val="00680B11"/>
    <w:rsid w:val="00682C9D"/>
    <w:rsid w:val="00684DAB"/>
    <w:rsid w:val="00685998"/>
    <w:rsid w:val="006876EE"/>
    <w:rsid w:val="0069115C"/>
    <w:rsid w:val="006B7053"/>
    <w:rsid w:val="006B7EF0"/>
    <w:rsid w:val="006C215D"/>
    <w:rsid w:val="006C3FF3"/>
    <w:rsid w:val="006C538C"/>
    <w:rsid w:val="006C767A"/>
    <w:rsid w:val="006E2506"/>
    <w:rsid w:val="006E3382"/>
    <w:rsid w:val="006E738F"/>
    <w:rsid w:val="006F1368"/>
    <w:rsid w:val="00713E28"/>
    <w:rsid w:val="00721854"/>
    <w:rsid w:val="007231BE"/>
    <w:rsid w:val="007232D6"/>
    <w:rsid w:val="007238F4"/>
    <w:rsid w:val="007366A7"/>
    <w:rsid w:val="00743B16"/>
    <w:rsid w:val="00754637"/>
    <w:rsid w:val="007555D2"/>
    <w:rsid w:val="00755D4F"/>
    <w:rsid w:val="00760775"/>
    <w:rsid w:val="00765CC4"/>
    <w:rsid w:val="007675F6"/>
    <w:rsid w:val="007758FA"/>
    <w:rsid w:val="0078572E"/>
    <w:rsid w:val="007872C9"/>
    <w:rsid w:val="007944DB"/>
    <w:rsid w:val="007A524A"/>
    <w:rsid w:val="007A68F6"/>
    <w:rsid w:val="007B1EBE"/>
    <w:rsid w:val="007C4CD1"/>
    <w:rsid w:val="007C6DF5"/>
    <w:rsid w:val="007C75A4"/>
    <w:rsid w:val="007E6022"/>
    <w:rsid w:val="007F5F73"/>
    <w:rsid w:val="00803C32"/>
    <w:rsid w:val="00810262"/>
    <w:rsid w:val="00810275"/>
    <w:rsid w:val="0081288B"/>
    <w:rsid w:val="00814331"/>
    <w:rsid w:val="00814684"/>
    <w:rsid w:val="00815410"/>
    <w:rsid w:val="008175BE"/>
    <w:rsid w:val="00823C57"/>
    <w:rsid w:val="00826525"/>
    <w:rsid w:val="0082705E"/>
    <w:rsid w:val="00833BFB"/>
    <w:rsid w:val="008416C4"/>
    <w:rsid w:val="008451FB"/>
    <w:rsid w:val="00855065"/>
    <w:rsid w:val="0086141D"/>
    <w:rsid w:val="008727F2"/>
    <w:rsid w:val="00873D84"/>
    <w:rsid w:val="0087575F"/>
    <w:rsid w:val="008763CC"/>
    <w:rsid w:val="00877DCA"/>
    <w:rsid w:val="00882FAC"/>
    <w:rsid w:val="008842A6"/>
    <w:rsid w:val="00884F9A"/>
    <w:rsid w:val="008B0FC5"/>
    <w:rsid w:val="008B20DD"/>
    <w:rsid w:val="008B7499"/>
    <w:rsid w:val="008C316E"/>
    <w:rsid w:val="008F551A"/>
    <w:rsid w:val="008F5726"/>
    <w:rsid w:val="00902515"/>
    <w:rsid w:val="009060D0"/>
    <w:rsid w:val="00911B3F"/>
    <w:rsid w:val="00917CB2"/>
    <w:rsid w:val="0092397F"/>
    <w:rsid w:val="00923F68"/>
    <w:rsid w:val="009250BC"/>
    <w:rsid w:val="00926A00"/>
    <w:rsid w:val="00932F18"/>
    <w:rsid w:val="00942843"/>
    <w:rsid w:val="009439CE"/>
    <w:rsid w:val="00955CE0"/>
    <w:rsid w:val="00963943"/>
    <w:rsid w:val="009779F3"/>
    <w:rsid w:val="009809D9"/>
    <w:rsid w:val="00980D77"/>
    <w:rsid w:val="009822C6"/>
    <w:rsid w:val="0098311C"/>
    <w:rsid w:val="00984B01"/>
    <w:rsid w:val="00995F03"/>
    <w:rsid w:val="009A508D"/>
    <w:rsid w:val="009A57B1"/>
    <w:rsid w:val="009A7D56"/>
    <w:rsid w:val="009B0A79"/>
    <w:rsid w:val="009C0015"/>
    <w:rsid w:val="009C1F97"/>
    <w:rsid w:val="009C4D59"/>
    <w:rsid w:val="009C4E5C"/>
    <w:rsid w:val="009C63F9"/>
    <w:rsid w:val="009C6EB8"/>
    <w:rsid w:val="009D029A"/>
    <w:rsid w:val="009D3613"/>
    <w:rsid w:val="009D4E5C"/>
    <w:rsid w:val="009E031D"/>
    <w:rsid w:val="009E0AE8"/>
    <w:rsid w:val="00A022B3"/>
    <w:rsid w:val="00A03378"/>
    <w:rsid w:val="00A10058"/>
    <w:rsid w:val="00A160C8"/>
    <w:rsid w:val="00A17969"/>
    <w:rsid w:val="00A23E9C"/>
    <w:rsid w:val="00A4730A"/>
    <w:rsid w:val="00A60AD4"/>
    <w:rsid w:val="00A67467"/>
    <w:rsid w:val="00A77F1A"/>
    <w:rsid w:val="00A80310"/>
    <w:rsid w:val="00A8061E"/>
    <w:rsid w:val="00A83DC7"/>
    <w:rsid w:val="00A86CD5"/>
    <w:rsid w:val="00A92A94"/>
    <w:rsid w:val="00AA1A77"/>
    <w:rsid w:val="00AA2CDC"/>
    <w:rsid w:val="00AA3259"/>
    <w:rsid w:val="00AA3F57"/>
    <w:rsid w:val="00AA5580"/>
    <w:rsid w:val="00AA6D95"/>
    <w:rsid w:val="00AA7400"/>
    <w:rsid w:val="00AA7AB8"/>
    <w:rsid w:val="00AB2423"/>
    <w:rsid w:val="00AB4D82"/>
    <w:rsid w:val="00AB6486"/>
    <w:rsid w:val="00AC1819"/>
    <w:rsid w:val="00AC33FA"/>
    <w:rsid w:val="00AD208D"/>
    <w:rsid w:val="00AE43A0"/>
    <w:rsid w:val="00AE5E6D"/>
    <w:rsid w:val="00AF403B"/>
    <w:rsid w:val="00B02894"/>
    <w:rsid w:val="00B05695"/>
    <w:rsid w:val="00B11AA7"/>
    <w:rsid w:val="00B11FEE"/>
    <w:rsid w:val="00B23075"/>
    <w:rsid w:val="00B41A8A"/>
    <w:rsid w:val="00B41E72"/>
    <w:rsid w:val="00B42854"/>
    <w:rsid w:val="00B43B98"/>
    <w:rsid w:val="00B43C9A"/>
    <w:rsid w:val="00B539E2"/>
    <w:rsid w:val="00B56415"/>
    <w:rsid w:val="00B5713A"/>
    <w:rsid w:val="00B57F26"/>
    <w:rsid w:val="00B60393"/>
    <w:rsid w:val="00B609C5"/>
    <w:rsid w:val="00B637C5"/>
    <w:rsid w:val="00B843B5"/>
    <w:rsid w:val="00B90D48"/>
    <w:rsid w:val="00B91820"/>
    <w:rsid w:val="00B929A5"/>
    <w:rsid w:val="00B95135"/>
    <w:rsid w:val="00BA0E81"/>
    <w:rsid w:val="00BA5BA0"/>
    <w:rsid w:val="00BB0A15"/>
    <w:rsid w:val="00BB412E"/>
    <w:rsid w:val="00BC353B"/>
    <w:rsid w:val="00BC5155"/>
    <w:rsid w:val="00BC689A"/>
    <w:rsid w:val="00BD0E6D"/>
    <w:rsid w:val="00BD3369"/>
    <w:rsid w:val="00BF2970"/>
    <w:rsid w:val="00C01A1A"/>
    <w:rsid w:val="00C10467"/>
    <w:rsid w:val="00C115BC"/>
    <w:rsid w:val="00C20FBE"/>
    <w:rsid w:val="00C24AA8"/>
    <w:rsid w:val="00C25039"/>
    <w:rsid w:val="00C2597D"/>
    <w:rsid w:val="00C27E3C"/>
    <w:rsid w:val="00C300A8"/>
    <w:rsid w:val="00C307C6"/>
    <w:rsid w:val="00C364E6"/>
    <w:rsid w:val="00C46AB5"/>
    <w:rsid w:val="00C60A15"/>
    <w:rsid w:val="00C65038"/>
    <w:rsid w:val="00C66CF3"/>
    <w:rsid w:val="00C73A4B"/>
    <w:rsid w:val="00C74685"/>
    <w:rsid w:val="00C74C16"/>
    <w:rsid w:val="00C8129C"/>
    <w:rsid w:val="00C84596"/>
    <w:rsid w:val="00C92C96"/>
    <w:rsid w:val="00C93B6B"/>
    <w:rsid w:val="00C95B18"/>
    <w:rsid w:val="00C975EC"/>
    <w:rsid w:val="00CA69A4"/>
    <w:rsid w:val="00CB3244"/>
    <w:rsid w:val="00CB4DFA"/>
    <w:rsid w:val="00CB7B06"/>
    <w:rsid w:val="00CC70A4"/>
    <w:rsid w:val="00CD031F"/>
    <w:rsid w:val="00CD2798"/>
    <w:rsid w:val="00CE495B"/>
    <w:rsid w:val="00CE5CB8"/>
    <w:rsid w:val="00D01197"/>
    <w:rsid w:val="00D0571D"/>
    <w:rsid w:val="00D17134"/>
    <w:rsid w:val="00D22AF9"/>
    <w:rsid w:val="00D312E1"/>
    <w:rsid w:val="00D32F11"/>
    <w:rsid w:val="00D43240"/>
    <w:rsid w:val="00D530F1"/>
    <w:rsid w:val="00D53DA1"/>
    <w:rsid w:val="00D55066"/>
    <w:rsid w:val="00D55D4B"/>
    <w:rsid w:val="00D60D98"/>
    <w:rsid w:val="00D63FFA"/>
    <w:rsid w:val="00D65123"/>
    <w:rsid w:val="00D67EDE"/>
    <w:rsid w:val="00D80F4D"/>
    <w:rsid w:val="00D843B9"/>
    <w:rsid w:val="00D86592"/>
    <w:rsid w:val="00D91AFE"/>
    <w:rsid w:val="00D92CBB"/>
    <w:rsid w:val="00D93C2C"/>
    <w:rsid w:val="00DB018A"/>
    <w:rsid w:val="00DB3FFC"/>
    <w:rsid w:val="00DB4F97"/>
    <w:rsid w:val="00DB50D6"/>
    <w:rsid w:val="00DB64CF"/>
    <w:rsid w:val="00DC40DD"/>
    <w:rsid w:val="00DD31AE"/>
    <w:rsid w:val="00DE42A8"/>
    <w:rsid w:val="00DE553B"/>
    <w:rsid w:val="00DF038B"/>
    <w:rsid w:val="00DF4BD7"/>
    <w:rsid w:val="00DF7800"/>
    <w:rsid w:val="00DF7E62"/>
    <w:rsid w:val="00E024C0"/>
    <w:rsid w:val="00E02EC1"/>
    <w:rsid w:val="00E031B4"/>
    <w:rsid w:val="00E07DC2"/>
    <w:rsid w:val="00E2362C"/>
    <w:rsid w:val="00E24581"/>
    <w:rsid w:val="00E27A91"/>
    <w:rsid w:val="00E30AD8"/>
    <w:rsid w:val="00E32399"/>
    <w:rsid w:val="00E3504C"/>
    <w:rsid w:val="00E651EC"/>
    <w:rsid w:val="00E652E9"/>
    <w:rsid w:val="00E714AE"/>
    <w:rsid w:val="00E720B1"/>
    <w:rsid w:val="00E86BEB"/>
    <w:rsid w:val="00E914CF"/>
    <w:rsid w:val="00E924D5"/>
    <w:rsid w:val="00E93D81"/>
    <w:rsid w:val="00E95C29"/>
    <w:rsid w:val="00EA0B33"/>
    <w:rsid w:val="00EA2117"/>
    <w:rsid w:val="00EA3996"/>
    <w:rsid w:val="00EA5EB9"/>
    <w:rsid w:val="00EC64FD"/>
    <w:rsid w:val="00EC7C2C"/>
    <w:rsid w:val="00ED1E73"/>
    <w:rsid w:val="00ED7B2D"/>
    <w:rsid w:val="00EF2B8F"/>
    <w:rsid w:val="00F025DE"/>
    <w:rsid w:val="00F04270"/>
    <w:rsid w:val="00F10005"/>
    <w:rsid w:val="00F11246"/>
    <w:rsid w:val="00F114A7"/>
    <w:rsid w:val="00F15561"/>
    <w:rsid w:val="00F242FF"/>
    <w:rsid w:val="00F25F17"/>
    <w:rsid w:val="00F35643"/>
    <w:rsid w:val="00F368A2"/>
    <w:rsid w:val="00F36FFF"/>
    <w:rsid w:val="00F4146A"/>
    <w:rsid w:val="00F45E24"/>
    <w:rsid w:val="00F467DA"/>
    <w:rsid w:val="00F4799C"/>
    <w:rsid w:val="00F52ADC"/>
    <w:rsid w:val="00F56BDA"/>
    <w:rsid w:val="00F74C65"/>
    <w:rsid w:val="00F85049"/>
    <w:rsid w:val="00F86182"/>
    <w:rsid w:val="00F8789A"/>
    <w:rsid w:val="00F92F8E"/>
    <w:rsid w:val="00F93EA3"/>
    <w:rsid w:val="00FA3777"/>
    <w:rsid w:val="00FA492B"/>
    <w:rsid w:val="00FA7D4A"/>
    <w:rsid w:val="00FB0ED3"/>
    <w:rsid w:val="00FC16EC"/>
    <w:rsid w:val="00FC2D8D"/>
    <w:rsid w:val="00FD11E9"/>
    <w:rsid w:val="00FD30EF"/>
    <w:rsid w:val="00FD7EA0"/>
    <w:rsid w:val="00FE1400"/>
    <w:rsid w:val="00FE318A"/>
    <w:rsid w:val="00FE51E3"/>
    <w:rsid w:val="00FE6547"/>
    <w:rsid w:val="00FF38E6"/>
    <w:rsid w:val="00FF5204"/>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0F856A"/>
  <w15:chartTrackingRefBased/>
  <w15:docId w15:val="{A8EFC328-61EF-40C9-9709-C584B1D0DC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C975EC"/>
  </w:style>
  <w:style w:type="paragraph" w:styleId="berschrift1">
    <w:name w:val="heading 1"/>
    <w:basedOn w:val="Standard"/>
    <w:link w:val="berschrift1Zchn"/>
    <w:uiPriority w:val="9"/>
    <w:qFormat/>
    <w:rsid w:val="007B1EB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de-DE"/>
    </w:rPr>
  </w:style>
  <w:style w:type="paragraph" w:styleId="berschrift2">
    <w:name w:val="heading 2"/>
    <w:basedOn w:val="Standard"/>
    <w:next w:val="Standard"/>
    <w:link w:val="berschrift2Zchn"/>
    <w:uiPriority w:val="9"/>
    <w:unhideWhenUsed/>
    <w:qFormat/>
    <w:rsid w:val="007944D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erschrift3">
    <w:name w:val="heading 3"/>
    <w:basedOn w:val="Standard"/>
    <w:next w:val="Standard"/>
    <w:link w:val="berschrift3Zchn"/>
    <w:uiPriority w:val="9"/>
    <w:semiHidden/>
    <w:unhideWhenUsed/>
    <w:qFormat/>
    <w:rsid w:val="00B9513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berschrift4">
    <w:name w:val="heading 4"/>
    <w:basedOn w:val="Standard"/>
    <w:next w:val="Standard"/>
    <w:link w:val="berschrift4Zchn"/>
    <w:uiPriority w:val="9"/>
    <w:semiHidden/>
    <w:unhideWhenUsed/>
    <w:qFormat/>
    <w:rsid w:val="007B1EBE"/>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berschrift5">
    <w:name w:val="heading 5"/>
    <w:basedOn w:val="Standard"/>
    <w:next w:val="Standard"/>
    <w:link w:val="berschrift5Zchn"/>
    <w:uiPriority w:val="9"/>
    <w:semiHidden/>
    <w:unhideWhenUsed/>
    <w:qFormat/>
    <w:rsid w:val="004078F2"/>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Kommentarzeichen">
    <w:name w:val="annotation reference"/>
    <w:basedOn w:val="Absatz-Standardschriftart"/>
    <w:uiPriority w:val="99"/>
    <w:semiHidden/>
    <w:unhideWhenUsed/>
    <w:rsid w:val="004D2EFC"/>
    <w:rPr>
      <w:sz w:val="16"/>
      <w:szCs w:val="16"/>
    </w:rPr>
  </w:style>
  <w:style w:type="paragraph" w:styleId="Kommentartext">
    <w:name w:val="annotation text"/>
    <w:basedOn w:val="Standard"/>
    <w:link w:val="KommentartextZchn"/>
    <w:uiPriority w:val="99"/>
    <w:unhideWhenUsed/>
    <w:rsid w:val="004D2EFC"/>
    <w:pPr>
      <w:spacing w:line="240" w:lineRule="auto"/>
    </w:pPr>
    <w:rPr>
      <w:sz w:val="20"/>
      <w:szCs w:val="20"/>
    </w:rPr>
  </w:style>
  <w:style w:type="character" w:customStyle="1" w:styleId="KommentartextZchn">
    <w:name w:val="Kommentartext Zchn"/>
    <w:basedOn w:val="Absatz-Standardschriftart"/>
    <w:link w:val="Kommentartext"/>
    <w:uiPriority w:val="99"/>
    <w:rsid w:val="004D2EFC"/>
    <w:rPr>
      <w:sz w:val="20"/>
      <w:szCs w:val="20"/>
    </w:rPr>
  </w:style>
  <w:style w:type="paragraph" w:styleId="Kommentarthema">
    <w:name w:val="annotation subject"/>
    <w:basedOn w:val="Kommentartext"/>
    <w:next w:val="Kommentartext"/>
    <w:link w:val="KommentarthemaZchn"/>
    <w:uiPriority w:val="99"/>
    <w:semiHidden/>
    <w:unhideWhenUsed/>
    <w:rsid w:val="004D2EFC"/>
    <w:rPr>
      <w:b/>
      <w:bCs/>
    </w:rPr>
  </w:style>
  <w:style w:type="character" w:customStyle="1" w:styleId="KommentarthemaZchn">
    <w:name w:val="Kommentarthema Zchn"/>
    <w:basedOn w:val="KommentartextZchn"/>
    <w:link w:val="Kommentarthema"/>
    <w:uiPriority w:val="99"/>
    <w:semiHidden/>
    <w:rsid w:val="004D2EFC"/>
    <w:rPr>
      <w:b/>
      <w:bCs/>
      <w:sz w:val="20"/>
      <w:szCs w:val="20"/>
    </w:rPr>
  </w:style>
  <w:style w:type="paragraph" w:styleId="Sprechblasentext">
    <w:name w:val="Balloon Text"/>
    <w:basedOn w:val="Standard"/>
    <w:link w:val="SprechblasentextZchn"/>
    <w:uiPriority w:val="99"/>
    <w:semiHidden/>
    <w:unhideWhenUsed/>
    <w:rsid w:val="004D2EFC"/>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4D2EFC"/>
    <w:rPr>
      <w:rFonts w:ascii="Segoe UI" w:hAnsi="Segoe UI" w:cs="Segoe UI"/>
      <w:sz w:val="18"/>
      <w:szCs w:val="18"/>
    </w:rPr>
  </w:style>
  <w:style w:type="character" w:styleId="Hyperlink">
    <w:name w:val="Hyperlink"/>
    <w:basedOn w:val="Absatz-Standardschriftart"/>
    <w:uiPriority w:val="99"/>
    <w:unhideWhenUsed/>
    <w:rsid w:val="00C01A1A"/>
    <w:rPr>
      <w:color w:val="0563C1" w:themeColor="hyperlink"/>
      <w:u w:val="single"/>
    </w:rPr>
  </w:style>
  <w:style w:type="paragraph" w:styleId="Kopfzeile">
    <w:name w:val="header"/>
    <w:basedOn w:val="Standard"/>
    <w:link w:val="KopfzeileZchn"/>
    <w:uiPriority w:val="99"/>
    <w:unhideWhenUsed/>
    <w:rsid w:val="004D6DBB"/>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4D6DBB"/>
  </w:style>
  <w:style w:type="paragraph" w:styleId="Fuzeile">
    <w:name w:val="footer"/>
    <w:basedOn w:val="Standard"/>
    <w:link w:val="FuzeileZchn"/>
    <w:uiPriority w:val="99"/>
    <w:unhideWhenUsed/>
    <w:rsid w:val="004D6DBB"/>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4D6DBB"/>
  </w:style>
  <w:style w:type="character" w:styleId="BesuchterLink">
    <w:name w:val="FollowedHyperlink"/>
    <w:basedOn w:val="Absatz-Standardschriftart"/>
    <w:uiPriority w:val="99"/>
    <w:semiHidden/>
    <w:unhideWhenUsed/>
    <w:rsid w:val="002245FF"/>
    <w:rPr>
      <w:color w:val="954F72" w:themeColor="followedHyperlink"/>
      <w:u w:val="single"/>
    </w:rPr>
  </w:style>
  <w:style w:type="paragraph" w:styleId="StandardWeb">
    <w:name w:val="Normal (Web)"/>
    <w:basedOn w:val="Standard"/>
    <w:uiPriority w:val="99"/>
    <w:unhideWhenUsed/>
    <w:rsid w:val="005D041F"/>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Listenabsatz">
    <w:name w:val="List Paragraph"/>
    <w:basedOn w:val="Standard"/>
    <w:uiPriority w:val="34"/>
    <w:qFormat/>
    <w:rsid w:val="005D041F"/>
    <w:pPr>
      <w:ind w:left="720"/>
      <w:contextualSpacing/>
    </w:pPr>
  </w:style>
  <w:style w:type="character" w:styleId="Fett">
    <w:name w:val="Strong"/>
    <w:basedOn w:val="Absatz-Standardschriftart"/>
    <w:uiPriority w:val="22"/>
    <w:qFormat/>
    <w:rsid w:val="007238F4"/>
    <w:rPr>
      <w:b/>
      <w:bCs/>
    </w:rPr>
  </w:style>
  <w:style w:type="character" w:styleId="Hervorhebung">
    <w:name w:val="Emphasis"/>
    <w:basedOn w:val="Absatz-Standardschriftart"/>
    <w:uiPriority w:val="20"/>
    <w:qFormat/>
    <w:rsid w:val="000F3A2E"/>
    <w:rPr>
      <w:i/>
      <w:iCs/>
    </w:rPr>
  </w:style>
  <w:style w:type="character" w:customStyle="1" w:styleId="berschrift1Zchn">
    <w:name w:val="Überschrift 1 Zchn"/>
    <w:basedOn w:val="Absatz-Standardschriftart"/>
    <w:link w:val="berschrift1"/>
    <w:uiPriority w:val="9"/>
    <w:rsid w:val="007B1EBE"/>
    <w:rPr>
      <w:rFonts w:ascii="Times New Roman" w:eastAsia="Times New Roman" w:hAnsi="Times New Roman" w:cs="Times New Roman"/>
      <w:b/>
      <w:bCs/>
      <w:kern w:val="36"/>
      <w:sz w:val="48"/>
      <w:szCs w:val="48"/>
      <w:lang w:eastAsia="de-DE"/>
    </w:rPr>
  </w:style>
  <w:style w:type="character" w:customStyle="1" w:styleId="berschrift4Zchn">
    <w:name w:val="Überschrift 4 Zchn"/>
    <w:basedOn w:val="Absatz-Standardschriftart"/>
    <w:link w:val="berschrift4"/>
    <w:uiPriority w:val="9"/>
    <w:semiHidden/>
    <w:rsid w:val="007B1EBE"/>
    <w:rPr>
      <w:rFonts w:asciiTheme="majorHAnsi" w:eastAsiaTheme="majorEastAsia" w:hAnsiTheme="majorHAnsi" w:cstheme="majorBidi"/>
      <w:i/>
      <w:iCs/>
      <w:color w:val="2E74B5" w:themeColor="accent1" w:themeShade="BF"/>
    </w:rPr>
  </w:style>
  <w:style w:type="character" w:customStyle="1" w:styleId="berschrift2Zchn">
    <w:name w:val="Überschrift 2 Zchn"/>
    <w:basedOn w:val="Absatz-Standardschriftart"/>
    <w:link w:val="berschrift2"/>
    <w:uiPriority w:val="9"/>
    <w:rsid w:val="007944DB"/>
    <w:rPr>
      <w:rFonts w:asciiTheme="majorHAnsi" w:eastAsiaTheme="majorEastAsia" w:hAnsiTheme="majorHAnsi" w:cstheme="majorBidi"/>
      <w:color w:val="2E74B5" w:themeColor="accent1" w:themeShade="BF"/>
      <w:sz w:val="26"/>
      <w:szCs w:val="26"/>
    </w:rPr>
  </w:style>
  <w:style w:type="character" w:customStyle="1" w:styleId="c-m-full-width-image-textkicker">
    <w:name w:val="c-m-full-width-image-text__kicker"/>
    <w:basedOn w:val="Absatz-Standardschriftart"/>
    <w:rsid w:val="007944DB"/>
  </w:style>
  <w:style w:type="character" w:customStyle="1" w:styleId="berschrift5Zchn">
    <w:name w:val="Überschrift 5 Zchn"/>
    <w:basedOn w:val="Absatz-Standardschriftart"/>
    <w:link w:val="berschrift5"/>
    <w:uiPriority w:val="9"/>
    <w:semiHidden/>
    <w:rsid w:val="004078F2"/>
    <w:rPr>
      <w:rFonts w:asciiTheme="majorHAnsi" w:eastAsiaTheme="majorEastAsia" w:hAnsiTheme="majorHAnsi" w:cstheme="majorBidi"/>
      <w:color w:val="2E74B5" w:themeColor="accent1" w:themeShade="BF"/>
    </w:rPr>
  </w:style>
  <w:style w:type="character" w:customStyle="1" w:styleId="elementor-icon-list-text">
    <w:name w:val="elementor-icon-list-text"/>
    <w:basedOn w:val="Absatz-Standardschriftart"/>
    <w:rsid w:val="004078F2"/>
  </w:style>
  <w:style w:type="character" w:customStyle="1" w:styleId="keeptogether">
    <w:name w:val="keeptogether"/>
    <w:basedOn w:val="Absatz-Standardschriftart"/>
    <w:rsid w:val="00110B65"/>
  </w:style>
  <w:style w:type="paragraph" w:styleId="berarbeitung">
    <w:name w:val="Revision"/>
    <w:hidden/>
    <w:uiPriority w:val="99"/>
    <w:semiHidden/>
    <w:rsid w:val="00257C4E"/>
    <w:pPr>
      <w:spacing w:after="0" w:line="240" w:lineRule="auto"/>
    </w:pPr>
  </w:style>
  <w:style w:type="paragraph" w:customStyle="1" w:styleId="flietext">
    <w:name w:val="flietext"/>
    <w:basedOn w:val="Standard"/>
    <w:rsid w:val="00AE43A0"/>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berschrift3Zchn">
    <w:name w:val="Überschrift 3 Zchn"/>
    <w:basedOn w:val="Absatz-Standardschriftart"/>
    <w:link w:val="berschrift3"/>
    <w:uiPriority w:val="9"/>
    <w:semiHidden/>
    <w:rsid w:val="00B95135"/>
    <w:rPr>
      <w:rFonts w:asciiTheme="majorHAnsi" w:eastAsiaTheme="majorEastAsia" w:hAnsiTheme="majorHAnsi" w:cstheme="majorBidi"/>
      <w:color w:val="1F4D78" w:themeColor="accent1" w:themeShade="7F"/>
      <w:sz w:val="24"/>
      <w:szCs w:val="24"/>
    </w:rPr>
  </w:style>
  <w:style w:type="character" w:customStyle="1" w:styleId="ms-1">
    <w:name w:val="ms-1"/>
    <w:basedOn w:val="Absatz-Standardschriftart"/>
    <w:rsid w:val="00B95135"/>
  </w:style>
  <w:style w:type="character" w:customStyle="1" w:styleId="max-w-full">
    <w:name w:val="max-w-full"/>
    <w:basedOn w:val="Absatz-Standardschriftart"/>
    <w:rsid w:val="00B95135"/>
  </w:style>
  <w:style w:type="paragraph" w:customStyle="1" w:styleId="my-2">
    <w:name w:val="my-2"/>
    <w:basedOn w:val="Standard"/>
    <w:rsid w:val="00C975EC"/>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customStyle="1" w:styleId="my-0">
    <w:name w:val="my-0"/>
    <w:basedOn w:val="Standard"/>
    <w:rsid w:val="00C975EC"/>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NurText">
    <w:name w:val="Plain Text"/>
    <w:basedOn w:val="Standard"/>
    <w:link w:val="NurTextZchn"/>
    <w:uiPriority w:val="99"/>
    <w:unhideWhenUsed/>
    <w:rsid w:val="002108F2"/>
    <w:pPr>
      <w:spacing w:after="0" w:line="240" w:lineRule="auto"/>
    </w:pPr>
    <w:rPr>
      <w:rFonts w:ascii="Calibri" w:hAnsi="Calibri"/>
      <w:szCs w:val="21"/>
    </w:rPr>
  </w:style>
  <w:style w:type="character" w:customStyle="1" w:styleId="NurTextZchn">
    <w:name w:val="Nur Text Zchn"/>
    <w:basedOn w:val="Absatz-Standardschriftart"/>
    <w:link w:val="NurText"/>
    <w:uiPriority w:val="99"/>
    <w:rsid w:val="002108F2"/>
    <w:rPr>
      <w:rFonts w:ascii="Calibri" w:hAnsi="Calibri"/>
      <w:szCs w:val="21"/>
    </w:rPr>
  </w:style>
  <w:style w:type="character" w:customStyle="1" w:styleId="NichtaufgelsteErwhnung1">
    <w:name w:val="Nicht aufgelöste Erwähnung1"/>
    <w:basedOn w:val="Absatz-Standardschriftart"/>
    <w:uiPriority w:val="99"/>
    <w:semiHidden/>
    <w:unhideWhenUsed/>
    <w:rsid w:val="00AE5E6D"/>
    <w:rPr>
      <w:color w:val="605E5C"/>
      <w:shd w:val="clear" w:color="auto" w:fill="E1DFDD"/>
    </w:rPr>
  </w:style>
  <w:style w:type="character" w:customStyle="1" w:styleId="blockspopoverbutton">
    <w:name w:val="blocks_popover_button"/>
    <w:basedOn w:val="Absatz-Standardschriftart"/>
    <w:rsid w:val="00FE65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14946">
      <w:bodyDiv w:val="1"/>
      <w:marLeft w:val="0"/>
      <w:marRight w:val="0"/>
      <w:marTop w:val="0"/>
      <w:marBottom w:val="0"/>
      <w:divBdr>
        <w:top w:val="none" w:sz="0" w:space="0" w:color="auto"/>
        <w:left w:val="none" w:sz="0" w:space="0" w:color="auto"/>
        <w:bottom w:val="none" w:sz="0" w:space="0" w:color="auto"/>
        <w:right w:val="none" w:sz="0" w:space="0" w:color="auto"/>
      </w:divBdr>
    </w:div>
    <w:div w:id="172306649">
      <w:bodyDiv w:val="1"/>
      <w:marLeft w:val="0"/>
      <w:marRight w:val="0"/>
      <w:marTop w:val="0"/>
      <w:marBottom w:val="0"/>
      <w:divBdr>
        <w:top w:val="none" w:sz="0" w:space="0" w:color="auto"/>
        <w:left w:val="none" w:sz="0" w:space="0" w:color="auto"/>
        <w:bottom w:val="none" w:sz="0" w:space="0" w:color="auto"/>
        <w:right w:val="none" w:sz="0" w:space="0" w:color="auto"/>
      </w:divBdr>
    </w:div>
    <w:div w:id="220289882">
      <w:bodyDiv w:val="1"/>
      <w:marLeft w:val="0"/>
      <w:marRight w:val="0"/>
      <w:marTop w:val="0"/>
      <w:marBottom w:val="0"/>
      <w:divBdr>
        <w:top w:val="none" w:sz="0" w:space="0" w:color="auto"/>
        <w:left w:val="none" w:sz="0" w:space="0" w:color="auto"/>
        <w:bottom w:val="none" w:sz="0" w:space="0" w:color="auto"/>
        <w:right w:val="none" w:sz="0" w:space="0" w:color="auto"/>
      </w:divBdr>
    </w:div>
    <w:div w:id="222060436">
      <w:bodyDiv w:val="1"/>
      <w:marLeft w:val="0"/>
      <w:marRight w:val="0"/>
      <w:marTop w:val="0"/>
      <w:marBottom w:val="0"/>
      <w:divBdr>
        <w:top w:val="none" w:sz="0" w:space="0" w:color="auto"/>
        <w:left w:val="none" w:sz="0" w:space="0" w:color="auto"/>
        <w:bottom w:val="none" w:sz="0" w:space="0" w:color="auto"/>
        <w:right w:val="none" w:sz="0" w:space="0" w:color="auto"/>
      </w:divBdr>
    </w:div>
    <w:div w:id="230848618">
      <w:bodyDiv w:val="1"/>
      <w:marLeft w:val="0"/>
      <w:marRight w:val="0"/>
      <w:marTop w:val="0"/>
      <w:marBottom w:val="0"/>
      <w:divBdr>
        <w:top w:val="none" w:sz="0" w:space="0" w:color="auto"/>
        <w:left w:val="none" w:sz="0" w:space="0" w:color="auto"/>
        <w:bottom w:val="none" w:sz="0" w:space="0" w:color="auto"/>
        <w:right w:val="none" w:sz="0" w:space="0" w:color="auto"/>
      </w:divBdr>
    </w:div>
    <w:div w:id="289939043">
      <w:bodyDiv w:val="1"/>
      <w:marLeft w:val="0"/>
      <w:marRight w:val="0"/>
      <w:marTop w:val="0"/>
      <w:marBottom w:val="0"/>
      <w:divBdr>
        <w:top w:val="none" w:sz="0" w:space="0" w:color="auto"/>
        <w:left w:val="none" w:sz="0" w:space="0" w:color="auto"/>
        <w:bottom w:val="none" w:sz="0" w:space="0" w:color="auto"/>
        <w:right w:val="none" w:sz="0" w:space="0" w:color="auto"/>
      </w:divBdr>
    </w:div>
    <w:div w:id="304898739">
      <w:bodyDiv w:val="1"/>
      <w:marLeft w:val="0"/>
      <w:marRight w:val="0"/>
      <w:marTop w:val="0"/>
      <w:marBottom w:val="0"/>
      <w:divBdr>
        <w:top w:val="none" w:sz="0" w:space="0" w:color="auto"/>
        <w:left w:val="none" w:sz="0" w:space="0" w:color="auto"/>
        <w:bottom w:val="none" w:sz="0" w:space="0" w:color="auto"/>
        <w:right w:val="none" w:sz="0" w:space="0" w:color="auto"/>
      </w:divBdr>
    </w:div>
    <w:div w:id="371274955">
      <w:bodyDiv w:val="1"/>
      <w:marLeft w:val="0"/>
      <w:marRight w:val="0"/>
      <w:marTop w:val="0"/>
      <w:marBottom w:val="0"/>
      <w:divBdr>
        <w:top w:val="none" w:sz="0" w:space="0" w:color="auto"/>
        <w:left w:val="none" w:sz="0" w:space="0" w:color="auto"/>
        <w:bottom w:val="none" w:sz="0" w:space="0" w:color="auto"/>
        <w:right w:val="none" w:sz="0" w:space="0" w:color="auto"/>
      </w:divBdr>
    </w:div>
    <w:div w:id="393703890">
      <w:bodyDiv w:val="1"/>
      <w:marLeft w:val="0"/>
      <w:marRight w:val="0"/>
      <w:marTop w:val="0"/>
      <w:marBottom w:val="0"/>
      <w:divBdr>
        <w:top w:val="none" w:sz="0" w:space="0" w:color="auto"/>
        <w:left w:val="none" w:sz="0" w:space="0" w:color="auto"/>
        <w:bottom w:val="none" w:sz="0" w:space="0" w:color="auto"/>
        <w:right w:val="none" w:sz="0" w:space="0" w:color="auto"/>
      </w:divBdr>
      <w:divsChild>
        <w:div w:id="1239826141">
          <w:marLeft w:val="0"/>
          <w:marRight w:val="0"/>
          <w:marTop w:val="0"/>
          <w:marBottom w:val="0"/>
          <w:divBdr>
            <w:top w:val="none" w:sz="0" w:space="0" w:color="auto"/>
            <w:left w:val="none" w:sz="0" w:space="0" w:color="auto"/>
            <w:bottom w:val="none" w:sz="0" w:space="0" w:color="auto"/>
            <w:right w:val="none" w:sz="0" w:space="0" w:color="auto"/>
          </w:divBdr>
          <w:divsChild>
            <w:div w:id="541944434">
              <w:marLeft w:val="0"/>
              <w:marRight w:val="0"/>
              <w:marTop w:val="0"/>
              <w:marBottom w:val="0"/>
              <w:divBdr>
                <w:top w:val="none" w:sz="0" w:space="0" w:color="auto"/>
                <w:left w:val="none" w:sz="0" w:space="0" w:color="auto"/>
                <w:bottom w:val="none" w:sz="0" w:space="0" w:color="auto"/>
                <w:right w:val="none" w:sz="0" w:space="0" w:color="auto"/>
              </w:divBdr>
            </w:div>
          </w:divsChild>
        </w:div>
        <w:div w:id="476845218">
          <w:marLeft w:val="0"/>
          <w:marRight w:val="0"/>
          <w:marTop w:val="0"/>
          <w:marBottom w:val="0"/>
          <w:divBdr>
            <w:top w:val="none" w:sz="0" w:space="0" w:color="auto"/>
            <w:left w:val="none" w:sz="0" w:space="0" w:color="auto"/>
            <w:bottom w:val="none" w:sz="0" w:space="0" w:color="auto"/>
            <w:right w:val="none" w:sz="0" w:space="0" w:color="auto"/>
          </w:divBdr>
          <w:divsChild>
            <w:div w:id="1511332770">
              <w:marLeft w:val="0"/>
              <w:marRight w:val="0"/>
              <w:marTop w:val="0"/>
              <w:marBottom w:val="0"/>
              <w:divBdr>
                <w:top w:val="none" w:sz="0" w:space="0" w:color="auto"/>
                <w:left w:val="none" w:sz="0" w:space="0" w:color="auto"/>
                <w:bottom w:val="none" w:sz="0" w:space="0" w:color="auto"/>
                <w:right w:val="none" w:sz="0" w:space="0" w:color="auto"/>
              </w:divBdr>
              <w:divsChild>
                <w:div w:id="1108889424">
                  <w:marLeft w:val="0"/>
                  <w:marRight w:val="0"/>
                  <w:marTop w:val="0"/>
                  <w:marBottom w:val="0"/>
                  <w:divBdr>
                    <w:top w:val="none" w:sz="0" w:space="0" w:color="auto"/>
                    <w:left w:val="none" w:sz="0" w:space="0" w:color="auto"/>
                    <w:bottom w:val="none" w:sz="0" w:space="0" w:color="auto"/>
                    <w:right w:val="none" w:sz="0" w:space="0" w:color="auto"/>
                  </w:divBdr>
                  <w:divsChild>
                    <w:div w:id="1157842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7167434">
              <w:marLeft w:val="0"/>
              <w:marRight w:val="0"/>
              <w:marTop w:val="0"/>
              <w:marBottom w:val="0"/>
              <w:divBdr>
                <w:top w:val="none" w:sz="0" w:space="0" w:color="auto"/>
                <w:left w:val="none" w:sz="0" w:space="0" w:color="auto"/>
                <w:bottom w:val="none" w:sz="0" w:space="0" w:color="auto"/>
                <w:right w:val="none" w:sz="0" w:space="0" w:color="auto"/>
              </w:divBdr>
              <w:divsChild>
                <w:div w:id="361175043">
                  <w:marLeft w:val="0"/>
                  <w:marRight w:val="0"/>
                  <w:marTop w:val="0"/>
                  <w:marBottom w:val="0"/>
                  <w:divBdr>
                    <w:top w:val="none" w:sz="0" w:space="0" w:color="auto"/>
                    <w:left w:val="none" w:sz="0" w:space="0" w:color="auto"/>
                    <w:bottom w:val="none" w:sz="0" w:space="0" w:color="auto"/>
                    <w:right w:val="none" w:sz="0" w:space="0" w:color="auto"/>
                  </w:divBdr>
                  <w:divsChild>
                    <w:div w:id="1468089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3856729">
      <w:bodyDiv w:val="1"/>
      <w:marLeft w:val="0"/>
      <w:marRight w:val="0"/>
      <w:marTop w:val="0"/>
      <w:marBottom w:val="0"/>
      <w:divBdr>
        <w:top w:val="none" w:sz="0" w:space="0" w:color="auto"/>
        <w:left w:val="none" w:sz="0" w:space="0" w:color="auto"/>
        <w:bottom w:val="none" w:sz="0" w:space="0" w:color="auto"/>
        <w:right w:val="none" w:sz="0" w:space="0" w:color="auto"/>
      </w:divBdr>
    </w:div>
    <w:div w:id="521473734">
      <w:bodyDiv w:val="1"/>
      <w:marLeft w:val="0"/>
      <w:marRight w:val="0"/>
      <w:marTop w:val="0"/>
      <w:marBottom w:val="0"/>
      <w:divBdr>
        <w:top w:val="none" w:sz="0" w:space="0" w:color="auto"/>
        <w:left w:val="none" w:sz="0" w:space="0" w:color="auto"/>
        <w:bottom w:val="none" w:sz="0" w:space="0" w:color="auto"/>
        <w:right w:val="none" w:sz="0" w:space="0" w:color="auto"/>
      </w:divBdr>
      <w:divsChild>
        <w:div w:id="1903902145">
          <w:marLeft w:val="0"/>
          <w:marRight w:val="0"/>
          <w:marTop w:val="0"/>
          <w:marBottom w:val="0"/>
          <w:divBdr>
            <w:top w:val="none" w:sz="0" w:space="0" w:color="auto"/>
            <w:left w:val="none" w:sz="0" w:space="0" w:color="auto"/>
            <w:bottom w:val="none" w:sz="0" w:space="0" w:color="auto"/>
            <w:right w:val="none" w:sz="0" w:space="0" w:color="auto"/>
          </w:divBdr>
          <w:divsChild>
            <w:div w:id="1066032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935273">
      <w:bodyDiv w:val="1"/>
      <w:marLeft w:val="0"/>
      <w:marRight w:val="0"/>
      <w:marTop w:val="0"/>
      <w:marBottom w:val="0"/>
      <w:divBdr>
        <w:top w:val="none" w:sz="0" w:space="0" w:color="auto"/>
        <w:left w:val="none" w:sz="0" w:space="0" w:color="auto"/>
        <w:bottom w:val="none" w:sz="0" w:space="0" w:color="auto"/>
        <w:right w:val="none" w:sz="0" w:space="0" w:color="auto"/>
      </w:divBdr>
    </w:div>
    <w:div w:id="580916275">
      <w:bodyDiv w:val="1"/>
      <w:marLeft w:val="0"/>
      <w:marRight w:val="0"/>
      <w:marTop w:val="0"/>
      <w:marBottom w:val="0"/>
      <w:divBdr>
        <w:top w:val="none" w:sz="0" w:space="0" w:color="auto"/>
        <w:left w:val="none" w:sz="0" w:space="0" w:color="auto"/>
        <w:bottom w:val="none" w:sz="0" w:space="0" w:color="auto"/>
        <w:right w:val="none" w:sz="0" w:space="0" w:color="auto"/>
      </w:divBdr>
    </w:div>
    <w:div w:id="591016631">
      <w:bodyDiv w:val="1"/>
      <w:marLeft w:val="0"/>
      <w:marRight w:val="0"/>
      <w:marTop w:val="0"/>
      <w:marBottom w:val="0"/>
      <w:divBdr>
        <w:top w:val="none" w:sz="0" w:space="0" w:color="auto"/>
        <w:left w:val="none" w:sz="0" w:space="0" w:color="auto"/>
        <w:bottom w:val="none" w:sz="0" w:space="0" w:color="auto"/>
        <w:right w:val="none" w:sz="0" w:space="0" w:color="auto"/>
      </w:divBdr>
      <w:divsChild>
        <w:div w:id="1043477211">
          <w:marLeft w:val="0"/>
          <w:marRight w:val="0"/>
          <w:marTop w:val="0"/>
          <w:marBottom w:val="0"/>
          <w:divBdr>
            <w:top w:val="none" w:sz="0" w:space="0" w:color="auto"/>
            <w:left w:val="none" w:sz="0" w:space="0" w:color="auto"/>
            <w:bottom w:val="none" w:sz="0" w:space="0" w:color="auto"/>
            <w:right w:val="none" w:sz="0" w:space="0" w:color="auto"/>
          </w:divBdr>
          <w:divsChild>
            <w:div w:id="876940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358236">
      <w:bodyDiv w:val="1"/>
      <w:marLeft w:val="0"/>
      <w:marRight w:val="0"/>
      <w:marTop w:val="0"/>
      <w:marBottom w:val="0"/>
      <w:divBdr>
        <w:top w:val="none" w:sz="0" w:space="0" w:color="auto"/>
        <w:left w:val="none" w:sz="0" w:space="0" w:color="auto"/>
        <w:bottom w:val="none" w:sz="0" w:space="0" w:color="auto"/>
        <w:right w:val="none" w:sz="0" w:space="0" w:color="auto"/>
      </w:divBdr>
    </w:div>
    <w:div w:id="605386223">
      <w:bodyDiv w:val="1"/>
      <w:marLeft w:val="0"/>
      <w:marRight w:val="0"/>
      <w:marTop w:val="0"/>
      <w:marBottom w:val="0"/>
      <w:divBdr>
        <w:top w:val="none" w:sz="0" w:space="0" w:color="auto"/>
        <w:left w:val="none" w:sz="0" w:space="0" w:color="auto"/>
        <w:bottom w:val="none" w:sz="0" w:space="0" w:color="auto"/>
        <w:right w:val="none" w:sz="0" w:space="0" w:color="auto"/>
      </w:divBdr>
    </w:div>
    <w:div w:id="637225313">
      <w:bodyDiv w:val="1"/>
      <w:marLeft w:val="0"/>
      <w:marRight w:val="0"/>
      <w:marTop w:val="0"/>
      <w:marBottom w:val="0"/>
      <w:divBdr>
        <w:top w:val="none" w:sz="0" w:space="0" w:color="auto"/>
        <w:left w:val="none" w:sz="0" w:space="0" w:color="auto"/>
        <w:bottom w:val="none" w:sz="0" w:space="0" w:color="auto"/>
        <w:right w:val="none" w:sz="0" w:space="0" w:color="auto"/>
      </w:divBdr>
    </w:div>
    <w:div w:id="646858815">
      <w:bodyDiv w:val="1"/>
      <w:marLeft w:val="0"/>
      <w:marRight w:val="0"/>
      <w:marTop w:val="0"/>
      <w:marBottom w:val="0"/>
      <w:divBdr>
        <w:top w:val="none" w:sz="0" w:space="0" w:color="auto"/>
        <w:left w:val="none" w:sz="0" w:space="0" w:color="auto"/>
        <w:bottom w:val="none" w:sz="0" w:space="0" w:color="auto"/>
        <w:right w:val="none" w:sz="0" w:space="0" w:color="auto"/>
      </w:divBdr>
    </w:div>
    <w:div w:id="657274010">
      <w:bodyDiv w:val="1"/>
      <w:marLeft w:val="0"/>
      <w:marRight w:val="0"/>
      <w:marTop w:val="0"/>
      <w:marBottom w:val="0"/>
      <w:divBdr>
        <w:top w:val="none" w:sz="0" w:space="0" w:color="auto"/>
        <w:left w:val="none" w:sz="0" w:space="0" w:color="auto"/>
        <w:bottom w:val="none" w:sz="0" w:space="0" w:color="auto"/>
        <w:right w:val="none" w:sz="0" w:space="0" w:color="auto"/>
      </w:divBdr>
    </w:div>
    <w:div w:id="749887359">
      <w:bodyDiv w:val="1"/>
      <w:marLeft w:val="0"/>
      <w:marRight w:val="0"/>
      <w:marTop w:val="0"/>
      <w:marBottom w:val="0"/>
      <w:divBdr>
        <w:top w:val="none" w:sz="0" w:space="0" w:color="auto"/>
        <w:left w:val="none" w:sz="0" w:space="0" w:color="auto"/>
        <w:bottom w:val="none" w:sz="0" w:space="0" w:color="auto"/>
        <w:right w:val="none" w:sz="0" w:space="0" w:color="auto"/>
      </w:divBdr>
    </w:div>
    <w:div w:id="752893726">
      <w:bodyDiv w:val="1"/>
      <w:marLeft w:val="0"/>
      <w:marRight w:val="0"/>
      <w:marTop w:val="0"/>
      <w:marBottom w:val="0"/>
      <w:divBdr>
        <w:top w:val="none" w:sz="0" w:space="0" w:color="auto"/>
        <w:left w:val="none" w:sz="0" w:space="0" w:color="auto"/>
        <w:bottom w:val="none" w:sz="0" w:space="0" w:color="auto"/>
        <w:right w:val="none" w:sz="0" w:space="0" w:color="auto"/>
      </w:divBdr>
    </w:div>
    <w:div w:id="818153799">
      <w:bodyDiv w:val="1"/>
      <w:marLeft w:val="0"/>
      <w:marRight w:val="0"/>
      <w:marTop w:val="0"/>
      <w:marBottom w:val="0"/>
      <w:divBdr>
        <w:top w:val="none" w:sz="0" w:space="0" w:color="auto"/>
        <w:left w:val="none" w:sz="0" w:space="0" w:color="auto"/>
        <w:bottom w:val="none" w:sz="0" w:space="0" w:color="auto"/>
        <w:right w:val="none" w:sz="0" w:space="0" w:color="auto"/>
      </w:divBdr>
    </w:div>
    <w:div w:id="841504274">
      <w:bodyDiv w:val="1"/>
      <w:marLeft w:val="0"/>
      <w:marRight w:val="0"/>
      <w:marTop w:val="0"/>
      <w:marBottom w:val="0"/>
      <w:divBdr>
        <w:top w:val="none" w:sz="0" w:space="0" w:color="auto"/>
        <w:left w:val="none" w:sz="0" w:space="0" w:color="auto"/>
        <w:bottom w:val="none" w:sz="0" w:space="0" w:color="auto"/>
        <w:right w:val="none" w:sz="0" w:space="0" w:color="auto"/>
      </w:divBdr>
    </w:div>
    <w:div w:id="842161636">
      <w:bodyDiv w:val="1"/>
      <w:marLeft w:val="0"/>
      <w:marRight w:val="0"/>
      <w:marTop w:val="0"/>
      <w:marBottom w:val="0"/>
      <w:divBdr>
        <w:top w:val="none" w:sz="0" w:space="0" w:color="auto"/>
        <w:left w:val="none" w:sz="0" w:space="0" w:color="auto"/>
        <w:bottom w:val="none" w:sz="0" w:space="0" w:color="auto"/>
        <w:right w:val="none" w:sz="0" w:space="0" w:color="auto"/>
      </w:divBdr>
    </w:div>
    <w:div w:id="867916394">
      <w:bodyDiv w:val="1"/>
      <w:marLeft w:val="0"/>
      <w:marRight w:val="0"/>
      <w:marTop w:val="0"/>
      <w:marBottom w:val="0"/>
      <w:divBdr>
        <w:top w:val="none" w:sz="0" w:space="0" w:color="auto"/>
        <w:left w:val="none" w:sz="0" w:space="0" w:color="auto"/>
        <w:bottom w:val="none" w:sz="0" w:space="0" w:color="auto"/>
        <w:right w:val="none" w:sz="0" w:space="0" w:color="auto"/>
      </w:divBdr>
    </w:div>
    <w:div w:id="868493331">
      <w:bodyDiv w:val="1"/>
      <w:marLeft w:val="0"/>
      <w:marRight w:val="0"/>
      <w:marTop w:val="0"/>
      <w:marBottom w:val="0"/>
      <w:divBdr>
        <w:top w:val="none" w:sz="0" w:space="0" w:color="auto"/>
        <w:left w:val="none" w:sz="0" w:space="0" w:color="auto"/>
        <w:bottom w:val="none" w:sz="0" w:space="0" w:color="auto"/>
        <w:right w:val="none" w:sz="0" w:space="0" w:color="auto"/>
      </w:divBdr>
    </w:div>
    <w:div w:id="917326203">
      <w:bodyDiv w:val="1"/>
      <w:marLeft w:val="0"/>
      <w:marRight w:val="0"/>
      <w:marTop w:val="0"/>
      <w:marBottom w:val="0"/>
      <w:divBdr>
        <w:top w:val="none" w:sz="0" w:space="0" w:color="auto"/>
        <w:left w:val="none" w:sz="0" w:space="0" w:color="auto"/>
        <w:bottom w:val="none" w:sz="0" w:space="0" w:color="auto"/>
        <w:right w:val="none" w:sz="0" w:space="0" w:color="auto"/>
      </w:divBdr>
    </w:div>
    <w:div w:id="931083083">
      <w:bodyDiv w:val="1"/>
      <w:marLeft w:val="0"/>
      <w:marRight w:val="0"/>
      <w:marTop w:val="0"/>
      <w:marBottom w:val="0"/>
      <w:divBdr>
        <w:top w:val="none" w:sz="0" w:space="0" w:color="auto"/>
        <w:left w:val="none" w:sz="0" w:space="0" w:color="auto"/>
        <w:bottom w:val="none" w:sz="0" w:space="0" w:color="auto"/>
        <w:right w:val="none" w:sz="0" w:space="0" w:color="auto"/>
      </w:divBdr>
    </w:div>
    <w:div w:id="964382903">
      <w:bodyDiv w:val="1"/>
      <w:marLeft w:val="0"/>
      <w:marRight w:val="0"/>
      <w:marTop w:val="0"/>
      <w:marBottom w:val="0"/>
      <w:divBdr>
        <w:top w:val="none" w:sz="0" w:space="0" w:color="auto"/>
        <w:left w:val="none" w:sz="0" w:space="0" w:color="auto"/>
        <w:bottom w:val="none" w:sz="0" w:space="0" w:color="auto"/>
        <w:right w:val="none" w:sz="0" w:space="0" w:color="auto"/>
      </w:divBdr>
    </w:div>
    <w:div w:id="975262807">
      <w:bodyDiv w:val="1"/>
      <w:marLeft w:val="0"/>
      <w:marRight w:val="0"/>
      <w:marTop w:val="0"/>
      <w:marBottom w:val="0"/>
      <w:divBdr>
        <w:top w:val="none" w:sz="0" w:space="0" w:color="auto"/>
        <w:left w:val="none" w:sz="0" w:space="0" w:color="auto"/>
        <w:bottom w:val="none" w:sz="0" w:space="0" w:color="auto"/>
        <w:right w:val="none" w:sz="0" w:space="0" w:color="auto"/>
      </w:divBdr>
    </w:div>
    <w:div w:id="1010256819">
      <w:bodyDiv w:val="1"/>
      <w:marLeft w:val="0"/>
      <w:marRight w:val="0"/>
      <w:marTop w:val="0"/>
      <w:marBottom w:val="0"/>
      <w:divBdr>
        <w:top w:val="none" w:sz="0" w:space="0" w:color="auto"/>
        <w:left w:val="none" w:sz="0" w:space="0" w:color="auto"/>
        <w:bottom w:val="none" w:sz="0" w:space="0" w:color="auto"/>
        <w:right w:val="none" w:sz="0" w:space="0" w:color="auto"/>
      </w:divBdr>
    </w:div>
    <w:div w:id="1086683677">
      <w:bodyDiv w:val="1"/>
      <w:marLeft w:val="0"/>
      <w:marRight w:val="0"/>
      <w:marTop w:val="0"/>
      <w:marBottom w:val="0"/>
      <w:divBdr>
        <w:top w:val="none" w:sz="0" w:space="0" w:color="auto"/>
        <w:left w:val="none" w:sz="0" w:space="0" w:color="auto"/>
        <w:bottom w:val="none" w:sz="0" w:space="0" w:color="auto"/>
        <w:right w:val="none" w:sz="0" w:space="0" w:color="auto"/>
      </w:divBdr>
    </w:div>
    <w:div w:id="1153182704">
      <w:bodyDiv w:val="1"/>
      <w:marLeft w:val="0"/>
      <w:marRight w:val="0"/>
      <w:marTop w:val="0"/>
      <w:marBottom w:val="0"/>
      <w:divBdr>
        <w:top w:val="none" w:sz="0" w:space="0" w:color="auto"/>
        <w:left w:val="none" w:sz="0" w:space="0" w:color="auto"/>
        <w:bottom w:val="none" w:sz="0" w:space="0" w:color="auto"/>
        <w:right w:val="none" w:sz="0" w:space="0" w:color="auto"/>
      </w:divBdr>
    </w:div>
    <w:div w:id="1166481248">
      <w:bodyDiv w:val="1"/>
      <w:marLeft w:val="0"/>
      <w:marRight w:val="0"/>
      <w:marTop w:val="0"/>
      <w:marBottom w:val="0"/>
      <w:divBdr>
        <w:top w:val="none" w:sz="0" w:space="0" w:color="auto"/>
        <w:left w:val="none" w:sz="0" w:space="0" w:color="auto"/>
        <w:bottom w:val="none" w:sz="0" w:space="0" w:color="auto"/>
        <w:right w:val="none" w:sz="0" w:space="0" w:color="auto"/>
      </w:divBdr>
    </w:div>
    <w:div w:id="1183477876">
      <w:bodyDiv w:val="1"/>
      <w:marLeft w:val="0"/>
      <w:marRight w:val="0"/>
      <w:marTop w:val="0"/>
      <w:marBottom w:val="0"/>
      <w:divBdr>
        <w:top w:val="none" w:sz="0" w:space="0" w:color="auto"/>
        <w:left w:val="none" w:sz="0" w:space="0" w:color="auto"/>
        <w:bottom w:val="none" w:sz="0" w:space="0" w:color="auto"/>
        <w:right w:val="none" w:sz="0" w:space="0" w:color="auto"/>
      </w:divBdr>
    </w:div>
    <w:div w:id="1281767991">
      <w:bodyDiv w:val="1"/>
      <w:marLeft w:val="0"/>
      <w:marRight w:val="0"/>
      <w:marTop w:val="0"/>
      <w:marBottom w:val="0"/>
      <w:divBdr>
        <w:top w:val="none" w:sz="0" w:space="0" w:color="auto"/>
        <w:left w:val="none" w:sz="0" w:space="0" w:color="auto"/>
        <w:bottom w:val="none" w:sz="0" w:space="0" w:color="auto"/>
        <w:right w:val="none" w:sz="0" w:space="0" w:color="auto"/>
      </w:divBdr>
    </w:div>
    <w:div w:id="1343705418">
      <w:bodyDiv w:val="1"/>
      <w:marLeft w:val="0"/>
      <w:marRight w:val="0"/>
      <w:marTop w:val="0"/>
      <w:marBottom w:val="0"/>
      <w:divBdr>
        <w:top w:val="none" w:sz="0" w:space="0" w:color="auto"/>
        <w:left w:val="none" w:sz="0" w:space="0" w:color="auto"/>
        <w:bottom w:val="none" w:sz="0" w:space="0" w:color="auto"/>
        <w:right w:val="none" w:sz="0" w:space="0" w:color="auto"/>
      </w:divBdr>
    </w:div>
    <w:div w:id="1363476661">
      <w:bodyDiv w:val="1"/>
      <w:marLeft w:val="0"/>
      <w:marRight w:val="0"/>
      <w:marTop w:val="0"/>
      <w:marBottom w:val="0"/>
      <w:divBdr>
        <w:top w:val="none" w:sz="0" w:space="0" w:color="auto"/>
        <w:left w:val="none" w:sz="0" w:space="0" w:color="auto"/>
        <w:bottom w:val="none" w:sz="0" w:space="0" w:color="auto"/>
        <w:right w:val="none" w:sz="0" w:space="0" w:color="auto"/>
      </w:divBdr>
    </w:div>
    <w:div w:id="1366101795">
      <w:bodyDiv w:val="1"/>
      <w:marLeft w:val="0"/>
      <w:marRight w:val="0"/>
      <w:marTop w:val="0"/>
      <w:marBottom w:val="0"/>
      <w:divBdr>
        <w:top w:val="none" w:sz="0" w:space="0" w:color="auto"/>
        <w:left w:val="none" w:sz="0" w:space="0" w:color="auto"/>
        <w:bottom w:val="none" w:sz="0" w:space="0" w:color="auto"/>
        <w:right w:val="none" w:sz="0" w:space="0" w:color="auto"/>
      </w:divBdr>
    </w:div>
    <w:div w:id="1407190948">
      <w:bodyDiv w:val="1"/>
      <w:marLeft w:val="0"/>
      <w:marRight w:val="0"/>
      <w:marTop w:val="0"/>
      <w:marBottom w:val="0"/>
      <w:divBdr>
        <w:top w:val="none" w:sz="0" w:space="0" w:color="auto"/>
        <w:left w:val="none" w:sz="0" w:space="0" w:color="auto"/>
        <w:bottom w:val="none" w:sz="0" w:space="0" w:color="auto"/>
        <w:right w:val="none" w:sz="0" w:space="0" w:color="auto"/>
      </w:divBdr>
    </w:div>
    <w:div w:id="1410233117">
      <w:bodyDiv w:val="1"/>
      <w:marLeft w:val="0"/>
      <w:marRight w:val="0"/>
      <w:marTop w:val="0"/>
      <w:marBottom w:val="0"/>
      <w:divBdr>
        <w:top w:val="none" w:sz="0" w:space="0" w:color="auto"/>
        <w:left w:val="none" w:sz="0" w:space="0" w:color="auto"/>
        <w:bottom w:val="none" w:sz="0" w:space="0" w:color="auto"/>
        <w:right w:val="none" w:sz="0" w:space="0" w:color="auto"/>
      </w:divBdr>
    </w:div>
    <w:div w:id="1623078747">
      <w:bodyDiv w:val="1"/>
      <w:marLeft w:val="0"/>
      <w:marRight w:val="0"/>
      <w:marTop w:val="0"/>
      <w:marBottom w:val="0"/>
      <w:divBdr>
        <w:top w:val="none" w:sz="0" w:space="0" w:color="auto"/>
        <w:left w:val="none" w:sz="0" w:space="0" w:color="auto"/>
        <w:bottom w:val="none" w:sz="0" w:space="0" w:color="auto"/>
        <w:right w:val="none" w:sz="0" w:space="0" w:color="auto"/>
      </w:divBdr>
    </w:div>
    <w:div w:id="1642416029">
      <w:bodyDiv w:val="1"/>
      <w:marLeft w:val="0"/>
      <w:marRight w:val="0"/>
      <w:marTop w:val="0"/>
      <w:marBottom w:val="0"/>
      <w:divBdr>
        <w:top w:val="none" w:sz="0" w:space="0" w:color="auto"/>
        <w:left w:val="none" w:sz="0" w:space="0" w:color="auto"/>
        <w:bottom w:val="none" w:sz="0" w:space="0" w:color="auto"/>
        <w:right w:val="none" w:sz="0" w:space="0" w:color="auto"/>
      </w:divBdr>
    </w:div>
    <w:div w:id="1657882586">
      <w:bodyDiv w:val="1"/>
      <w:marLeft w:val="0"/>
      <w:marRight w:val="0"/>
      <w:marTop w:val="0"/>
      <w:marBottom w:val="0"/>
      <w:divBdr>
        <w:top w:val="none" w:sz="0" w:space="0" w:color="auto"/>
        <w:left w:val="none" w:sz="0" w:space="0" w:color="auto"/>
        <w:bottom w:val="none" w:sz="0" w:space="0" w:color="auto"/>
        <w:right w:val="none" w:sz="0" w:space="0" w:color="auto"/>
      </w:divBdr>
    </w:div>
    <w:div w:id="1664090173">
      <w:bodyDiv w:val="1"/>
      <w:marLeft w:val="0"/>
      <w:marRight w:val="0"/>
      <w:marTop w:val="0"/>
      <w:marBottom w:val="0"/>
      <w:divBdr>
        <w:top w:val="none" w:sz="0" w:space="0" w:color="auto"/>
        <w:left w:val="none" w:sz="0" w:space="0" w:color="auto"/>
        <w:bottom w:val="none" w:sz="0" w:space="0" w:color="auto"/>
        <w:right w:val="none" w:sz="0" w:space="0" w:color="auto"/>
      </w:divBdr>
      <w:divsChild>
        <w:div w:id="2001888515">
          <w:marLeft w:val="0"/>
          <w:marRight w:val="0"/>
          <w:marTop w:val="0"/>
          <w:marBottom w:val="0"/>
          <w:divBdr>
            <w:top w:val="none" w:sz="0" w:space="0" w:color="auto"/>
            <w:left w:val="none" w:sz="0" w:space="0" w:color="auto"/>
            <w:bottom w:val="none" w:sz="0" w:space="0" w:color="auto"/>
            <w:right w:val="none" w:sz="0" w:space="0" w:color="auto"/>
          </w:divBdr>
          <w:divsChild>
            <w:div w:id="1056465042">
              <w:marLeft w:val="0"/>
              <w:marRight w:val="0"/>
              <w:marTop w:val="0"/>
              <w:marBottom w:val="0"/>
              <w:divBdr>
                <w:top w:val="none" w:sz="0" w:space="0" w:color="auto"/>
                <w:left w:val="none" w:sz="0" w:space="0" w:color="auto"/>
                <w:bottom w:val="none" w:sz="0" w:space="0" w:color="auto"/>
                <w:right w:val="none" w:sz="0" w:space="0" w:color="auto"/>
              </w:divBdr>
              <w:divsChild>
                <w:div w:id="1740245608">
                  <w:marLeft w:val="0"/>
                  <w:marRight w:val="0"/>
                  <w:marTop w:val="0"/>
                  <w:marBottom w:val="0"/>
                  <w:divBdr>
                    <w:top w:val="none" w:sz="0" w:space="0" w:color="auto"/>
                    <w:left w:val="none" w:sz="0" w:space="0" w:color="auto"/>
                    <w:bottom w:val="none" w:sz="0" w:space="0" w:color="auto"/>
                    <w:right w:val="none" w:sz="0" w:space="0" w:color="auto"/>
                  </w:divBdr>
                  <w:divsChild>
                    <w:div w:id="1106273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7540815">
          <w:marLeft w:val="0"/>
          <w:marRight w:val="0"/>
          <w:marTop w:val="0"/>
          <w:marBottom w:val="0"/>
          <w:divBdr>
            <w:top w:val="none" w:sz="0" w:space="0" w:color="auto"/>
            <w:left w:val="none" w:sz="0" w:space="0" w:color="auto"/>
            <w:bottom w:val="none" w:sz="0" w:space="0" w:color="auto"/>
            <w:right w:val="none" w:sz="0" w:space="0" w:color="auto"/>
          </w:divBdr>
          <w:divsChild>
            <w:div w:id="1534225478">
              <w:marLeft w:val="0"/>
              <w:marRight w:val="0"/>
              <w:marTop w:val="0"/>
              <w:marBottom w:val="0"/>
              <w:divBdr>
                <w:top w:val="none" w:sz="0" w:space="0" w:color="auto"/>
                <w:left w:val="none" w:sz="0" w:space="0" w:color="auto"/>
                <w:bottom w:val="none" w:sz="0" w:space="0" w:color="auto"/>
                <w:right w:val="none" w:sz="0" w:space="0" w:color="auto"/>
              </w:divBdr>
              <w:divsChild>
                <w:div w:id="940576416">
                  <w:marLeft w:val="0"/>
                  <w:marRight w:val="0"/>
                  <w:marTop w:val="0"/>
                  <w:marBottom w:val="0"/>
                  <w:divBdr>
                    <w:top w:val="none" w:sz="0" w:space="0" w:color="auto"/>
                    <w:left w:val="none" w:sz="0" w:space="0" w:color="auto"/>
                    <w:bottom w:val="none" w:sz="0" w:space="0" w:color="auto"/>
                    <w:right w:val="none" w:sz="0" w:space="0" w:color="auto"/>
                  </w:divBdr>
                  <w:divsChild>
                    <w:div w:id="1517763960">
                      <w:marLeft w:val="0"/>
                      <w:marRight w:val="0"/>
                      <w:marTop w:val="0"/>
                      <w:marBottom w:val="0"/>
                      <w:divBdr>
                        <w:top w:val="none" w:sz="0" w:space="0" w:color="auto"/>
                        <w:left w:val="none" w:sz="0" w:space="0" w:color="auto"/>
                        <w:bottom w:val="none" w:sz="0" w:space="0" w:color="auto"/>
                        <w:right w:val="none" w:sz="0" w:space="0" w:color="auto"/>
                      </w:divBdr>
                    </w:div>
                  </w:divsChild>
                </w:div>
                <w:div w:id="390806500">
                  <w:marLeft w:val="0"/>
                  <w:marRight w:val="0"/>
                  <w:marTop w:val="0"/>
                  <w:marBottom w:val="0"/>
                  <w:divBdr>
                    <w:top w:val="none" w:sz="0" w:space="0" w:color="auto"/>
                    <w:left w:val="none" w:sz="0" w:space="0" w:color="auto"/>
                    <w:bottom w:val="none" w:sz="0" w:space="0" w:color="auto"/>
                    <w:right w:val="none" w:sz="0" w:space="0" w:color="auto"/>
                  </w:divBdr>
                  <w:divsChild>
                    <w:div w:id="576749264">
                      <w:marLeft w:val="0"/>
                      <w:marRight w:val="0"/>
                      <w:marTop w:val="0"/>
                      <w:marBottom w:val="0"/>
                      <w:divBdr>
                        <w:top w:val="none" w:sz="0" w:space="0" w:color="auto"/>
                        <w:left w:val="none" w:sz="0" w:space="0" w:color="auto"/>
                        <w:bottom w:val="none" w:sz="0" w:space="0" w:color="auto"/>
                        <w:right w:val="none" w:sz="0" w:space="0" w:color="auto"/>
                      </w:divBdr>
                    </w:div>
                  </w:divsChild>
                </w:div>
                <w:div w:id="1063455909">
                  <w:marLeft w:val="0"/>
                  <w:marRight w:val="0"/>
                  <w:marTop w:val="0"/>
                  <w:marBottom w:val="0"/>
                  <w:divBdr>
                    <w:top w:val="none" w:sz="0" w:space="0" w:color="auto"/>
                    <w:left w:val="none" w:sz="0" w:space="0" w:color="auto"/>
                    <w:bottom w:val="none" w:sz="0" w:space="0" w:color="auto"/>
                    <w:right w:val="none" w:sz="0" w:space="0" w:color="auto"/>
                  </w:divBdr>
                  <w:divsChild>
                    <w:div w:id="794058336">
                      <w:marLeft w:val="0"/>
                      <w:marRight w:val="0"/>
                      <w:marTop w:val="0"/>
                      <w:marBottom w:val="0"/>
                      <w:divBdr>
                        <w:top w:val="none" w:sz="0" w:space="0" w:color="auto"/>
                        <w:left w:val="none" w:sz="0" w:space="0" w:color="auto"/>
                        <w:bottom w:val="none" w:sz="0" w:space="0" w:color="auto"/>
                        <w:right w:val="none" w:sz="0" w:space="0" w:color="auto"/>
                      </w:divBdr>
                    </w:div>
                  </w:divsChild>
                </w:div>
                <w:div w:id="1493528749">
                  <w:marLeft w:val="0"/>
                  <w:marRight w:val="0"/>
                  <w:marTop w:val="0"/>
                  <w:marBottom w:val="0"/>
                  <w:divBdr>
                    <w:top w:val="none" w:sz="0" w:space="0" w:color="auto"/>
                    <w:left w:val="none" w:sz="0" w:space="0" w:color="auto"/>
                    <w:bottom w:val="none" w:sz="0" w:space="0" w:color="auto"/>
                    <w:right w:val="none" w:sz="0" w:space="0" w:color="auto"/>
                  </w:divBdr>
                  <w:divsChild>
                    <w:div w:id="624389150">
                      <w:marLeft w:val="0"/>
                      <w:marRight w:val="0"/>
                      <w:marTop w:val="0"/>
                      <w:marBottom w:val="0"/>
                      <w:divBdr>
                        <w:top w:val="none" w:sz="0" w:space="0" w:color="auto"/>
                        <w:left w:val="none" w:sz="0" w:space="0" w:color="auto"/>
                        <w:bottom w:val="none" w:sz="0" w:space="0" w:color="auto"/>
                        <w:right w:val="none" w:sz="0" w:space="0" w:color="auto"/>
                      </w:divBdr>
                    </w:div>
                  </w:divsChild>
                </w:div>
                <w:div w:id="1577202851">
                  <w:marLeft w:val="0"/>
                  <w:marRight w:val="0"/>
                  <w:marTop w:val="0"/>
                  <w:marBottom w:val="0"/>
                  <w:divBdr>
                    <w:top w:val="none" w:sz="0" w:space="0" w:color="auto"/>
                    <w:left w:val="none" w:sz="0" w:space="0" w:color="auto"/>
                    <w:bottom w:val="none" w:sz="0" w:space="0" w:color="auto"/>
                    <w:right w:val="none" w:sz="0" w:space="0" w:color="auto"/>
                  </w:divBdr>
                  <w:divsChild>
                    <w:div w:id="899052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3023561">
      <w:bodyDiv w:val="1"/>
      <w:marLeft w:val="0"/>
      <w:marRight w:val="0"/>
      <w:marTop w:val="0"/>
      <w:marBottom w:val="0"/>
      <w:divBdr>
        <w:top w:val="none" w:sz="0" w:space="0" w:color="auto"/>
        <w:left w:val="none" w:sz="0" w:space="0" w:color="auto"/>
        <w:bottom w:val="none" w:sz="0" w:space="0" w:color="auto"/>
        <w:right w:val="none" w:sz="0" w:space="0" w:color="auto"/>
      </w:divBdr>
      <w:divsChild>
        <w:div w:id="893199465">
          <w:marLeft w:val="0"/>
          <w:marRight w:val="0"/>
          <w:marTop w:val="0"/>
          <w:marBottom w:val="0"/>
          <w:divBdr>
            <w:top w:val="none" w:sz="0" w:space="0" w:color="auto"/>
            <w:left w:val="none" w:sz="0" w:space="0" w:color="auto"/>
            <w:bottom w:val="none" w:sz="0" w:space="0" w:color="auto"/>
            <w:right w:val="none" w:sz="0" w:space="0" w:color="auto"/>
          </w:divBdr>
        </w:div>
      </w:divsChild>
    </w:div>
    <w:div w:id="1850441215">
      <w:bodyDiv w:val="1"/>
      <w:marLeft w:val="0"/>
      <w:marRight w:val="0"/>
      <w:marTop w:val="0"/>
      <w:marBottom w:val="0"/>
      <w:divBdr>
        <w:top w:val="none" w:sz="0" w:space="0" w:color="auto"/>
        <w:left w:val="none" w:sz="0" w:space="0" w:color="auto"/>
        <w:bottom w:val="none" w:sz="0" w:space="0" w:color="auto"/>
        <w:right w:val="none" w:sz="0" w:space="0" w:color="auto"/>
      </w:divBdr>
    </w:div>
    <w:div w:id="1886288154">
      <w:bodyDiv w:val="1"/>
      <w:marLeft w:val="0"/>
      <w:marRight w:val="0"/>
      <w:marTop w:val="0"/>
      <w:marBottom w:val="0"/>
      <w:divBdr>
        <w:top w:val="none" w:sz="0" w:space="0" w:color="auto"/>
        <w:left w:val="none" w:sz="0" w:space="0" w:color="auto"/>
        <w:bottom w:val="none" w:sz="0" w:space="0" w:color="auto"/>
        <w:right w:val="none" w:sz="0" w:space="0" w:color="auto"/>
      </w:divBdr>
    </w:div>
    <w:div w:id="1886867779">
      <w:bodyDiv w:val="1"/>
      <w:marLeft w:val="0"/>
      <w:marRight w:val="0"/>
      <w:marTop w:val="0"/>
      <w:marBottom w:val="0"/>
      <w:divBdr>
        <w:top w:val="none" w:sz="0" w:space="0" w:color="auto"/>
        <w:left w:val="none" w:sz="0" w:space="0" w:color="auto"/>
        <w:bottom w:val="none" w:sz="0" w:space="0" w:color="auto"/>
        <w:right w:val="none" w:sz="0" w:space="0" w:color="auto"/>
      </w:divBdr>
      <w:divsChild>
        <w:div w:id="626396224">
          <w:marLeft w:val="0"/>
          <w:marRight w:val="0"/>
          <w:marTop w:val="0"/>
          <w:marBottom w:val="0"/>
          <w:divBdr>
            <w:top w:val="none" w:sz="0" w:space="0" w:color="auto"/>
            <w:left w:val="none" w:sz="0" w:space="0" w:color="auto"/>
            <w:bottom w:val="none" w:sz="0" w:space="0" w:color="auto"/>
            <w:right w:val="none" w:sz="0" w:space="0" w:color="auto"/>
          </w:divBdr>
        </w:div>
      </w:divsChild>
    </w:div>
    <w:div w:id="1914310053">
      <w:bodyDiv w:val="1"/>
      <w:marLeft w:val="0"/>
      <w:marRight w:val="0"/>
      <w:marTop w:val="0"/>
      <w:marBottom w:val="0"/>
      <w:divBdr>
        <w:top w:val="none" w:sz="0" w:space="0" w:color="auto"/>
        <w:left w:val="none" w:sz="0" w:space="0" w:color="auto"/>
        <w:bottom w:val="none" w:sz="0" w:space="0" w:color="auto"/>
        <w:right w:val="none" w:sz="0" w:space="0" w:color="auto"/>
      </w:divBdr>
    </w:div>
    <w:div w:id="2119716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tag-der-schiene.de/"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th-wildau.de/forschung-transfer/forschung/forschungsfelder-schwerpunkte/forschungsfeld-zukunftsfaehige-mobilitaet"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th-wildau.de/studieren-weiterbilden/studiengaenge" TargetMode="External"/><Relationship Id="rId5" Type="http://schemas.openxmlformats.org/officeDocument/2006/relationships/webSettings" Target="webSettings.xml"/><Relationship Id="rId15" Type="http://schemas.openxmlformats.org/officeDocument/2006/relationships/hyperlink" Target="mailto:presse@th-wildau.de" TargetMode="External"/><Relationship Id="rId10" Type="http://schemas.openxmlformats.org/officeDocument/2006/relationships/hyperlink" Target="https://www.th-wildau.de/mul" TargetMode="External"/><Relationship Id="rId4" Type="http://schemas.openxmlformats.org/officeDocument/2006/relationships/settings" Target="settings.xml"/><Relationship Id="rId9" Type="http://schemas.openxmlformats.org/officeDocument/2006/relationships/hyperlink" Target="http://www.th-wildau.de/tag-der-schiene" TargetMode="External"/><Relationship Id="rId14" Type="http://schemas.openxmlformats.org/officeDocument/2006/relationships/hyperlink" Target="mailto:christian.liebchen@th-wildau.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B00234-BD8D-4138-AFE3-5CEB0B2CBF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733</Words>
  <Characters>4621</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TH-User</dc:creator>
  <cp:keywords/>
  <dc:description/>
  <cp:lastModifiedBy>Lange</cp:lastModifiedBy>
  <cp:revision>4</cp:revision>
  <dcterms:created xsi:type="dcterms:W3CDTF">2026-09-09T07:22:00Z</dcterms:created>
  <dcterms:modified xsi:type="dcterms:W3CDTF">2026-09-09T07:23:00Z</dcterms:modified>
</cp:coreProperties>
</file>