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E95365" w:rsidRDefault="007A3A2F" w:rsidP="007A3A2F">
      <w:pPr>
        <w:pStyle w:val="titel"/>
        <w:rPr>
          <w:sz w:val="22"/>
          <w:szCs w:val="22"/>
          <w:lang w:val="en-US"/>
        </w:rPr>
      </w:pPr>
      <w:r w:rsidRPr="00E95365">
        <w:rPr>
          <w:sz w:val="22"/>
          <w:szCs w:val="22"/>
          <w:lang w:val="en-US"/>
        </w:rPr>
        <w:t>GOETHEANUM</w:t>
      </w:r>
      <w:r w:rsidRPr="00E95365">
        <w:rPr>
          <w:sz w:val="22"/>
          <w:szCs w:val="22"/>
          <w:lang w:val="en-US"/>
        </w:rPr>
        <w:tab/>
      </w:r>
      <w:r w:rsidR="00B90BB3" w:rsidRPr="00E95365">
        <w:rPr>
          <w:sz w:val="22"/>
          <w:szCs w:val="22"/>
          <w:lang w:val="en-US"/>
        </w:rPr>
        <w:t xml:space="preserve"> </w:t>
      </w:r>
      <w:r w:rsidR="00CF0D6D" w:rsidRPr="00E95365">
        <w:rPr>
          <w:sz w:val="22"/>
          <w:szCs w:val="22"/>
          <w:lang w:val="en-US"/>
        </w:rPr>
        <w:t>C</w:t>
      </w:r>
      <w:r w:rsidR="00B90BB3" w:rsidRPr="00E95365">
        <w:rPr>
          <w:sz w:val="22"/>
          <w:szCs w:val="22"/>
          <w:lang w:val="en-US"/>
        </w:rPr>
        <w:t>OMMUNI</w:t>
      </w:r>
      <w:r w:rsidR="00DD74B3" w:rsidRPr="00E95365">
        <w:rPr>
          <w:sz w:val="22"/>
          <w:szCs w:val="22"/>
          <w:lang w:val="en-US"/>
        </w:rPr>
        <w:t>C</w:t>
      </w:r>
      <w:r w:rsidR="00B90BB3" w:rsidRPr="00E95365">
        <w:rPr>
          <w:sz w:val="22"/>
          <w:szCs w:val="22"/>
          <w:lang w:val="en-US"/>
        </w:rPr>
        <w:t>ATION</w:t>
      </w:r>
    </w:p>
    <w:p w14:paraId="3B005831" w14:textId="77777777" w:rsidR="007A3A2F" w:rsidRPr="00E95365" w:rsidRDefault="007A3A2F" w:rsidP="007A3A2F">
      <w:pPr>
        <w:pStyle w:val="titel"/>
        <w:jc w:val="right"/>
        <w:rPr>
          <w:sz w:val="22"/>
          <w:szCs w:val="22"/>
          <w:lang w:val="en-US"/>
        </w:rPr>
      </w:pPr>
    </w:p>
    <w:p w14:paraId="4E6FB2C7" w14:textId="77777777" w:rsidR="00E95365" w:rsidRPr="00E95365" w:rsidRDefault="00E95365" w:rsidP="00E95365">
      <w:pPr>
        <w:autoSpaceDE w:val="0"/>
        <w:autoSpaceDN w:val="0"/>
        <w:adjustRightInd w:val="0"/>
        <w:spacing w:line="300" w:lineRule="atLeast"/>
        <w:jc w:val="right"/>
        <w:textAlignment w:val="center"/>
        <w:rPr>
          <w:rFonts w:ascii="Titillium" w:hAnsi="Titillium" w:cs="Titillium"/>
          <w:color w:val="000000"/>
          <w:sz w:val="22"/>
          <w:szCs w:val="22"/>
          <w:lang w:val="en-US"/>
        </w:rPr>
      </w:pPr>
      <w:r w:rsidRPr="00E95365">
        <w:rPr>
          <w:rFonts w:ascii="Titillium" w:hAnsi="Titillium" w:cs="Titillium"/>
          <w:color w:val="000000"/>
          <w:sz w:val="22"/>
          <w:szCs w:val="22"/>
          <w:lang w:val="en-US"/>
        </w:rPr>
        <w:tab/>
        <w:t>Goetheanum, Dornach, Suisse, 22 octobre 2021</w:t>
      </w:r>
    </w:p>
    <w:p w14:paraId="2E2A5010" w14:textId="77777777" w:rsidR="00E95365" w:rsidRPr="00E95365" w:rsidRDefault="00E95365" w:rsidP="00E95365">
      <w:pPr>
        <w:autoSpaceDE w:val="0"/>
        <w:autoSpaceDN w:val="0"/>
        <w:adjustRightInd w:val="0"/>
        <w:spacing w:line="288" w:lineRule="auto"/>
        <w:textAlignment w:val="center"/>
        <w:rPr>
          <w:rFonts w:ascii="Titillium Lt" w:hAnsi="Titillium Lt" w:cs="Titillium Lt"/>
          <w:color w:val="000000"/>
          <w:sz w:val="22"/>
          <w:szCs w:val="22"/>
          <w:lang w:val="en-US"/>
        </w:rPr>
      </w:pPr>
    </w:p>
    <w:p w14:paraId="284E5280" w14:textId="77777777" w:rsidR="00E95365" w:rsidRPr="00E95365" w:rsidRDefault="00E95365" w:rsidP="00E95365">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E95365">
        <w:rPr>
          <w:rFonts w:ascii="Titillium" w:hAnsi="Titillium" w:cs="Titillium"/>
          <w:b/>
          <w:bCs/>
          <w:color w:val="000000"/>
          <w:sz w:val="28"/>
          <w:szCs w:val="28"/>
          <w:lang w:val="en-US"/>
        </w:rPr>
        <w:t>La participation, une façon d‘affronter des situations incertaines</w:t>
      </w:r>
    </w:p>
    <w:p w14:paraId="5FBFC66C" w14:textId="77777777" w:rsidR="00E95365" w:rsidRPr="00E95365" w:rsidRDefault="00E95365" w:rsidP="00E95365">
      <w:pPr>
        <w:autoSpaceDE w:val="0"/>
        <w:autoSpaceDN w:val="0"/>
        <w:adjustRightInd w:val="0"/>
        <w:spacing w:before="57" w:line="300" w:lineRule="atLeast"/>
        <w:textAlignment w:val="center"/>
        <w:rPr>
          <w:rFonts w:ascii="Titillium" w:hAnsi="Titillium" w:cs="Titillium"/>
          <w:b/>
          <w:bCs/>
          <w:color w:val="000000"/>
          <w:lang w:val="en-US"/>
        </w:rPr>
      </w:pPr>
      <w:r w:rsidRPr="00E95365">
        <w:rPr>
          <w:rFonts w:ascii="Titillium" w:hAnsi="Titillium" w:cs="Titillium"/>
          <w:b/>
          <w:bCs/>
          <w:color w:val="000000"/>
          <w:lang w:val="en-US"/>
        </w:rPr>
        <w:t>Une impulsion de l‘Association mondiale du Goetheanum</w:t>
      </w:r>
    </w:p>
    <w:p w14:paraId="5B2C19D7" w14:textId="77777777" w:rsidR="00E95365" w:rsidRPr="00E95365" w:rsidRDefault="00E95365" w:rsidP="00E95365">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45E82991" w14:textId="77777777" w:rsidR="00E95365" w:rsidRPr="00E95365" w:rsidRDefault="00E95365" w:rsidP="00E95365">
      <w:pPr>
        <w:autoSpaceDE w:val="0"/>
        <w:autoSpaceDN w:val="0"/>
        <w:adjustRightInd w:val="0"/>
        <w:spacing w:line="288" w:lineRule="auto"/>
        <w:textAlignment w:val="center"/>
        <w:rPr>
          <w:rFonts w:ascii="Titillium" w:hAnsi="Titillium" w:cs="Titillium"/>
          <w:b/>
          <w:bCs/>
          <w:color w:val="000000"/>
          <w:sz w:val="22"/>
          <w:szCs w:val="22"/>
          <w:lang w:val="en-US"/>
        </w:rPr>
      </w:pPr>
      <w:r w:rsidRPr="00E95365">
        <w:rPr>
          <w:rFonts w:ascii="Titillium" w:hAnsi="Titillium" w:cs="Titillium"/>
          <w:b/>
          <w:bCs/>
          <w:color w:val="000000"/>
          <w:sz w:val="22"/>
          <w:szCs w:val="22"/>
          <w:lang w:val="en-US"/>
        </w:rPr>
        <w:t>Qu‘il s‘agisse de la société, de l‘entreprise ou d‘auto-coaching, les conditions préalables et les valeurs permettant de faire face aux exigences ont changé. Alors que la sécurité et les connaissances sont de moins en moins porteuses, de nouvelles compétences sont nécessaires pour pouvoir agir ensemble dans des situations inédites et incertaines.</w:t>
      </w:r>
    </w:p>
    <w:p w14:paraId="768F7F0E" w14:textId="77777777" w:rsidR="00E95365" w:rsidRPr="00E95365" w:rsidRDefault="00E95365" w:rsidP="00E95365">
      <w:pPr>
        <w:autoSpaceDE w:val="0"/>
        <w:autoSpaceDN w:val="0"/>
        <w:adjustRightInd w:val="0"/>
        <w:spacing w:before="170" w:line="288" w:lineRule="auto"/>
        <w:textAlignment w:val="center"/>
        <w:rPr>
          <w:rFonts w:ascii="Titillium" w:hAnsi="Titillium" w:cs="Titillium"/>
          <w:color w:val="000000"/>
          <w:sz w:val="22"/>
          <w:szCs w:val="22"/>
          <w:lang w:val="en-US"/>
        </w:rPr>
      </w:pPr>
      <w:r w:rsidRPr="00E95365">
        <w:rPr>
          <w:rFonts w:ascii="Titillium" w:hAnsi="Titillium" w:cs="Titillium"/>
          <w:color w:val="000000"/>
          <w:sz w:val="22"/>
          <w:szCs w:val="22"/>
          <w:lang w:val="en-US"/>
        </w:rPr>
        <w:t xml:space="preserve">« Nous venons d‘une époque où il s‘agissait de contrôler, de maîtriser et de prévoir, alors que la nouvelle ère consiste à apprendre à gérer l‘incertitude », affirme Remco Bakker, directeur exécutif du Centrum Indicatiestelling Zorg aux Pays-Bas et partenaire de l‘Association mondiale du Goetheanum. Cela exige d‘aborder l‘incertitude autrement.  </w:t>
      </w:r>
    </w:p>
    <w:p w14:paraId="7A0A450D" w14:textId="77777777" w:rsidR="00E95365" w:rsidRPr="00E95365" w:rsidRDefault="00E95365" w:rsidP="00E95365">
      <w:pPr>
        <w:autoSpaceDE w:val="0"/>
        <w:autoSpaceDN w:val="0"/>
        <w:adjustRightInd w:val="0"/>
        <w:spacing w:before="170" w:line="288" w:lineRule="auto"/>
        <w:textAlignment w:val="center"/>
        <w:rPr>
          <w:rFonts w:ascii="Titillium" w:hAnsi="Titillium" w:cs="Titillium"/>
          <w:color w:val="000000"/>
          <w:sz w:val="22"/>
          <w:szCs w:val="22"/>
          <w:lang w:val="en-US"/>
        </w:rPr>
      </w:pPr>
      <w:r w:rsidRPr="00E95365">
        <w:rPr>
          <w:rFonts w:ascii="Titillium" w:hAnsi="Titillium" w:cs="Titillium"/>
          <w:color w:val="000000"/>
          <w:sz w:val="22"/>
          <w:szCs w:val="22"/>
          <w:lang w:val="en-US"/>
        </w:rPr>
        <w:t>Également partenaire de l‘Association mondiale du Goetheanum, la consultante Marjatta van Boeschoten l‘a perçu grâce à son expertise juridique des structures du type ‹ The winner takes it all › (le gagnant emporte la mise) : dans les entreprises, les personnes s‘efforcent d‘obtenir des avantages mutuels et de coopérer, ce qui permet aussi d‘établir des relations de travail productives et à long terme. D‘après ses observations, l‘ouverture, l‘écoute, la communication et le développement d‘idées créatives concourent à ce but.</w:t>
      </w:r>
    </w:p>
    <w:p w14:paraId="7708056C" w14:textId="77777777" w:rsidR="00E95365" w:rsidRPr="00E95365" w:rsidRDefault="00E95365" w:rsidP="00E95365">
      <w:pPr>
        <w:autoSpaceDE w:val="0"/>
        <w:autoSpaceDN w:val="0"/>
        <w:adjustRightInd w:val="0"/>
        <w:spacing w:before="170" w:line="288" w:lineRule="auto"/>
        <w:textAlignment w:val="center"/>
        <w:rPr>
          <w:rFonts w:ascii="Titillium" w:hAnsi="Titillium" w:cs="Titillium"/>
          <w:color w:val="000000"/>
          <w:sz w:val="22"/>
          <w:szCs w:val="22"/>
          <w:lang w:val="en-US"/>
        </w:rPr>
      </w:pPr>
      <w:r w:rsidRPr="00E95365">
        <w:rPr>
          <w:rFonts w:ascii="Titillium" w:hAnsi="Titillium" w:cs="Titillium"/>
          <w:color w:val="000000"/>
          <w:sz w:val="22"/>
          <w:szCs w:val="22"/>
          <w:lang w:val="en-US"/>
        </w:rPr>
        <w:t>Même si l‘implication d‘un maximum de collaborateurs présente certainement des risques pour une organisation complexe, Remco Bakker a lui aussi constaté que la confiance, l‘ouverture et l‘action fondée sur des valeurs servent l‘entreprise. Or si l‘organisation est considérée comme une intelligence collective, le fait de s‘attaquer à des tâches ensemble en impliquant le plus de compétences et de potentiels possible peut finalement s‘avérer plus sûr que de tenter de les résoudre par une personne seule ou un comité.</w:t>
      </w:r>
    </w:p>
    <w:p w14:paraId="09C4EA43" w14:textId="77777777" w:rsidR="00E95365" w:rsidRPr="00E95365" w:rsidRDefault="00E95365" w:rsidP="00E95365">
      <w:pPr>
        <w:autoSpaceDE w:val="0"/>
        <w:autoSpaceDN w:val="0"/>
        <w:adjustRightInd w:val="0"/>
        <w:spacing w:before="170" w:line="288" w:lineRule="auto"/>
        <w:textAlignment w:val="center"/>
        <w:rPr>
          <w:rFonts w:ascii="Titillium" w:hAnsi="Titillium" w:cs="Titillium"/>
          <w:color w:val="000000"/>
          <w:sz w:val="22"/>
          <w:szCs w:val="22"/>
          <w:lang w:val="en-US"/>
        </w:rPr>
      </w:pPr>
      <w:r w:rsidRPr="00E95365">
        <w:rPr>
          <w:rFonts w:ascii="Titillium" w:hAnsi="Titillium" w:cs="Titillium"/>
          <w:color w:val="000000"/>
          <w:sz w:val="22"/>
          <w:szCs w:val="22"/>
          <w:lang w:val="en-US"/>
        </w:rPr>
        <w:t>Cela présuppose que les personnes impliquées se fassent confiance et se considèrent ensemble comme des apprenants dans un champ social donné. Dans ce domaine, ce qui doit être fait n‘est pas dicté d‘avance ; les participants cultivent l‘ouverture à des possibles jusqu‘alors inconnus, se confrontent aux points de vue des uns et des autres, cherchent de nouvelles formes et assument ensemble la responsabilité de l‘ensemble.</w:t>
      </w:r>
    </w:p>
    <w:p w14:paraId="625BC0B7" w14:textId="77777777" w:rsidR="00E95365" w:rsidRPr="00E95365" w:rsidRDefault="00E95365" w:rsidP="00E95365">
      <w:pPr>
        <w:autoSpaceDE w:val="0"/>
        <w:autoSpaceDN w:val="0"/>
        <w:adjustRightInd w:val="0"/>
        <w:spacing w:line="288" w:lineRule="auto"/>
        <w:jc w:val="right"/>
        <w:textAlignment w:val="center"/>
        <w:rPr>
          <w:rFonts w:ascii="Titillium" w:hAnsi="Titillium" w:cs="Titillium"/>
          <w:color w:val="000000"/>
          <w:sz w:val="22"/>
          <w:szCs w:val="22"/>
          <w:lang w:val="en-US"/>
        </w:rPr>
      </w:pPr>
      <w:r w:rsidRPr="00E95365">
        <w:rPr>
          <w:rFonts w:ascii="Titillium" w:hAnsi="Titillium" w:cs="Titillium"/>
          <w:color w:val="000000"/>
          <w:sz w:val="22"/>
          <w:szCs w:val="22"/>
          <w:lang w:val="en-US"/>
        </w:rPr>
        <w:t>(2167 caractères/SJ; traduction : Jean Pierre Ablard)</w:t>
      </w:r>
    </w:p>
    <w:p w14:paraId="74FD050B" w14:textId="77777777" w:rsidR="00E95365" w:rsidRPr="00E95365" w:rsidRDefault="00E95365" w:rsidP="00E95365">
      <w:pPr>
        <w:autoSpaceDE w:val="0"/>
        <w:autoSpaceDN w:val="0"/>
        <w:adjustRightInd w:val="0"/>
        <w:spacing w:before="170" w:line="288" w:lineRule="auto"/>
        <w:textAlignment w:val="center"/>
        <w:rPr>
          <w:rFonts w:ascii="Titillium" w:hAnsi="Titillium" w:cs="Titillium"/>
          <w:color w:val="000000"/>
          <w:sz w:val="22"/>
          <w:szCs w:val="22"/>
          <w:lang w:val="de-DE"/>
        </w:rPr>
      </w:pPr>
      <w:r w:rsidRPr="00E95365">
        <w:rPr>
          <w:rFonts w:ascii="Titillium Bd" w:hAnsi="Titillium Bd" w:cs="Titillium Bd"/>
          <w:b/>
          <w:bCs/>
          <w:color w:val="000000"/>
          <w:sz w:val="22"/>
          <w:szCs w:val="22"/>
          <w:lang w:val="de-DE"/>
        </w:rPr>
        <w:t>Web (en allemand, en anglais)</w:t>
      </w:r>
      <w:r w:rsidRPr="00E95365">
        <w:rPr>
          <w:rFonts w:ascii="Titillium" w:hAnsi="Titillium" w:cs="Titillium"/>
          <w:color w:val="000000"/>
          <w:sz w:val="22"/>
          <w:szCs w:val="22"/>
          <w:lang w:val="de-DE"/>
        </w:rPr>
        <w:t xml:space="preserve"> worldgoetheanum.org</w:t>
      </w:r>
    </w:p>
    <w:p w14:paraId="17442226" w14:textId="29B76BA9" w:rsidR="006E7E7B" w:rsidRPr="00E95365" w:rsidRDefault="00E95365" w:rsidP="00E95365">
      <w:pPr>
        <w:rPr>
          <w:lang w:val="en-US"/>
        </w:rPr>
      </w:pPr>
      <w:r w:rsidRPr="00E95365">
        <w:rPr>
          <w:rFonts w:ascii="Titillium Bd" w:hAnsi="Titillium Bd" w:cs="Titillium Bd"/>
          <w:b/>
          <w:bCs/>
          <w:color w:val="000000"/>
          <w:sz w:val="22"/>
          <w:szCs w:val="22"/>
          <w:lang w:val="en-US"/>
        </w:rPr>
        <w:t>Contact</w:t>
      </w:r>
      <w:r w:rsidRPr="00E95365">
        <w:rPr>
          <w:rFonts w:ascii="Titillium" w:hAnsi="Titillium" w:cs="Titillium"/>
          <w:color w:val="000000"/>
          <w:sz w:val="22"/>
          <w:szCs w:val="22"/>
          <w:lang w:val="en-US"/>
        </w:rPr>
        <w:t xml:space="preserve"> Katharina Hofmann, association@worldgoetheanum.org</w:t>
      </w:r>
    </w:p>
    <w:sectPr w:rsidR="006E7E7B" w:rsidRPr="00E95365"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B90BB3"/>
    <w:rsid w:val="00CF0D6D"/>
    <w:rsid w:val="00DD74B3"/>
    <w:rsid w:val="00E95365"/>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2185</Characters>
  <Application>Microsoft Office Word</Application>
  <DocSecurity>0</DocSecurity>
  <Lines>18</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2021-10-22T07:37:00Z</dcterms:modified>
</cp:coreProperties>
</file>