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38" w:rsidRPr="00AE10CE" w:rsidRDefault="003D257E" w:rsidP="00E81CF5">
      <w:pPr>
        <w:jc w:val="left"/>
        <w:rPr>
          <w:b/>
          <w:sz w:val="28"/>
          <w:szCs w:val="22"/>
          <w:lang w:val="en-GB"/>
        </w:rPr>
      </w:pP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114E7708" wp14:editId="0A39335E">
            <wp:simplePos x="0" y="0"/>
            <wp:positionH relativeFrom="margin">
              <wp:posOffset>5142865</wp:posOffset>
            </wp:positionH>
            <wp:positionV relativeFrom="margin">
              <wp:posOffset>-538480</wp:posOffset>
            </wp:positionV>
            <wp:extent cx="1270635" cy="1042670"/>
            <wp:effectExtent l="0" t="0" r="5715" b="508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C38" w:rsidRPr="00AE10CE">
        <w:rPr>
          <w:lang w:val="en-GB"/>
        </w:rPr>
        <w:t>Press</w:t>
      </w:r>
      <w:r w:rsidR="00AE10CE">
        <w:rPr>
          <w:lang w:val="en-GB"/>
        </w:rPr>
        <w:t xml:space="preserve"> Release</w:t>
      </w:r>
      <w:r w:rsidR="00701C38" w:rsidRPr="00AE10CE">
        <w:rPr>
          <w:lang w:val="en-GB"/>
        </w:rPr>
        <w:t xml:space="preserve"> </w:t>
      </w:r>
    </w:p>
    <w:p w:rsidR="00701C38" w:rsidRPr="00AE10CE" w:rsidRDefault="00A26668" w:rsidP="00701C38">
      <w:pPr>
        <w:jc w:val="left"/>
        <w:rPr>
          <w:lang w:val="en-GB"/>
        </w:rPr>
      </w:pPr>
      <w:proofErr w:type="spellStart"/>
      <w:r w:rsidRPr="00AE10CE">
        <w:rPr>
          <w:lang w:val="en-GB"/>
        </w:rPr>
        <w:t>Elmia</w:t>
      </w:r>
      <w:proofErr w:type="spellEnd"/>
      <w:r w:rsidRPr="00AE10CE">
        <w:rPr>
          <w:lang w:val="en-GB"/>
        </w:rPr>
        <w:t xml:space="preserve"> Wood</w:t>
      </w:r>
    </w:p>
    <w:p w:rsidR="00701C38" w:rsidRPr="00AE10CE" w:rsidRDefault="00A26668" w:rsidP="00E81CF5">
      <w:pPr>
        <w:jc w:val="left"/>
        <w:rPr>
          <w:lang w:val="en-GB"/>
        </w:rPr>
      </w:pPr>
      <w:r w:rsidRPr="00AE10CE">
        <w:rPr>
          <w:lang w:val="en-GB"/>
        </w:rPr>
        <w:t>7</w:t>
      </w:r>
      <w:r w:rsidR="00950941" w:rsidRPr="00AE10CE">
        <w:rPr>
          <w:lang w:val="en-GB"/>
        </w:rPr>
        <w:t xml:space="preserve"> </w:t>
      </w:r>
      <w:r w:rsidR="00AE10CE">
        <w:rPr>
          <w:lang w:val="en-GB"/>
        </w:rPr>
        <w:t>June</w:t>
      </w:r>
      <w:r w:rsidR="00701C38" w:rsidRPr="00AE10CE">
        <w:rPr>
          <w:lang w:val="en-GB"/>
        </w:rPr>
        <w:t xml:space="preserve"> 2017</w:t>
      </w:r>
    </w:p>
    <w:p w:rsidR="00701C38" w:rsidRPr="00AE10CE" w:rsidRDefault="00701C38" w:rsidP="00E81CF5">
      <w:pPr>
        <w:jc w:val="left"/>
        <w:rPr>
          <w:b/>
          <w:sz w:val="28"/>
          <w:szCs w:val="22"/>
          <w:lang w:val="en-GB"/>
        </w:rPr>
      </w:pPr>
    </w:p>
    <w:p w:rsidR="00B9143C" w:rsidRPr="00AE10CE" w:rsidRDefault="00B9143C" w:rsidP="00E81CF5">
      <w:pPr>
        <w:jc w:val="left"/>
        <w:rPr>
          <w:b/>
          <w:sz w:val="28"/>
          <w:szCs w:val="22"/>
          <w:lang w:val="en-GB"/>
        </w:rPr>
      </w:pPr>
    </w:p>
    <w:p w:rsidR="00A26668" w:rsidRPr="00AE10CE" w:rsidRDefault="00A26668" w:rsidP="00A26668">
      <w:pPr>
        <w:spacing w:after="160" w:line="259" w:lineRule="auto"/>
        <w:jc w:val="left"/>
        <w:rPr>
          <w:rFonts w:ascii="Calibri" w:eastAsia="Calibri" w:hAnsi="Calibri" w:cs="Times New Roman"/>
          <w:b/>
          <w:sz w:val="32"/>
          <w:szCs w:val="22"/>
          <w:lang w:val="en-GB"/>
        </w:rPr>
      </w:pPr>
    </w:p>
    <w:p w:rsidR="00AE10CE" w:rsidRDefault="00AE10CE" w:rsidP="00A26668">
      <w:pPr>
        <w:spacing w:after="160" w:line="259" w:lineRule="auto"/>
        <w:jc w:val="left"/>
        <w:rPr>
          <w:rFonts w:ascii="Calibri" w:eastAsia="Calibri" w:hAnsi="Calibri" w:cs="Times New Roman"/>
          <w:b/>
          <w:sz w:val="32"/>
          <w:szCs w:val="22"/>
          <w:lang w:val="en-GB"/>
        </w:rPr>
      </w:pPr>
      <w:r>
        <w:rPr>
          <w:rFonts w:ascii="Calibri" w:eastAsia="Calibri" w:hAnsi="Calibri" w:cs="Times New Roman"/>
          <w:b/>
          <w:sz w:val="32"/>
          <w:szCs w:val="22"/>
          <w:lang w:val="en-GB"/>
        </w:rPr>
        <w:t>Exhibitors from five continents at the whole world’s forestry fair</w:t>
      </w:r>
    </w:p>
    <w:p w:rsidR="00AE10CE" w:rsidRDefault="00AE10CE" w:rsidP="00A26668">
      <w:pPr>
        <w:jc w:val="left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Today is the opening</w:t>
      </w:r>
      <w:r w:rsidR="004710DB">
        <w:rPr>
          <w:b/>
          <w:sz w:val="20"/>
          <w:szCs w:val="20"/>
          <w:lang w:val="en-GB"/>
        </w:rPr>
        <w:t xml:space="preserve"> day</w:t>
      </w:r>
      <w:r>
        <w:rPr>
          <w:b/>
          <w:sz w:val="20"/>
          <w:szCs w:val="20"/>
          <w:lang w:val="en-GB"/>
        </w:rPr>
        <w:t xml:space="preserve"> of the world’s largest forestry fair</w:t>
      </w:r>
      <w:r w:rsidR="004710DB">
        <w:rPr>
          <w:b/>
          <w:sz w:val="20"/>
          <w:szCs w:val="20"/>
          <w:lang w:val="en-GB"/>
        </w:rPr>
        <w:t>,</w:t>
      </w:r>
      <w:r>
        <w:rPr>
          <w:b/>
          <w:sz w:val="20"/>
          <w:szCs w:val="20"/>
          <w:lang w:val="en-GB"/>
        </w:rPr>
        <w:t xml:space="preserve"> Elmia Wood</w:t>
      </w:r>
      <w:r w:rsidR="004710DB">
        <w:rPr>
          <w:b/>
          <w:sz w:val="20"/>
          <w:szCs w:val="20"/>
          <w:lang w:val="en-GB"/>
        </w:rPr>
        <w:t>,</w:t>
      </w:r>
      <w:r w:rsidR="00A26668" w:rsidRPr="00AE10CE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 xml:space="preserve">in the forest south of </w:t>
      </w:r>
      <w:r w:rsidR="00A26668" w:rsidRPr="00AE10CE">
        <w:rPr>
          <w:b/>
          <w:sz w:val="20"/>
          <w:szCs w:val="20"/>
          <w:lang w:val="en-GB"/>
        </w:rPr>
        <w:t>Jönköping</w:t>
      </w:r>
      <w:r>
        <w:rPr>
          <w:b/>
          <w:sz w:val="20"/>
          <w:szCs w:val="20"/>
          <w:lang w:val="en-GB"/>
        </w:rPr>
        <w:t>, Sweden. This year the fair is bigger and more comprehensive than ever, with more than 550 exhibitors from five continents. Almost 200 of them are exhibiting here for the first time.</w:t>
      </w:r>
    </w:p>
    <w:p w:rsidR="003016FD" w:rsidRPr="00AE10CE" w:rsidRDefault="003016FD" w:rsidP="003016FD">
      <w:pPr>
        <w:jc w:val="left"/>
        <w:rPr>
          <w:sz w:val="20"/>
          <w:szCs w:val="20"/>
          <w:lang w:val="en-GB"/>
        </w:rPr>
      </w:pPr>
    </w:p>
    <w:p w:rsidR="00A26668" w:rsidRPr="00AE10CE" w:rsidRDefault="00AE10CE" w:rsidP="00A26668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With the premiere of the</w:t>
      </w:r>
      <w:r w:rsidR="00A26668" w:rsidRPr="00AE10CE">
        <w:rPr>
          <w:sz w:val="20"/>
          <w:szCs w:val="20"/>
          <w:lang w:val="en-GB"/>
        </w:rPr>
        <w:t xml:space="preserve"> Load &amp; Transport </w:t>
      </w:r>
      <w:r>
        <w:rPr>
          <w:sz w:val="20"/>
          <w:szCs w:val="20"/>
          <w:lang w:val="en-GB"/>
        </w:rPr>
        <w:t xml:space="preserve">section, the fairgrounds are expanding in the forest with new segments in logistics and timber handling. Two more new sections, the </w:t>
      </w:r>
      <w:r w:rsidR="00A26668" w:rsidRPr="00AE10CE">
        <w:rPr>
          <w:sz w:val="20"/>
          <w:szCs w:val="20"/>
          <w:lang w:val="en-GB"/>
        </w:rPr>
        <w:t xml:space="preserve">Drone Zone </w:t>
      </w:r>
      <w:r>
        <w:rPr>
          <w:sz w:val="20"/>
          <w:szCs w:val="20"/>
          <w:lang w:val="en-GB"/>
        </w:rPr>
        <w:t>and</w:t>
      </w:r>
      <w:r w:rsidR="00A26668" w:rsidRPr="00AE10CE">
        <w:rPr>
          <w:sz w:val="20"/>
          <w:szCs w:val="20"/>
          <w:lang w:val="en-GB"/>
        </w:rPr>
        <w:t xml:space="preserve"> Hunting</w:t>
      </w:r>
      <w:r>
        <w:rPr>
          <w:sz w:val="20"/>
          <w:szCs w:val="20"/>
          <w:lang w:val="en-GB"/>
        </w:rPr>
        <w:t xml:space="preserve">, </w:t>
      </w:r>
      <w:r w:rsidR="006449DD">
        <w:rPr>
          <w:sz w:val="20"/>
          <w:szCs w:val="20"/>
          <w:lang w:val="en-GB"/>
        </w:rPr>
        <w:t xml:space="preserve">add to this year’s </w:t>
      </w:r>
      <w:r>
        <w:rPr>
          <w:sz w:val="20"/>
          <w:szCs w:val="20"/>
          <w:lang w:val="en-GB"/>
        </w:rPr>
        <w:t>innovation</w:t>
      </w:r>
      <w:r w:rsidR="00A26668" w:rsidRPr="00AE10CE">
        <w:rPr>
          <w:sz w:val="20"/>
          <w:szCs w:val="20"/>
          <w:lang w:val="en-GB"/>
        </w:rPr>
        <w:t>.</w:t>
      </w:r>
    </w:p>
    <w:p w:rsidR="00A26668" w:rsidRPr="00AE10CE" w:rsidRDefault="00A26668" w:rsidP="00A26668">
      <w:pPr>
        <w:jc w:val="left"/>
        <w:rPr>
          <w:sz w:val="20"/>
          <w:szCs w:val="20"/>
          <w:lang w:val="en-GB"/>
        </w:rPr>
      </w:pPr>
    </w:p>
    <w:p w:rsidR="00A26668" w:rsidRPr="00AE10CE" w:rsidRDefault="00AE10CE" w:rsidP="00A26668">
      <w:pPr>
        <w:jc w:val="left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 packed programme</w:t>
      </w:r>
      <w:r w:rsidR="00A26668" w:rsidRPr="00AE10CE">
        <w:rPr>
          <w:b/>
          <w:sz w:val="20"/>
          <w:szCs w:val="20"/>
          <w:lang w:val="en-GB"/>
        </w:rPr>
        <w:t xml:space="preserve"> </w:t>
      </w:r>
    </w:p>
    <w:p w:rsidR="00A26668" w:rsidRPr="00AE10CE" w:rsidRDefault="00AE10CE" w:rsidP="00A26668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fair’s daily programme is busier than ever and incudes shows, competitions, award ceremonies, networking events and seminars. </w:t>
      </w:r>
      <w:r w:rsidR="006449DD">
        <w:rPr>
          <w:sz w:val="20"/>
          <w:szCs w:val="20"/>
          <w:lang w:val="en-GB"/>
        </w:rPr>
        <w:t>Major events include the</w:t>
      </w:r>
      <w:r w:rsidR="00FE2913">
        <w:rPr>
          <w:sz w:val="20"/>
          <w:szCs w:val="20"/>
          <w:lang w:val="en-GB"/>
        </w:rPr>
        <w:t xml:space="preserve"> </w:t>
      </w:r>
      <w:r w:rsidR="006449DD">
        <w:rPr>
          <w:bCs/>
          <w:sz w:val="20"/>
          <w:szCs w:val="20"/>
          <w:lang w:val="en-GB"/>
        </w:rPr>
        <w:t>Forwarder World Cup,</w:t>
      </w:r>
      <w:r w:rsidR="00FE2913" w:rsidRPr="00FE2913">
        <w:rPr>
          <w:bCs/>
          <w:sz w:val="20"/>
          <w:szCs w:val="20"/>
          <w:lang w:val="en-GB"/>
        </w:rPr>
        <w:t xml:space="preserve"> the Swedish Forwarder Championships and the Swedish School Forwarder Championships</w:t>
      </w:r>
      <w:r w:rsidR="006449DD">
        <w:rPr>
          <w:bCs/>
          <w:sz w:val="20"/>
          <w:szCs w:val="20"/>
          <w:lang w:val="en-GB"/>
        </w:rPr>
        <w:t>.</w:t>
      </w:r>
      <w:r w:rsidR="00FE2913" w:rsidRPr="00FE2913">
        <w:rPr>
          <w:bCs/>
          <w:sz w:val="20"/>
          <w:szCs w:val="20"/>
          <w:lang w:val="en-GB"/>
        </w:rPr>
        <w:t xml:space="preserve"> </w:t>
      </w:r>
    </w:p>
    <w:p w:rsidR="003A4656" w:rsidRPr="00AE10CE" w:rsidRDefault="003A4656" w:rsidP="00A26668">
      <w:pPr>
        <w:jc w:val="left"/>
        <w:rPr>
          <w:sz w:val="20"/>
          <w:szCs w:val="20"/>
          <w:lang w:val="en-GB"/>
        </w:rPr>
      </w:pPr>
    </w:p>
    <w:p w:rsidR="00A26668" w:rsidRPr="00AE10CE" w:rsidRDefault="00FE2913" w:rsidP="00A26668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You can find </w:t>
      </w:r>
      <w:r w:rsidR="006449DD">
        <w:rPr>
          <w:sz w:val="20"/>
          <w:szCs w:val="20"/>
          <w:lang w:val="en-GB"/>
        </w:rPr>
        <w:t xml:space="preserve">selected </w:t>
      </w:r>
      <w:r>
        <w:rPr>
          <w:sz w:val="20"/>
          <w:szCs w:val="20"/>
          <w:lang w:val="en-GB"/>
        </w:rPr>
        <w:t xml:space="preserve">events that might interest you as a journalist in our press programme </w:t>
      </w:r>
      <w:r w:rsidR="00A26668" w:rsidRPr="00AE10CE">
        <w:rPr>
          <w:sz w:val="20"/>
          <w:szCs w:val="20"/>
          <w:u w:val="single"/>
          <w:lang w:val="en-GB"/>
        </w:rPr>
        <w:t>h</w:t>
      </w:r>
      <w:r>
        <w:rPr>
          <w:sz w:val="20"/>
          <w:szCs w:val="20"/>
          <w:u w:val="single"/>
          <w:lang w:val="en-GB"/>
        </w:rPr>
        <w:t>ere</w:t>
      </w:r>
      <w:r w:rsidR="00A26668" w:rsidRPr="00AE10CE">
        <w:rPr>
          <w:sz w:val="20"/>
          <w:szCs w:val="20"/>
          <w:lang w:val="en-GB"/>
        </w:rPr>
        <w:t xml:space="preserve">. </w:t>
      </w:r>
    </w:p>
    <w:p w:rsidR="00A26668" w:rsidRPr="00AE10CE" w:rsidRDefault="00A26668" w:rsidP="00A26668">
      <w:pPr>
        <w:jc w:val="left"/>
        <w:rPr>
          <w:sz w:val="20"/>
          <w:szCs w:val="20"/>
          <w:lang w:val="en-GB"/>
        </w:rPr>
      </w:pPr>
    </w:p>
    <w:p w:rsidR="00A26668" w:rsidRPr="00AE10CE" w:rsidRDefault="00FE2913" w:rsidP="00A26668">
      <w:pPr>
        <w:jc w:val="left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Exhibitors and products</w:t>
      </w:r>
      <w:r w:rsidR="00A26668" w:rsidRPr="00AE10CE">
        <w:rPr>
          <w:b/>
          <w:sz w:val="20"/>
          <w:szCs w:val="20"/>
          <w:lang w:val="en-GB"/>
        </w:rPr>
        <w:t xml:space="preserve"> </w:t>
      </w:r>
    </w:p>
    <w:p w:rsidR="00A26668" w:rsidRPr="00AE10CE" w:rsidRDefault="00FE2913" w:rsidP="00A26668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Our exhibitors are also giving</w:t>
      </w:r>
      <w:r w:rsidR="00A26668" w:rsidRPr="00AE10C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demonstrations</w:t>
      </w:r>
      <w:r w:rsidR="00AC3777">
        <w:rPr>
          <w:sz w:val="20"/>
          <w:szCs w:val="20"/>
          <w:lang w:val="en-GB"/>
        </w:rPr>
        <w:t>.</w:t>
      </w:r>
      <w:r w:rsidR="001B1359">
        <w:rPr>
          <w:sz w:val="20"/>
          <w:szCs w:val="20"/>
          <w:lang w:val="en-GB"/>
        </w:rPr>
        <w:t xml:space="preserve"> </w:t>
      </w:r>
      <w:r w:rsidR="00AC3777">
        <w:rPr>
          <w:sz w:val="20"/>
          <w:szCs w:val="20"/>
          <w:lang w:val="en-GB"/>
        </w:rPr>
        <w:t>C</w:t>
      </w:r>
      <w:r w:rsidR="001B1359">
        <w:rPr>
          <w:sz w:val="20"/>
          <w:szCs w:val="20"/>
          <w:lang w:val="en-GB"/>
        </w:rPr>
        <w:t xml:space="preserve">ompanies offering world premieres at </w:t>
      </w:r>
      <w:proofErr w:type="spellStart"/>
      <w:r w:rsidR="001B1359">
        <w:rPr>
          <w:sz w:val="20"/>
          <w:szCs w:val="20"/>
          <w:lang w:val="en-GB"/>
        </w:rPr>
        <w:t>Elmia</w:t>
      </w:r>
      <w:proofErr w:type="spellEnd"/>
      <w:r w:rsidR="001B1359">
        <w:rPr>
          <w:sz w:val="20"/>
          <w:szCs w:val="20"/>
          <w:lang w:val="en-GB"/>
        </w:rPr>
        <w:t xml:space="preserve"> Wood include</w:t>
      </w:r>
      <w:r w:rsidR="00D25B9C" w:rsidRPr="00AE10CE">
        <w:rPr>
          <w:sz w:val="20"/>
          <w:szCs w:val="20"/>
          <w:lang w:val="en-GB"/>
        </w:rPr>
        <w:t xml:space="preserve"> </w:t>
      </w:r>
      <w:proofErr w:type="spellStart"/>
      <w:r w:rsidR="00A26668" w:rsidRPr="00AE10CE">
        <w:rPr>
          <w:sz w:val="20"/>
          <w:szCs w:val="20"/>
          <w:lang w:val="en-GB"/>
        </w:rPr>
        <w:t>Ponsse</w:t>
      </w:r>
      <w:proofErr w:type="spellEnd"/>
      <w:r w:rsidR="00A26668" w:rsidRPr="00AE10CE">
        <w:rPr>
          <w:sz w:val="20"/>
          <w:szCs w:val="20"/>
          <w:lang w:val="en-GB"/>
        </w:rPr>
        <w:t xml:space="preserve">, Komatsu, John Deere, </w:t>
      </w:r>
      <w:proofErr w:type="spellStart"/>
      <w:r w:rsidR="00A26668" w:rsidRPr="00AE10CE">
        <w:rPr>
          <w:sz w:val="20"/>
          <w:szCs w:val="20"/>
          <w:lang w:val="en-GB"/>
        </w:rPr>
        <w:t>Rottne</w:t>
      </w:r>
      <w:proofErr w:type="spellEnd"/>
      <w:r w:rsidR="00A26668" w:rsidRPr="00AE10CE">
        <w:rPr>
          <w:sz w:val="20"/>
          <w:szCs w:val="20"/>
          <w:lang w:val="en-GB"/>
        </w:rPr>
        <w:t xml:space="preserve">, Tigercat, </w:t>
      </w:r>
      <w:proofErr w:type="spellStart"/>
      <w:r w:rsidR="00A26668" w:rsidRPr="00AE10CE">
        <w:rPr>
          <w:sz w:val="20"/>
          <w:szCs w:val="20"/>
          <w:lang w:val="en-GB"/>
        </w:rPr>
        <w:t>Ecolog</w:t>
      </w:r>
      <w:proofErr w:type="spellEnd"/>
      <w:r w:rsidR="00A26668" w:rsidRPr="00AE10CE">
        <w:rPr>
          <w:sz w:val="20"/>
          <w:szCs w:val="20"/>
          <w:lang w:val="en-GB"/>
        </w:rPr>
        <w:t xml:space="preserve">, Volvo </w:t>
      </w:r>
      <w:r w:rsidR="001B1359">
        <w:rPr>
          <w:sz w:val="20"/>
          <w:szCs w:val="20"/>
          <w:lang w:val="en-GB"/>
        </w:rPr>
        <w:t>and</w:t>
      </w:r>
      <w:r w:rsidR="00A26668" w:rsidRPr="00AE10CE">
        <w:rPr>
          <w:sz w:val="20"/>
          <w:szCs w:val="20"/>
          <w:lang w:val="en-GB"/>
        </w:rPr>
        <w:t xml:space="preserve"> </w:t>
      </w:r>
      <w:proofErr w:type="spellStart"/>
      <w:r w:rsidR="00A26668" w:rsidRPr="00AE10CE">
        <w:rPr>
          <w:sz w:val="20"/>
          <w:szCs w:val="20"/>
          <w:lang w:val="en-GB"/>
        </w:rPr>
        <w:t>Liebherr</w:t>
      </w:r>
      <w:proofErr w:type="spellEnd"/>
      <w:r w:rsidR="00A26668" w:rsidRPr="00AE10CE">
        <w:rPr>
          <w:sz w:val="20"/>
          <w:szCs w:val="20"/>
          <w:lang w:val="en-GB"/>
        </w:rPr>
        <w:t xml:space="preserve">. </w:t>
      </w:r>
      <w:r w:rsidR="001B1359">
        <w:rPr>
          <w:sz w:val="20"/>
          <w:szCs w:val="20"/>
          <w:lang w:val="en-GB"/>
        </w:rPr>
        <w:t>The demo areas are larger this year and include everything from trials of new machines</w:t>
      </w:r>
      <w:r w:rsidR="00A26668" w:rsidRPr="00AE10CE">
        <w:rPr>
          <w:sz w:val="20"/>
          <w:szCs w:val="20"/>
          <w:lang w:val="en-GB"/>
        </w:rPr>
        <w:t xml:space="preserve"> </w:t>
      </w:r>
      <w:r w:rsidR="001B1359">
        <w:rPr>
          <w:sz w:val="20"/>
          <w:szCs w:val="20"/>
          <w:lang w:val="en-GB"/>
        </w:rPr>
        <w:t>to full-scale final felling</w:t>
      </w:r>
      <w:r w:rsidR="00A26668" w:rsidRPr="00AE10CE">
        <w:rPr>
          <w:sz w:val="20"/>
          <w:szCs w:val="20"/>
          <w:lang w:val="en-GB"/>
        </w:rPr>
        <w:t>.</w:t>
      </w:r>
    </w:p>
    <w:p w:rsidR="00A26668" w:rsidRPr="00AE10CE" w:rsidRDefault="00A26668" w:rsidP="00A26668">
      <w:pPr>
        <w:jc w:val="left"/>
        <w:rPr>
          <w:sz w:val="20"/>
          <w:szCs w:val="20"/>
          <w:lang w:val="en-GB"/>
        </w:rPr>
      </w:pPr>
    </w:p>
    <w:p w:rsidR="00A26668" w:rsidRPr="00AE10CE" w:rsidRDefault="00AC3777" w:rsidP="00A26668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Our</w:t>
      </w:r>
      <w:r w:rsidR="00A26668" w:rsidRPr="00AE10CE">
        <w:rPr>
          <w:sz w:val="20"/>
          <w:szCs w:val="20"/>
          <w:u w:val="single"/>
          <w:lang w:val="en-GB"/>
        </w:rPr>
        <w:t xml:space="preserve"> online</w:t>
      </w:r>
      <w:r w:rsidR="00AA29B6">
        <w:rPr>
          <w:sz w:val="20"/>
          <w:szCs w:val="20"/>
          <w:u w:val="single"/>
          <w:lang w:val="en-GB"/>
        </w:rPr>
        <w:t xml:space="preserve"> fair catalogue</w:t>
      </w:r>
      <w:r w:rsidR="00A26668" w:rsidRPr="00AE10C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offers</w:t>
      </w:r>
      <w:r w:rsidR="00A26668" w:rsidRPr="00AE10CE">
        <w:rPr>
          <w:sz w:val="20"/>
          <w:szCs w:val="20"/>
          <w:lang w:val="en-GB"/>
        </w:rPr>
        <w:t xml:space="preserve"> information</w:t>
      </w:r>
      <w:r w:rsidR="00D25B9C" w:rsidRPr="00AE10CE">
        <w:rPr>
          <w:sz w:val="20"/>
          <w:szCs w:val="20"/>
          <w:lang w:val="en-GB"/>
        </w:rPr>
        <w:t xml:space="preserve"> </w:t>
      </w:r>
      <w:r w:rsidR="00AA29B6">
        <w:rPr>
          <w:sz w:val="20"/>
          <w:szCs w:val="20"/>
          <w:lang w:val="en-GB"/>
        </w:rPr>
        <w:t xml:space="preserve">about all the exhibiting </w:t>
      </w:r>
      <w:r w:rsidR="00AA29B6" w:rsidRPr="00F936BE">
        <w:rPr>
          <w:sz w:val="20"/>
          <w:szCs w:val="20"/>
          <w:lang w:val="en-GB"/>
        </w:rPr>
        <w:t>companies</w:t>
      </w:r>
      <w:r w:rsidR="00B673F3" w:rsidRPr="00F936BE">
        <w:rPr>
          <w:sz w:val="20"/>
          <w:szCs w:val="20"/>
          <w:lang w:val="en-GB"/>
        </w:rPr>
        <w:t xml:space="preserve"> in alphabetical order</w:t>
      </w:r>
      <w:r w:rsidR="00AA29B6" w:rsidRPr="00F936BE">
        <w:rPr>
          <w:sz w:val="20"/>
          <w:szCs w:val="20"/>
          <w:lang w:val="en-GB"/>
        </w:rPr>
        <w:t xml:space="preserve">. </w:t>
      </w:r>
      <w:r w:rsidRPr="00F936BE">
        <w:rPr>
          <w:sz w:val="20"/>
          <w:szCs w:val="20"/>
          <w:lang w:val="en-GB"/>
        </w:rPr>
        <w:t xml:space="preserve">It </w:t>
      </w:r>
      <w:r w:rsidR="00AA29B6" w:rsidRPr="00F936BE">
        <w:rPr>
          <w:sz w:val="20"/>
          <w:szCs w:val="20"/>
          <w:lang w:val="en-GB"/>
        </w:rPr>
        <w:t xml:space="preserve">also includes a </w:t>
      </w:r>
      <w:r w:rsidR="00B673F3" w:rsidRPr="00F936BE">
        <w:rPr>
          <w:sz w:val="20"/>
          <w:szCs w:val="20"/>
          <w:lang w:val="en-GB"/>
        </w:rPr>
        <w:t>searchable directory of exhibitors by all the</w:t>
      </w:r>
      <w:r w:rsidR="00AA29B6" w:rsidRPr="00F936BE">
        <w:rPr>
          <w:sz w:val="20"/>
          <w:szCs w:val="20"/>
          <w:lang w:val="en-GB"/>
        </w:rPr>
        <w:t xml:space="preserve"> product categories</w:t>
      </w:r>
      <w:r w:rsidR="00B673F3" w:rsidRPr="00F936BE">
        <w:rPr>
          <w:sz w:val="20"/>
          <w:szCs w:val="20"/>
          <w:lang w:val="en-GB"/>
        </w:rPr>
        <w:t xml:space="preserve"> represented at the fair</w:t>
      </w:r>
      <w:r w:rsidR="00A26668" w:rsidRPr="00F936BE">
        <w:rPr>
          <w:sz w:val="20"/>
          <w:szCs w:val="20"/>
          <w:lang w:val="en-GB"/>
        </w:rPr>
        <w:t>.</w:t>
      </w:r>
      <w:r w:rsidR="00A26668" w:rsidRPr="00AE10CE">
        <w:rPr>
          <w:sz w:val="20"/>
          <w:szCs w:val="20"/>
          <w:lang w:val="en-GB"/>
        </w:rPr>
        <w:t xml:space="preserve"> </w:t>
      </w:r>
    </w:p>
    <w:p w:rsidR="00A26668" w:rsidRPr="00AE10CE" w:rsidRDefault="00A26668" w:rsidP="00A26668">
      <w:pPr>
        <w:jc w:val="left"/>
        <w:rPr>
          <w:sz w:val="20"/>
          <w:szCs w:val="20"/>
          <w:lang w:val="en-GB"/>
        </w:rPr>
      </w:pPr>
    </w:p>
    <w:p w:rsidR="00A26668" w:rsidRPr="00AE10CE" w:rsidRDefault="0013176C" w:rsidP="00A26668">
      <w:pPr>
        <w:jc w:val="left"/>
        <w:rPr>
          <w:sz w:val="20"/>
          <w:szCs w:val="20"/>
          <w:u w:val="single"/>
          <w:lang w:val="en-GB"/>
        </w:rPr>
      </w:pPr>
      <w:r>
        <w:rPr>
          <w:sz w:val="20"/>
          <w:szCs w:val="20"/>
          <w:lang w:val="en-GB"/>
        </w:rPr>
        <w:t xml:space="preserve">You will find exhibitors’ own news </w:t>
      </w:r>
      <w:r w:rsidR="00A26668" w:rsidRPr="00AE10CE">
        <w:rPr>
          <w:sz w:val="20"/>
          <w:szCs w:val="20"/>
          <w:u w:val="single"/>
          <w:lang w:val="en-GB"/>
        </w:rPr>
        <w:t>h</w:t>
      </w:r>
      <w:r>
        <w:rPr>
          <w:sz w:val="20"/>
          <w:szCs w:val="20"/>
          <w:u w:val="single"/>
          <w:lang w:val="en-GB"/>
        </w:rPr>
        <w:t>ere</w:t>
      </w:r>
      <w:r w:rsidR="00A26668" w:rsidRPr="00AE10CE">
        <w:rPr>
          <w:sz w:val="20"/>
          <w:szCs w:val="20"/>
          <w:u w:val="single"/>
          <w:lang w:val="en-GB"/>
        </w:rPr>
        <w:t>.</w:t>
      </w:r>
    </w:p>
    <w:p w:rsidR="003016FD" w:rsidRPr="00AE10CE" w:rsidRDefault="003016FD" w:rsidP="003016FD">
      <w:pPr>
        <w:jc w:val="left"/>
        <w:rPr>
          <w:sz w:val="20"/>
          <w:szCs w:val="20"/>
          <w:lang w:val="en-GB"/>
        </w:rPr>
      </w:pPr>
    </w:p>
    <w:p w:rsidR="00D635F1" w:rsidRPr="00AE10CE" w:rsidRDefault="0004350F" w:rsidP="00E06E5B">
      <w:pPr>
        <w:jc w:val="left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Facts about</w:t>
      </w:r>
      <w:r w:rsidR="00A26668" w:rsidRPr="00AE10CE">
        <w:rPr>
          <w:b/>
          <w:sz w:val="20"/>
          <w:szCs w:val="20"/>
          <w:lang w:val="en-GB"/>
        </w:rPr>
        <w:t xml:space="preserve"> </w:t>
      </w:r>
      <w:r w:rsidR="00350885" w:rsidRPr="00AE10CE">
        <w:rPr>
          <w:b/>
          <w:sz w:val="20"/>
          <w:szCs w:val="20"/>
          <w:lang w:val="en-GB"/>
        </w:rPr>
        <w:t xml:space="preserve">Elmia Wood </w:t>
      </w:r>
      <w:r w:rsidR="00A26668" w:rsidRPr="00AE10CE">
        <w:rPr>
          <w:b/>
          <w:sz w:val="20"/>
          <w:szCs w:val="20"/>
          <w:lang w:val="en-GB"/>
        </w:rPr>
        <w:t>2017</w:t>
      </w:r>
    </w:p>
    <w:p w:rsidR="00E06E5B" w:rsidRPr="00AE10CE" w:rsidRDefault="00E06E5B" w:rsidP="00E06E5B">
      <w:pPr>
        <w:jc w:val="left"/>
        <w:rPr>
          <w:b/>
          <w:sz w:val="20"/>
          <w:szCs w:val="20"/>
          <w:lang w:val="en-GB"/>
        </w:rPr>
      </w:pPr>
    </w:p>
    <w:p w:rsidR="00D635F1" w:rsidRPr="00AE10CE" w:rsidRDefault="0004350F" w:rsidP="00D635F1">
      <w:pPr>
        <w:pStyle w:val="Liststycke"/>
        <w:numPr>
          <w:ilvl w:val="0"/>
          <w:numId w:val="3"/>
        </w:numPr>
        <w:spacing w:line="360" w:lineRule="auto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world’s largest forestry fair </w:t>
      </w:r>
      <w:r w:rsidR="00953980">
        <w:rPr>
          <w:sz w:val="20"/>
          <w:szCs w:val="20"/>
          <w:lang w:val="en-GB"/>
        </w:rPr>
        <w:t>by both</w:t>
      </w:r>
      <w:r>
        <w:rPr>
          <w:sz w:val="20"/>
          <w:szCs w:val="20"/>
          <w:lang w:val="en-GB"/>
        </w:rPr>
        <w:t xml:space="preserve"> area and exhibitor numbers</w:t>
      </w:r>
      <w:r w:rsidR="00D635F1" w:rsidRPr="00AE10CE">
        <w:rPr>
          <w:sz w:val="20"/>
          <w:szCs w:val="20"/>
          <w:lang w:val="en-GB"/>
        </w:rPr>
        <w:t xml:space="preserve"> </w:t>
      </w:r>
    </w:p>
    <w:p w:rsidR="00D635F1" w:rsidRPr="00AE10CE" w:rsidRDefault="0004350F" w:rsidP="00D635F1">
      <w:pPr>
        <w:pStyle w:val="Liststycke"/>
        <w:numPr>
          <w:ilvl w:val="0"/>
          <w:numId w:val="3"/>
        </w:numPr>
        <w:spacing w:line="360" w:lineRule="auto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Sweden’s largest trade fair by area</w:t>
      </w:r>
      <w:r w:rsidR="00D635F1" w:rsidRPr="00AE10CE">
        <w:rPr>
          <w:sz w:val="20"/>
          <w:szCs w:val="20"/>
          <w:lang w:val="en-GB"/>
        </w:rPr>
        <w:t xml:space="preserve"> </w:t>
      </w:r>
    </w:p>
    <w:p w:rsidR="00D635F1" w:rsidRPr="00AE10CE" w:rsidRDefault="0004350F" w:rsidP="00D635F1">
      <w:pPr>
        <w:pStyle w:val="Liststycke"/>
        <w:numPr>
          <w:ilvl w:val="0"/>
          <w:numId w:val="3"/>
        </w:numPr>
        <w:spacing w:line="360" w:lineRule="auto"/>
        <w:jc w:val="left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total of</w:t>
      </w:r>
      <w:r w:rsidR="003A4656" w:rsidRPr="00AE10CE">
        <w:rPr>
          <w:sz w:val="20"/>
          <w:szCs w:val="20"/>
          <w:lang w:val="en-GB"/>
        </w:rPr>
        <w:t xml:space="preserve"> 555</w:t>
      </w:r>
      <w:r w:rsidR="00A26668" w:rsidRPr="00AE10C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exhibitors from</w:t>
      </w:r>
      <w:r w:rsidR="00A26668" w:rsidRPr="00AE10CE">
        <w:rPr>
          <w:sz w:val="20"/>
          <w:szCs w:val="20"/>
          <w:lang w:val="en-GB"/>
        </w:rPr>
        <w:t xml:space="preserve"> </w:t>
      </w:r>
      <w:r w:rsidR="003A4656" w:rsidRPr="00AE10CE">
        <w:rPr>
          <w:sz w:val="20"/>
          <w:szCs w:val="20"/>
          <w:lang w:val="en-GB"/>
        </w:rPr>
        <w:t>28</w:t>
      </w:r>
      <w:r w:rsidR="00D635F1" w:rsidRPr="00AE10C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countries</w:t>
      </w:r>
    </w:p>
    <w:p w:rsidR="00A26668" w:rsidRPr="00AE10CE" w:rsidRDefault="0004350F" w:rsidP="00D635F1">
      <w:pPr>
        <w:pStyle w:val="Liststycke"/>
        <w:numPr>
          <w:ilvl w:val="0"/>
          <w:numId w:val="3"/>
        </w:numPr>
        <w:spacing w:line="360" w:lineRule="auto"/>
        <w:jc w:val="left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36</w:t>
      </w:r>
      <w:r w:rsidR="00A26668" w:rsidRPr="00AE10CE">
        <w:rPr>
          <w:rFonts w:eastAsia="Calibri"/>
          <w:sz w:val="20"/>
          <w:szCs w:val="20"/>
          <w:lang w:val="en-GB"/>
        </w:rPr>
        <w:t xml:space="preserve">% </w:t>
      </w:r>
      <w:r>
        <w:rPr>
          <w:rFonts w:eastAsia="Calibri"/>
          <w:sz w:val="20"/>
          <w:szCs w:val="20"/>
          <w:lang w:val="en-GB"/>
        </w:rPr>
        <w:t xml:space="preserve">of exhibitors </w:t>
      </w:r>
      <w:r w:rsidR="00E122CA">
        <w:rPr>
          <w:rFonts w:eastAsia="Calibri"/>
          <w:sz w:val="20"/>
          <w:szCs w:val="20"/>
          <w:lang w:val="en-GB"/>
        </w:rPr>
        <w:t>come</w:t>
      </w:r>
      <w:r>
        <w:rPr>
          <w:rFonts w:eastAsia="Calibri"/>
          <w:sz w:val="20"/>
          <w:szCs w:val="20"/>
          <w:lang w:val="en-GB"/>
        </w:rPr>
        <w:t xml:space="preserve"> from outside Sweden</w:t>
      </w:r>
      <w:r w:rsidR="00A26668" w:rsidRPr="00AE10CE">
        <w:rPr>
          <w:rFonts w:eastAsia="Calibri"/>
          <w:sz w:val="20"/>
          <w:szCs w:val="20"/>
          <w:lang w:val="en-GB"/>
        </w:rPr>
        <w:t xml:space="preserve"> </w:t>
      </w:r>
    </w:p>
    <w:p w:rsidR="00D635F1" w:rsidRPr="00AE10CE" w:rsidRDefault="008462A6" w:rsidP="00D635F1">
      <w:pPr>
        <w:pStyle w:val="Liststycke"/>
        <w:numPr>
          <w:ilvl w:val="0"/>
          <w:numId w:val="3"/>
        </w:numPr>
        <w:spacing w:line="360" w:lineRule="auto"/>
        <w:jc w:val="left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In total there are 85,</w:t>
      </w:r>
      <w:r w:rsidR="00D635F1" w:rsidRPr="00AE10CE">
        <w:rPr>
          <w:rFonts w:eastAsia="Calibri"/>
          <w:sz w:val="20"/>
          <w:szCs w:val="20"/>
          <w:lang w:val="en-GB"/>
        </w:rPr>
        <w:t xml:space="preserve">000 </w:t>
      </w:r>
      <w:r>
        <w:rPr>
          <w:rFonts w:eastAsia="Calibri"/>
          <w:sz w:val="20"/>
          <w:szCs w:val="20"/>
          <w:lang w:val="en-GB"/>
        </w:rPr>
        <w:t>square metres of stand area and 131,</w:t>
      </w:r>
      <w:r w:rsidR="00D635F1" w:rsidRPr="00AE10CE">
        <w:rPr>
          <w:rFonts w:eastAsia="Calibri"/>
          <w:sz w:val="20"/>
          <w:szCs w:val="20"/>
          <w:lang w:val="en-GB"/>
        </w:rPr>
        <w:t xml:space="preserve">000 </w:t>
      </w:r>
      <w:r>
        <w:rPr>
          <w:rFonts w:eastAsia="Calibri"/>
          <w:sz w:val="20"/>
          <w:szCs w:val="20"/>
          <w:lang w:val="en-GB"/>
        </w:rPr>
        <w:t xml:space="preserve">square metres of demo area along a seven-kilometre forest trail </w:t>
      </w:r>
    </w:p>
    <w:p w:rsidR="00D635F1" w:rsidRPr="00AE10CE" w:rsidRDefault="008462A6" w:rsidP="00D635F1">
      <w:pPr>
        <w:pStyle w:val="Liststycke"/>
        <w:numPr>
          <w:ilvl w:val="0"/>
          <w:numId w:val="3"/>
        </w:numPr>
        <w:spacing w:line="360" w:lineRule="auto"/>
        <w:jc w:val="left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The fairgrounds consist of 15 hectares of fiel</w:t>
      </w:r>
      <w:r w:rsidR="001B7E7E">
        <w:rPr>
          <w:rFonts w:eastAsia="Calibri"/>
          <w:sz w:val="20"/>
          <w:szCs w:val="20"/>
          <w:lang w:val="en-GB"/>
        </w:rPr>
        <w:t>d area and 250 hectares of forest area</w:t>
      </w:r>
      <w:r w:rsidR="00D635F1" w:rsidRPr="00AE10CE">
        <w:rPr>
          <w:rFonts w:eastAsia="Calibri"/>
          <w:sz w:val="20"/>
          <w:szCs w:val="20"/>
          <w:lang w:val="en-GB"/>
        </w:rPr>
        <w:t xml:space="preserve"> </w:t>
      </w:r>
    </w:p>
    <w:p w:rsidR="00D635F1" w:rsidRPr="00AE10CE" w:rsidRDefault="001B7E7E" w:rsidP="00D635F1">
      <w:pPr>
        <w:pStyle w:val="Liststycke"/>
        <w:numPr>
          <w:ilvl w:val="0"/>
          <w:numId w:val="3"/>
        </w:numPr>
        <w:spacing w:line="360" w:lineRule="auto"/>
        <w:jc w:val="left"/>
        <w:rPr>
          <w:rFonts w:eastAsia="Calibri"/>
          <w:sz w:val="20"/>
          <w:szCs w:val="20"/>
          <w:lang w:val="en-GB"/>
        </w:rPr>
      </w:pPr>
      <w:r>
        <w:rPr>
          <w:rFonts w:eastAsia="Calibri"/>
          <w:sz w:val="20"/>
          <w:szCs w:val="20"/>
          <w:lang w:val="en-GB"/>
        </w:rPr>
        <w:t>More than 6,</w:t>
      </w:r>
      <w:r w:rsidR="004B4109" w:rsidRPr="00AE10CE">
        <w:rPr>
          <w:rFonts w:eastAsia="Calibri"/>
          <w:sz w:val="20"/>
          <w:szCs w:val="20"/>
          <w:lang w:val="en-GB"/>
        </w:rPr>
        <w:t>1</w:t>
      </w:r>
      <w:r w:rsidR="00D635F1" w:rsidRPr="00AE10CE">
        <w:rPr>
          <w:rFonts w:eastAsia="Calibri"/>
          <w:sz w:val="20"/>
          <w:szCs w:val="20"/>
          <w:lang w:val="en-GB"/>
        </w:rPr>
        <w:t xml:space="preserve">00 </w:t>
      </w:r>
      <w:r>
        <w:rPr>
          <w:rFonts w:eastAsia="Calibri"/>
          <w:sz w:val="20"/>
          <w:szCs w:val="20"/>
          <w:lang w:val="en-GB"/>
        </w:rPr>
        <w:t>people are working at the exhibitors’ stands</w:t>
      </w:r>
      <w:r w:rsidR="00D635F1" w:rsidRPr="00AE10CE">
        <w:rPr>
          <w:rFonts w:eastAsia="Calibri"/>
          <w:sz w:val="20"/>
          <w:szCs w:val="20"/>
          <w:lang w:val="en-GB"/>
        </w:rPr>
        <w:t xml:space="preserve"> </w:t>
      </w:r>
    </w:p>
    <w:p w:rsidR="00D635F1" w:rsidRPr="00AE10CE" w:rsidRDefault="00D635F1" w:rsidP="00D635F1">
      <w:pPr>
        <w:pStyle w:val="Liststycke"/>
        <w:numPr>
          <w:ilvl w:val="0"/>
          <w:numId w:val="3"/>
        </w:numPr>
        <w:spacing w:line="360" w:lineRule="auto"/>
        <w:jc w:val="left"/>
        <w:rPr>
          <w:rFonts w:eastAsia="Calibri"/>
          <w:sz w:val="20"/>
          <w:szCs w:val="20"/>
          <w:lang w:val="en-GB"/>
        </w:rPr>
      </w:pPr>
      <w:r w:rsidRPr="00AE10CE">
        <w:rPr>
          <w:sz w:val="20"/>
          <w:szCs w:val="20"/>
          <w:lang w:val="en-GB"/>
        </w:rPr>
        <w:t xml:space="preserve">22 </w:t>
      </w:r>
      <w:r w:rsidR="001B7E7E">
        <w:rPr>
          <w:sz w:val="20"/>
          <w:szCs w:val="20"/>
          <w:lang w:val="en-GB"/>
        </w:rPr>
        <w:t>hectares of parking for 9,000 vehicles, which include 100 buses a day</w:t>
      </w:r>
      <w:r w:rsidRPr="00AE10CE">
        <w:rPr>
          <w:sz w:val="20"/>
          <w:szCs w:val="20"/>
          <w:lang w:val="en-GB"/>
        </w:rPr>
        <w:t xml:space="preserve"> </w:t>
      </w:r>
    </w:p>
    <w:p w:rsidR="00BE703A" w:rsidRDefault="00E06E5B" w:rsidP="000568C1">
      <w:pPr>
        <w:pStyle w:val="Liststycke"/>
        <w:numPr>
          <w:ilvl w:val="0"/>
          <w:numId w:val="3"/>
        </w:numPr>
        <w:spacing w:after="160" w:line="259" w:lineRule="auto"/>
        <w:jc w:val="left"/>
        <w:rPr>
          <w:sz w:val="20"/>
          <w:szCs w:val="20"/>
          <w:lang w:val="en-GB"/>
        </w:rPr>
      </w:pPr>
      <w:r w:rsidRPr="00AE10CE">
        <w:rPr>
          <w:sz w:val="20"/>
          <w:szCs w:val="20"/>
          <w:lang w:val="en-GB"/>
        </w:rPr>
        <w:t xml:space="preserve">22 </w:t>
      </w:r>
      <w:r w:rsidR="001B7E7E">
        <w:rPr>
          <w:sz w:val="20"/>
          <w:szCs w:val="20"/>
          <w:lang w:val="en-GB"/>
        </w:rPr>
        <w:t>food outlets, including four new restaurants with their own menus</w:t>
      </w:r>
    </w:p>
    <w:p w:rsidR="004B4109" w:rsidRPr="00BE703A" w:rsidRDefault="00F936BE" w:rsidP="000568C1">
      <w:pPr>
        <w:pStyle w:val="Liststycke"/>
        <w:numPr>
          <w:ilvl w:val="0"/>
          <w:numId w:val="3"/>
        </w:numPr>
        <w:spacing w:after="160" w:line="259" w:lineRule="auto"/>
        <w:jc w:val="left"/>
        <w:rPr>
          <w:sz w:val="20"/>
          <w:szCs w:val="20"/>
          <w:lang w:val="en-GB"/>
        </w:rPr>
      </w:pPr>
      <w:r w:rsidRPr="00F936BE">
        <w:rPr>
          <w:sz w:val="20"/>
          <w:szCs w:val="20"/>
          <w:lang w:val="en-GB"/>
        </w:rPr>
        <w:t>193</w:t>
      </w:r>
      <w:r w:rsidR="004B4109" w:rsidRPr="00BE703A">
        <w:rPr>
          <w:color w:val="FF0000"/>
          <w:sz w:val="20"/>
          <w:szCs w:val="20"/>
          <w:lang w:val="en-GB"/>
        </w:rPr>
        <w:t xml:space="preserve"> </w:t>
      </w:r>
      <w:r w:rsidR="001B7E7E" w:rsidRPr="00BE703A">
        <w:rPr>
          <w:sz w:val="20"/>
          <w:szCs w:val="20"/>
          <w:lang w:val="en-GB"/>
        </w:rPr>
        <w:t>accredited</w:t>
      </w:r>
      <w:r w:rsidR="004B4109" w:rsidRPr="00BE703A">
        <w:rPr>
          <w:sz w:val="20"/>
          <w:szCs w:val="20"/>
          <w:lang w:val="en-GB"/>
        </w:rPr>
        <w:t xml:space="preserve"> press</w:t>
      </w:r>
    </w:p>
    <w:p w:rsidR="00D0625E" w:rsidRPr="00AE10CE" w:rsidRDefault="003D257E" w:rsidP="000568C1">
      <w:pPr>
        <w:jc w:val="left"/>
        <w:rPr>
          <w:sz w:val="20"/>
          <w:szCs w:val="20"/>
          <w:lang w:val="en-GB"/>
        </w:rPr>
      </w:pPr>
      <w:hyperlink r:id="rId11" w:history="1">
        <w:r w:rsidR="000568C1" w:rsidRPr="00AE10CE">
          <w:rPr>
            <w:rStyle w:val="Hyperlnk"/>
            <w:sz w:val="20"/>
            <w:szCs w:val="20"/>
            <w:lang w:val="en-GB"/>
          </w:rPr>
          <w:t>www.elmiawood.com</w:t>
        </w:r>
      </w:hyperlink>
    </w:p>
    <w:p w:rsidR="00A26393" w:rsidRPr="00AE10CE" w:rsidRDefault="00A26393" w:rsidP="000568C1">
      <w:pPr>
        <w:jc w:val="left"/>
        <w:rPr>
          <w:sz w:val="20"/>
          <w:szCs w:val="20"/>
          <w:lang w:val="en-GB"/>
        </w:rPr>
      </w:pPr>
    </w:p>
    <w:p w:rsidR="000568C1" w:rsidRPr="00AE10CE" w:rsidRDefault="001B7E7E" w:rsidP="000568C1">
      <w:pPr>
        <w:jc w:val="left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Contact</w:t>
      </w:r>
    </w:p>
    <w:p w:rsidR="003D257E" w:rsidRPr="00AE10CE" w:rsidRDefault="003D257E" w:rsidP="003D257E">
      <w:pPr>
        <w:jc w:val="left"/>
        <w:rPr>
          <w:b/>
          <w:sz w:val="28"/>
          <w:szCs w:val="22"/>
          <w:lang w:val="en-GB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5408" behindDoc="1" locked="0" layoutInCell="1" allowOverlap="1" wp14:anchorId="18D3D88B" wp14:editId="12270512">
            <wp:simplePos x="0" y="0"/>
            <wp:positionH relativeFrom="margin">
              <wp:posOffset>5142865</wp:posOffset>
            </wp:positionH>
            <wp:positionV relativeFrom="margin">
              <wp:posOffset>-538480</wp:posOffset>
            </wp:positionV>
            <wp:extent cx="1270635" cy="1042670"/>
            <wp:effectExtent l="0" t="0" r="5715" b="508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10CE">
        <w:rPr>
          <w:lang w:val="en-GB"/>
        </w:rPr>
        <w:t>Press</w:t>
      </w:r>
      <w:r>
        <w:rPr>
          <w:lang w:val="en-GB"/>
        </w:rPr>
        <w:t xml:space="preserve"> Release</w:t>
      </w:r>
      <w:r w:rsidRPr="00AE10CE">
        <w:rPr>
          <w:lang w:val="en-GB"/>
        </w:rPr>
        <w:t xml:space="preserve"> </w:t>
      </w:r>
    </w:p>
    <w:p w:rsidR="003D257E" w:rsidRPr="00AE10CE" w:rsidRDefault="003D257E" w:rsidP="003D257E">
      <w:pPr>
        <w:jc w:val="left"/>
        <w:rPr>
          <w:lang w:val="en-GB"/>
        </w:rPr>
      </w:pPr>
      <w:proofErr w:type="spellStart"/>
      <w:r w:rsidRPr="00AE10CE">
        <w:rPr>
          <w:lang w:val="en-GB"/>
        </w:rPr>
        <w:t>Elmia</w:t>
      </w:r>
      <w:proofErr w:type="spellEnd"/>
      <w:r w:rsidRPr="00AE10CE">
        <w:rPr>
          <w:lang w:val="en-GB"/>
        </w:rPr>
        <w:t xml:space="preserve"> Wood</w:t>
      </w:r>
    </w:p>
    <w:p w:rsidR="003D257E" w:rsidRPr="00AE10CE" w:rsidRDefault="003D257E" w:rsidP="003D257E">
      <w:pPr>
        <w:jc w:val="left"/>
        <w:rPr>
          <w:lang w:val="en-GB"/>
        </w:rPr>
      </w:pPr>
      <w:r w:rsidRPr="00AE10CE">
        <w:rPr>
          <w:lang w:val="en-GB"/>
        </w:rPr>
        <w:t xml:space="preserve">7 </w:t>
      </w:r>
      <w:r>
        <w:rPr>
          <w:lang w:val="en-GB"/>
        </w:rPr>
        <w:t>June</w:t>
      </w:r>
      <w:r w:rsidRPr="00AE10CE">
        <w:rPr>
          <w:lang w:val="en-GB"/>
        </w:rPr>
        <w:t xml:space="preserve"> 2017</w:t>
      </w:r>
    </w:p>
    <w:p w:rsidR="003D257E" w:rsidRDefault="003D257E" w:rsidP="000568C1">
      <w:pPr>
        <w:jc w:val="left"/>
        <w:rPr>
          <w:sz w:val="20"/>
          <w:szCs w:val="20"/>
          <w:lang w:val="en-GB"/>
        </w:rPr>
      </w:pPr>
    </w:p>
    <w:p w:rsidR="003D257E" w:rsidRDefault="003D257E" w:rsidP="000568C1">
      <w:pPr>
        <w:jc w:val="left"/>
        <w:rPr>
          <w:sz w:val="20"/>
          <w:szCs w:val="20"/>
          <w:lang w:val="en-GB"/>
        </w:rPr>
      </w:pPr>
    </w:p>
    <w:p w:rsidR="000568C1" w:rsidRPr="00AE10CE" w:rsidRDefault="001B7E7E" w:rsidP="000568C1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Exhibition Manager</w:t>
      </w:r>
      <w:r w:rsidR="00950941" w:rsidRPr="00AE10CE">
        <w:rPr>
          <w:sz w:val="20"/>
          <w:szCs w:val="20"/>
          <w:lang w:val="en-GB"/>
        </w:rPr>
        <w:t xml:space="preserve"> Jakob Hirsmark, tel</w:t>
      </w:r>
      <w:r w:rsidR="00A26668" w:rsidRPr="00AE10CE">
        <w:rPr>
          <w:sz w:val="20"/>
          <w:szCs w:val="20"/>
          <w:lang w:val="en-GB"/>
        </w:rPr>
        <w:t>.</w:t>
      </w:r>
      <w:r w:rsidR="00950941" w:rsidRPr="00AE10CE">
        <w:rPr>
          <w:sz w:val="20"/>
          <w:szCs w:val="20"/>
          <w:lang w:val="en-GB"/>
        </w:rPr>
        <w:t xml:space="preserve"> +46 36 </w:t>
      </w:r>
      <w:r w:rsidR="000568C1" w:rsidRPr="00AE10CE">
        <w:rPr>
          <w:sz w:val="20"/>
          <w:szCs w:val="20"/>
          <w:lang w:val="en-GB"/>
        </w:rPr>
        <w:t>15 22 14, jakob.hirsmark@elmia.se</w:t>
      </w:r>
    </w:p>
    <w:p w:rsidR="00DE5AD0" w:rsidRPr="00AE10CE" w:rsidRDefault="001B7E7E" w:rsidP="00DE5AD0">
      <w:pPr>
        <w:jc w:val="left"/>
        <w:rPr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shd w:val="clear" w:color="auto" w:fill="FFFFFF"/>
          <w:lang w:val="en-GB"/>
        </w:rPr>
        <w:t>Communicator</w:t>
      </w:r>
      <w:r w:rsidR="007C6486" w:rsidRPr="00AE10CE">
        <w:rPr>
          <w:rFonts w:ascii="Helvetica" w:hAnsi="Helvetica" w:cs="Helvetica"/>
          <w:sz w:val="20"/>
          <w:szCs w:val="20"/>
          <w:shd w:val="clear" w:color="auto" w:fill="FFFFFF"/>
          <w:lang w:val="en-GB"/>
        </w:rPr>
        <w:t xml:space="preserve"> </w:t>
      </w:r>
      <w:r w:rsidR="00A26668" w:rsidRPr="00AE10CE">
        <w:rPr>
          <w:rFonts w:ascii="Helvetica" w:hAnsi="Helvetica" w:cs="Helvetica"/>
          <w:sz w:val="20"/>
          <w:szCs w:val="20"/>
          <w:shd w:val="clear" w:color="auto" w:fill="FFFFFF"/>
          <w:lang w:val="en-GB"/>
        </w:rPr>
        <w:t>Sara Åberg</w:t>
      </w:r>
      <w:r w:rsidR="007C6486" w:rsidRPr="00AE10CE">
        <w:rPr>
          <w:rFonts w:ascii="Helvetica" w:hAnsi="Helvetica" w:cs="Helvetica"/>
          <w:sz w:val="20"/>
          <w:szCs w:val="20"/>
          <w:shd w:val="clear" w:color="auto" w:fill="FFFFFF"/>
          <w:lang w:val="en-GB"/>
        </w:rPr>
        <w:t>, tel</w:t>
      </w:r>
      <w:r w:rsidR="00A26668" w:rsidRPr="00AE10CE">
        <w:rPr>
          <w:rFonts w:ascii="Helvetica" w:hAnsi="Helvetica" w:cs="Helvetica"/>
          <w:sz w:val="20"/>
          <w:szCs w:val="20"/>
          <w:shd w:val="clear" w:color="auto" w:fill="FFFFFF"/>
          <w:lang w:val="en-GB"/>
        </w:rPr>
        <w:t>.</w:t>
      </w:r>
      <w:r w:rsidR="007C6486" w:rsidRPr="00AE10CE">
        <w:rPr>
          <w:rFonts w:ascii="Helvetica" w:hAnsi="Helvetica" w:cs="Helvetica"/>
          <w:sz w:val="20"/>
          <w:szCs w:val="20"/>
          <w:shd w:val="clear" w:color="auto" w:fill="FFFFFF"/>
          <w:lang w:val="en-GB"/>
        </w:rPr>
        <w:t xml:space="preserve"> +46 36 15 </w:t>
      </w:r>
      <w:r w:rsidR="00A26668" w:rsidRPr="00AE10CE">
        <w:rPr>
          <w:rFonts w:ascii="Helvetica" w:hAnsi="Helvetica" w:cs="Helvetica"/>
          <w:sz w:val="20"/>
          <w:szCs w:val="20"/>
          <w:shd w:val="clear" w:color="auto" w:fill="FFFFFF"/>
          <w:lang w:val="en-GB"/>
        </w:rPr>
        <w:t>20 49</w:t>
      </w:r>
      <w:r w:rsidR="007C6486" w:rsidRPr="00AE10CE">
        <w:rPr>
          <w:rFonts w:ascii="Helvetica" w:hAnsi="Helvetica" w:cs="Helvetica"/>
          <w:sz w:val="20"/>
          <w:szCs w:val="20"/>
          <w:shd w:val="clear" w:color="auto" w:fill="FFFFFF"/>
          <w:lang w:val="en-GB"/>
        </w:rPr>
        <w:t xml:space="preserve">, </w:t>
      </w:r>
      <w:r w:rsidR="00A26668" w:rsidRPr="00AE10CE">
        <w:rPr>
          <w:rFonts w:ascii="Helvetica" w:hAnsi="Helvetica" w:cs="Helvetica"/>
          <w:sz w:val="20"/>
          <w:szCs w:val="20"/>
          <w:shd w:val="clear" w:color="auto" w:fill="FFFFFF"/>
          <w:lang w:val="en-GB"/>
        </w:rPr>
        <w:t>sara.aberg</w:t>
      </w:r>
      <w:r w:rsidR="007C6486" w:rsidRPr="00AE10CE">
        <w:rPr>
          <w:rFonts w:ascii="Helvetica" w:hAnsi="Helvetica" w:cs="Helvetica"/>
          <w:sz w:val="20"/>
          <w:szCs w:val="20"/>
          <w:shd w:val="clear" w:color="auto" w:fill="FFFFFF"/>
          <w:lang w:val="en-GB"/>
        </w:rPr>
        <w:t>@</w:t>
      </w:r>
      <w:bookmarkStart w:id="0" w:name="_GoBack"/>
      <w:bookmarkEnd w:id="0"/>
      <w:r w:rsidR="007C6486" w:rsidRPr="00AE10CE">
        <w:rPr>
          <w:rFonts w:ascii="Helvetica" w:hAnsi="Helvetica" w:cs="Helvetica"/>
          <w:sz w:val="20"/>
          <w:szCs w:val="20"/>
          <w:shd w:val="clear" w:color="auto" w:fill="FFFFFF"/>
          <w:lang w:val="en-GB"/>
        </w:rPr>
        <w:t>elmia.se</w:t>
      </w:r>
    </w:p>
    <w:sectPr w:rsidR="00DE5AD0" w:rsidRPr="00AE10CE" w:rsidSect="00FE2913">
      <w:headerReference w:type="default" r:id="rId12"/>
      <w:footerReference w:type="default" r:id="rId13"/>
      <w:pgSz w:w="11907" w:h="16840" w:code="9"/>
      <w:pgMar w:top="1418" w:right="1134" w:bottom="1979" w:left="1134" w:header="71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4D" w:rsidRDefault="008C1D4D">
      <w:r>
        <w:separator/>
      </w:r>
    </w:p>
  </w:endnote>
  <w:endnote w:type="continuationSeparator" w:id="0">
    <w:p w:rsidR="008C1D4D" w:rsidRDefault="008C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Thin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63"/>
      <w:gridCol w:w="7760"/>
    </w:tblGrid>
    <w:tr w:rsidR="00BE703A" w:rsidRPr="00F6443A" w:rsidTr="00FE2913">
      <w:trPr>
        <w:trHeight w:val="340"/>
      </w:trPr>
      <w:tc>
        <w:tcPr>
          <w:tcW w:w="9923" w:type="dxa"/>
          <w:gridSpan w:val="2"/>
          <w:tcBorders>
            <w:bottom w:val="single" w:sz="8" w:space="0" w:color="999999"/>
          </w:tcBorders>
          <w:shd w:val="clear" w:color="auto" w:fill="auto"/>
          <w:vAlign w:val="center"/>
        </w:tcPr>
        <w:p w:rsidR="00BE703A" w:rsidRPr="007C0B65" w:rsidRDefault="00BE703A" w:rsidP="00FE2913">
          <w:pPr>
            <w:pStyle w:val="Sidfot"/>
            <w:rPr>
              <w:rFonts w:ascii="HelveticaNeueLT Std Thin" w:hAnsi="HelveticaNeueLT Std Thin"/>
            </w:rPr>
          </w:pPr>
        </w:p>
      </w:tc>
    </w:tr>
    <w:tr w:rsidR="00BE703A" w:rsidRPr="00A84C89" w:rsidTr="00FE2913">
      <w:trPr>
        <w:trHeight w:val="227"/>
      </w:trPr>
      <w:tc>
        <w:tcPr>
          <w:tcW w:w="2163" w:type="dxa"/>
          <w:tcBorders>
            <w:top w:val="single" w:sz="8" w:space="0" w:color="999999"/>
          </w:tcBorders>
          <w:shd w:val="clear" w:color="auto" w:fill="auto"/>
          <w:vAlign w:val="center"/>
        </w:tcPr>
        <w:p w:rsidR="00BE703A" w:rsidRDefault="00BE703A" w:rsidP="00FE2913">
          <w:pPr>
            <w:pStyle w:val="Sidfot"/>
            <w:rPr>
              <w:rFonts w:ascii="HelveticaNeueLT Std Thin" w:hAnsi="HelveticaNeueLT Std Thin"/>
              <w:noProof/>
            </w:rPr>
          </w:pPr>
        </w:p>
      </w:tc>
      <w:tc>
        <w:tcPr>
          <w:tcW w:w="7760" w:type="dxa"/>
          <w:tcBorders>
            <w:top w:val="single" w:sz="8" w:space="0" w:color="999999"/>
          </w:tcBorders>
          <w:vAlign w:val="center"/>
        </w:tcPr>
        <w:p w:rsidR="00BE703A" w:rsidRPr="007C0B65" w:rsidRDefault="00BE703A" w:rsidP="00FE2913">
          <w:pPr>
            <w:pStyle w:val="Sidfot"/>
            <w:rPr>
              <w:rFonts w:ascii="HelveticaNeueLT Std Thin" w:hAnsi="HelveticaNeueLT Std Thin"/>
              <w:b/>
            </w:rPr>
          </w:pPr>
        </w:p>
      </w:tc>
    </w:tr>
    <w:tr w:rsidR="00BE703A" w:rsidRPr="00A84C89" w:rsidTr="00FE2913">
      <w:trPr>
        <w:trHeight w:val="227"/>
      </w:trPr>
      <w:tc>
        <w:tcPr>
          <w:tcW w:w="2163" w:type="dxa"/>
          <w:vMerge w:val="restart"/>
          <w:tcBorders>
            <w:right w:val="single" w:sz="4" w:space="0" w:color="999999"/>
          </w:tcBorders>
          <w:shd w:val="clear" w:color="auto" w:fill="auto"/>
          <w:vAlign w:val="center"/>
        </w:tcPr>
        <w:p w:rsidR="00BE703A" w:rsidRPr="007C0B65" w:rsidRDefault="00BE703A" w:rsidP="00FE2913">
          <w:pPr>
            <w:pStyle w:val="Sidfot"/>
            <w:rPr>
              <w:rFonts w:ascii="HelveticaNeueLT Std Thin" w:hAnsi="HelveticaNeueLT Std Thin"/>
            </w:rPr>
          </w:pPr>
          <w:r>
            <w:rPr>
              <w:rFonts w:ascii="HelveticaNeueLT Std Thin" w:hAnsi="HelveticaNeueLT Std Thin"/>
              <w:noProof/>
            </w:rPr>
            <w:drawing>
              <wp:inline distT="0" distB="0" distL="0" distR="0" wp14:anchorId="1C3ECAB0" wp14:editId="2FF2811A">
                <wp:extent cx="1047750" cy="228600"/>
                <wp:effectExtent l="19050" t="0" r="0" b="0"/>
                <wp:docPr id="2" name="Bild 1" descr="Elmia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mia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0" w:type="dxa"/>
          <w:tcBorders>
            <w:left w:val="single" w:sz="4" w:space="0" w:color="999999"/>
          </w:tcBorders>
          <w:vAlign w:val="center"/>
        </w:tcPr>
        <w:p w:rsidR="00BE703A" w:rsidRPr="007C0B65" w:rsidRDefault="00BE703A" w:rsidP="00FE2913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  <w:b/>
            </w:rPr>
            <w:t xml:space="preserve">Elmia AB, </w:t>
          </w:r>
          <w:r w:rsidRPr="007C0B65">
            <w:rPr>
              <w:rFonts w:ascii="HelveticaNeueLT Std Thin" w:hAnsi="HelveticaNeueLT Std Thin"/>
            </w:rPr>
            <w:t xml:space="preserve"> P.O. Box 6066, SE-550 06  Jönköping, Sweden</w:t>
          </w:r>
        </w:p>
      </w:tc>
    </w:tr>
    <w:tr w:rsidR="00BE703A" w:rsidRPr="00A26668" w:rsidTr="00FE2913">
      <w:trPr>
        <w:trHeight w:val="227"/>
      </w:trPr>
      <w:tc>
        <w:tcPr>
          <w:tcW w:w="2163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:rsidR="00BE703A" w:rsidRPr="007C0B65" w:rsidRDefault="00BE703A" w:rsidP="00FE2913">
          <w:pPr>
            <w:pStyle w:val="Sidfot"/>
            <w:rPr>
              <w:rFonts w:ascii="HelveticaNeueLT Std Thin" w:hAnsi="HelveticaNeueLT Std Thin"/>
            </w:rPr>
          </w:pPr>
        </w:p>
      </w:tc>
      <w:tc>
        <w:tcPr>
          <w:tcW w:w="7760" w:type="dxa"/>
          <w:tcBorders>
            <w:left w:val="single" w:sz="4" w:space="0" w:color="999999"/>
          </w:tcBorders>
          <w:vAlign w:val="center"/>
        </w:tcPr>
        <w:p w:rsidR="00BE703A" w:rsidRPr="005A1F72" w:rsidRDefault="00BE703A" w:rsidP="00FE2913">
          <w:pPr>
            <w:pStyle w:val="Sidfot"/>
            <w:rPr>
              <w:rFonts w:ascii="HelveticaNeueLT Std Thin" w:hAnsi="HelveticaNeueLT Std Thin"/>
              <w:lang w:val="en-US"/>
            </w:rPr>
          </w:pPr>
          <w:r w:rsidRPr="005A1F72">
            <w:rPr>
              <w:rFonts w:ascii="HelveticaNeueLT Std Thin" w:hAnsi="HelveticaNeueLT Std Thin"/>
              <w:lang w:val="en-US"/>
            </w:rPr>
            <w:t xml:space="preserve">Visiting address </w:t>
          </w:r>
          <w:proofErr w:type="spellStart"/>
          <w:r w:rsidRPr="005A1F72">
            <w:rPr>
              <w:rFonts w:ascii="HelveticaNeueLT Std Thin" w:hAnsi="HelveticaNeueLT Std Thin"/>
              <w:lang w:val="en-US"/>
            </w:rPr>
            <w:t>Elmiavägen</w:t>
          </w:r>
          <w:proofErr w:type="spellEnd"/>
          <w:r w:rsidRPr="005A1F72">
            <w:rPr>
              <w:rFonts w:ascii="HelveticaNeueLT Std Thin" w:hAnsi="HelveticaNeueLT Std Thin"/>
              <w:lang w:val="en-US"/>
            </w:rPr>
            <w:t>. Phon</w:t>
          </w:r>
          <w:r w:rsidRPr="00536AD3">
            <w:rPr>
              <w:rStyle w:val="SidhuvudChar"/>
              <w:rFonts w:ascii="HelveticaNeueLT Std Thin" w:hAnsi="HelveticaNeueLT Std Thin"/>
              <w:lang w:val="en-US"/>
            </w:rPr>
            <w:t>e</w:t>
          </w:r>
          <w:r w:rsidRPr="005A1F72">
            <w:rPr>
              <w:rFonts w:ascii="HelveticaNeueLT Std Thin" w:hAnsi="HelveticaNeueLT Std Thin"/>
              <w:lang w:val="en-US"/>
            </w:rPr>
            <w:t xml:space="preserve"> +46 36 15 20 00. </w:t>
          </w:r>
        </w:p>
      </w:tc>
    </w:tr>
    <w:tr w:rsidR="00BE703A" w:rsidRPr="00A84C89" w:rsidTr="00FE2913">
      <w:trPr>
        <w:trHeight w:val="109"/>
      </w:trPr>
      <w:tc>
        <w:tcPr>
          <w:tcW w:w="2163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:rsidR="00BE703A" w:rsidRPr="005A1F72" w:rsidRDefault="00BE703A" w:rsidP="00FE2913">
          <w:pPr>
            <w:pStyle w:val="Sidfot"/>
            <w:rPr>
              <w:rFonts w:ascii="HelveticaNeueLT Std Thin" w:hAnsi="HelveticaNeueLT Std Thin"/>
              <w:lang w:val="en-US"/>
            </w:rPr>
          </w:pPr>
        </w:p>
      </w:tc>
      <w:tc>
        <w:tcPr>
          <w:tcW w:w="7760" w:type="dxa"/>
          <w:tcBorders>
            <w:left w:val="single" w:sz="4" w:space="0" w:color="999999"/>
          </w:tcBorders>
          <w:vAlign w:val="center"/>
        </w:tcPr>
        <w:p w:rsidR="00BE703A" w:rsidRPr="007C0B65" w:rsidRDefault="00BE703A" w:rsidP="00FE2913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</w:rPr>
            <w:t>Internet www.elmia.se. E-mail info@elmia.se. Org.nr/VAT-nr SE556354-241301</w:t>
          </w:r>
        </w:p>
      </w:tc>
    </w:tr>
  </w:tbl>
  <w:p w:rsidR="00BE703A" w:rsidRPr="00771B5E" w:rsidRDefault="00BE703A" w:rsidP="00FE29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4D" w:rsidRDefault="008C1D4D">
      <w:r>
        <w:separator/>
      </w:r>
    </w:p>
  </w:footnote>
  <w:footnote w:type="continuationSeparator" w:id="0">
    <w:p w:rsidR="008C1D4D" w:rsidRDefault="008C1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3A" w:rsidRDefault="00BE703A" w:rsidP="00FE2913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0789"/>
    <w:multiLevelType w:val="hybridMultilevel"/>
    <w:tmpl w:val="EFF2C6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26078"/>
    <w:multiLevelType w:val="hybridMultilevel"/>
    <w:tmpl w:val="4DB231FC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4097C"/>
    <w:multiLevelType w:val="hybridMultilevel"/>
    <w:tmpl w:val="283CF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FE"/>
    <w:rsid w:val="00003E27"/>
    <w:rsid w:val="0004350F"/>
    <w:rsid w:val="000568C1"/>
    <w:rsid w:val="000B7E4B"/>
    <w:rsid w:val="000C1031"/>
    <w:rsid w:val="000F1C21"/>
    <w:rsid w:val="00106D2D"/>
    <w:rsid w:val="0013176C"/>
    <w:rsid w:val="001861A8"/>
    <w:rsid w:val="001A53E3"/>
    <w:rsid w:val="001B1359"/>
    <w:rsid w:val="001B7E7E"/>
    <w:rsid w:val="001C5FC8"/>
    <w:rsid w:val="001F44E2"/>
    <w:rsid w:val="001F5ADC"/>
    <w:rsid w:val="00202328"/>
    <w:rsid w:val="00212545"/>
    <w:rsid w:val="002416B2"/>
    <w:rsid w:val="002455B0"/>
    <w:rsid w:val="002A0508"/>
    <w:rsid w:val="002B0510"/>
    <w:rsid w:val="002F10AD"/>
    <w:rsid w:val="002F3228"/>
    <w:rsid w:val="003016FD"/>
    <w:rsid w:val="0030428B"/>
    <w:rsid w:val="00350885"/>
    <w:rsid w:val="003A4656"/>
    <w:rsid w:val="003D257E"/>
    <w:rsid w:val="00436EAF"/>
    <w:rsid w:val="004710DB"/>
    <w:rsid w:val="004B1597"/>
    <w:rsid w:val="004B4109"/>
    <w:rsid w:val="004C54B7"/>
    <w:rsid w:val="004E1AC6"/>
    <w:rsid w:val="004E6C19"/>
    <w:rsid w:val="004F7DEF"/>
    <w:rsid w:val="00526120"/>
    <w:rsid w:val="005735A7"/>
    <w:rsid w:val="005810E3"/>
    <w:rsid w:val="005D6431"/>
    <w:rsid w:val="005D6CDA"/>
    <w:rsid w:val="005F0FE7"/>
    <w:rsid w:val="006449DD"/>
    <w:rsid w:val="00701C38"/>
    <w:rsid w:val="00714FC5"/>
    <w:rsid w:val="007662FE"/>
    <w:rsid w:val="007959BE"/>
    <w:rsid w:val="007A561D"/>
    <w:rsid w:val="007C6486"/>
    <w:rsid w:val="008462A6"/>
    <w:rsid w:val="008B7DB0"/>
    <w:rsid w:val="008C1D4D"/>
    <w:rsid w:val="008F3148"/>
    <w:rsid w:val="008F6984"/>
    <w:rsid w:val="008F6D23"/>
    <w:rsid w:val="00932722"/>
    <w:rsid w:val="00950941"/>
    <w:rsid w:val="00953980"/>
    <w:rsid w:val="00A26393"/>
    <w:rsid w:val="00A26668"/>
    <w:rsid w:val="00A9321A"/>
    <w:rsid w:val="00AA29B6"/>
    <w:rsid w:val="00AA39D3"/>
    <w:rsid w:val="00AC3777"/>
    <w:rsid w:val="00AE10CE"/>
    <w:rsid w:val="00B409EA"/>
    <w:rsid w:val="00B673F3"/>
    <w:rsid w:val="00B83E01"/>
    <w:rsid w:val="00B9143C"/>
    <w:rsid w:val="00BE3B04"/>
    <w:rsid w:val="00BE703A"/>
    <w:rsid w:val="00C84762"/>
    <w:rsid w:val="00CA6572"/>
    <w:rsid w:val="00D0625E"/>
    <w:rsid w:val="00D25B9C"/>
    <w:rsid w:val="00D42F7C"/>
    <w:rsid w:val="00D635F1"/>
    <w:rsid w:val="00D669A1"/>
    <w:rsid w:val="00DA2C53"/>
    <w:rsid w:val="00DC0E1A"/>
    <w:rsid w:val="00DE5AD0"/>
    <w:rsid w:val="00E06E5B"/>
    <w:rsid w:val="00E122CA"/>
    <w:rsid w:val="00E23000"/>
    <w:rsid w:val="00E303C1"/>
    <w:rsid w:val="00E77B07"/>
    <w:rsid w:val="00E81CF5"/>
    <w:rsid w:val="00E92CA0"/>
    <w:rsid w:val="00F15D7B"/>
    <w:rsid w:val="00F277DA"/>
    <w:rsid w:val="00F6771B"/>
    <w:rsid w:val="00F936BE"/>
    <w:rsid w:val="00FE2913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BD782"/>
  <w15:docId w15:val="{ADE691A5-A91C-4999-93D7-E1E6E778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62FE"/>
    <w:pPr>
      <w:jc w:val="both"/>
    </w:pPr>
    <w:rPr>
      <w:rFonts w:ascii="Arial" w:eastAsia="Times New Roman" w:hAnsi="Arial" w:cs="Arial"/>
      <w:sz w:val="22"/>
    </w:rPr>
  </w:style>
  <w:style w:type="paragraph" w:styleId="Rubrik1">
    <w:name w:val="heading 1"/>
    <w:basedOn w:val="Normal"/>
    <w:next w:val="Normal"/>
    <w:link w:val="Rubrik1Char"/>
    <w:autoRedefine/>
    <w:qFormat/>
    <w:rsid w:val="007662FE"/>
    <w:pPr>
      <w:outlineLvl w:val="0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662FE"/>
    <w:rPr>
      <w:rFonts w:ascii="Arial" w:eastAsia="Times New Roman" w:hAnsi="Arial" w:cs="Arial"/>
      <w:b/>
    </w:rPr>
  </w:style>
  <w:style w:type="paragraph" w:styleId="Sidhuvud">
    <w:name w:val="header"/>
    <w:basedOn w:val="Sidfot"/>
    <w:link w:val="SidhuvudChar"/>
    <w:rsid w:val="007662FE"/>
  </w:style>
  <w:style w:type="character" w:customStyle="1" w:styleId="SidhuvudChar">
    <w:name w:val="Sidhuvud Char"/>
    <w:basedOn w:val="Standardstycketeckensnitt"/>
    <w:link w:val="Sidhuvud"/>
    <w:rsid w:val="007662FE"/>
    <w:rPr>
      <w:rFonts w:ascii="Arial" w:eastAsia="Times New Roman" w:hAnsi="Arial" w:cs="Arial"/>
      <w:color w:val="333333"/>
      <w:sz w:val="14"/>
      <w:szCs w:val="14"/>
    </w:rPr>
  </w:style>
  <w:style w:type="paragraph" w:styleId="Sidfot">
    <w:name w:val="footer"/>
    <w:basedOn w:val="Normal"/>
    <w:link w:val="SidfotChar"/>
    <w:rsid w:val="007662FE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character" w:customStyle="1" w:styleId="SidfotChar">
    <w:name w:val="Sidfot Char"/>
    <w:basedOn w:val="Standardstycketeckensnitt"/>
    <w:link w:val="Sidfot"/>
    <w:rsid w:val="007662FE"/>
    <w:rPr>
      <w:rFonts w:ascii="Arial" w:eastAsia="Times New Roman" w:hAnsi="Arial" w:cs="Arial"/>
      <w:color w:val="333333"/>
      <w:sz w:val="14"/>
      <w:szCs w:val="14"/>
    </w:rPr>
  </w:style>
  <w:style w:type="table" w:styleId="Tabellrutnt">
    <w:name w:val="Table Grid"/>
    <w:basedOn w:val="Normaltabell"/>
    <w:rsid w:val="007662FE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06D2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D2D"/>
    <w:rPr>
      <w:rFonts w:ascii="Tahoma" w:eastAsia="Times New Roman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0625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E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elmia\dfs2\Elmia\Mrkt\Fair\FoTi\M&#196;SSOR\Wood%202017\Press\Presstexter\www.elmiawood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FBF9CD40AA247A772F2C6CD81A730" ma:contentTypeVersion="" ma:contentTypeDescription="Skapa ett nytt dokument." ma:contentTypeScope="" ma:versionID="f57c00faede8d1bbfed3c328c3ce9a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700ad299e83749646b377123cdf3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4D8E8-CC3D-4376-BD19-46FA2DC80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F62C9-D1F1-48B2-AC70-A5A49ED9F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A720A3-7D12-4F0C-B8B2-BC3F27A5DC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Elmia AB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Albert</dc:creator>
  <cp:lastModifiedBy>Josefine Christiansson</cp:lastModifiedBy>
  <cp:revision>3</cp:revision>
  <cp:lastPrinted>2017-06-06T11:40:00Z</cp:lastPrinted>
  <dcterms:created xsi:type="dcterms:W3CDTF">2017-06-06T13:42:00Z</dcterms:created>
  <dcterms:modified xsi:type="dcterms:W3CDTF">2017-06-06T13:59:00Z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0x010100B03FBF9CD40AA247A772F2C6CD81A730</vt:lpwstr>
  </property>
</Properties>
</file>