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C3" w:rsidRPr="00B56EE8" w:rsidRDefault="00AE5353" w:rsidP="00AE5353">
      <w:pPr>
        <w:pStyle w:val="Presseinfo"/>
        <w:rPr>
          <w:lang w:val="nb-NO"/>
        </w:rPr>
      </w:pPr>
      <w:r w:rsidRPr="00B56EE8">
        <w:rPr>
          <w:lang w:val="nb-NO"/>
        </w:rPr>
        <w:t>Presseinforma</w:t>
      </w:r>
      <w:r w:rsidR="001F3787" w:rsidRPr="00B56EE8">
        <w:rPr>
          <w:lang w:val="nb-NO"/>
        </w:rPr>
        <w:t>sj</w:t>
      </w:r>
      <w:r w:rsidRPr="00B56EE8">
        <w:rPr>
          <w:lang w:val="nb-NO"/>
        </w:rPr>
        <w:t>on</w:t>
      </w:r>
    </w:p>
    <w:p w:rsidR="00AE5353" w:rsidRPr="00B56EE8" w:rsidRDefault="00D03E57" w:rsidP="00AE5353">
      <w:pPr>
        <w:pStyle w:val="Unterzeile"/>
        <w:rPr>
          <w:lang w:val="nb-NO"/>
        </w:rPr>
      </w:pPr>
      <w:r w:rsidRPr="00B56EE8">
        <w:rPr>
          <w:lang w:val="nb-NO"/>
        </w:rPr>
        <w:t>Revolu</w:t>
      </w:r>
      <w:r w:rsidR="00B56EE8" w:rsidRPr="00B56EE8">
        <w:rPr>
          <w:lang w:val="nb-NO"/>
        </w:rPr>
        <w:t>sj</w:t>
      </w:r>
      <w:r w:rsidRPr="00B56EE8">
        <w:rPr>
          <w:lang w:val="nb-NO"/>
        </w:rPr>
        <w:t xml:space="preserve">onerende </w:t>
      </w:r>
      <w:r w:rsidR="00B56EE8" w:rsidRPr="00B56EE8">
        <w:rPr>
          <w:lang w:val="nb-NO"/>
        </w:rPr>
        <w:t>dusj</w:t>
      </w:r>
      <w:r w:rsidRPr="00B56EE8">
        <w:rPr>
          <w:lang w:val="nb-NO"/>
        </w:rPr>
        <w:t>nyhe</w:t>
      </w:r>
      <w:r w:rsidR="00B56EE8" w:rsidRPr="00B56EE8">
        <w:rPr>
          <w:lang w:val="nb-NO"/>
        </w:rPr>
        <w:t>t</w:t>
      </w:r>
      <w:r w:rsidRPr="00B56EE8">
        <w:rPr>
          <w:lang w:val="nb-NO"/>
        </w:rPr>
        <w:t xml:space="preserve"> med helt ny stråletype</w:t>
      </w:r>
    </w:p>
    <w:p w:rsidR="00BA7E86" w:rsidRPr="00B56EE8" w:rsidRDefault="00CA1138" w:rsidP="00BA7E86">
      <w:pPr>
        <w:pStyle w:val="berschrift"/>
        <w:rPr>
          <w:lang w:val="nb-NO"/>
        </w:rPr>
      </w:pPr>
      <w:r w:rsidRPr="00B56EE8">
        <w:rPr>
          <w:lang w:val="nb-NO"/>
        </w:rPr>
        <w:t xml:space="preserve">AXOR ShowerHeaven 1200/300 4jet: </w:t>
      </w:r>
      <w:r w:rsidR="00B56EE8" w:rsidRPr="00B56EE8">
        <w:rPr>
          <w:lang w:val="nb-NO"/>
        </w:rPr>
        <w:t xml:space="preserve">Dusj </w:t>
      </w:r>
      <w:r w:rsidR="00FE1D10" w:rsidRPr="00B56EE8">
        <w:rPr>
          <w:lang w:val="nb-NO"/>
        </w:rPr>
        <w:t>i en ny dimens</w:t>
      </w:r>
      <w:r w:rsidR="00B56EE8" w:rsidRPr="00B56EE8">
        <w:rPr>
          <w:lang w:val="nb-NO"/>
        </w:rPr>
        <w:t>j</w:t>
      </w:r>
      <w:r w:rsidR="00FE1D10" w:rsidRPr="00B56EE8">
        <w:rPr>
          <w:lang w:val="nb-NO"/>
        </w:rPr>
        <w:t>on</w:t>
      </w:r>
    </w:p>
    <w:p w:rsidR="00FE1D10" w:rsidRPr="00B56EE8" w:rsidRDefault="00B56EE8" w:rsidP="00BA7E86">
      <w:pPr>
        <w:pStyle w:val="Text"/>
        <w:rPr>
          <w:lang w:val="nb-NO"/>
        </w:rPr>
      </w:pPr>
      <w:r w:rsidRPr="00B56EE8">
        <w:rPr>
          <w:rStyle w:val="kursiv"/>
          <w:lang w:val="nb-NO"/>
        </w:rPr>
        <w:t>Desember</w:t>
      </w:r>
      <w:r w:rsidR="00D03E57" w:rsidRPr="00B56EE8">
        <w:rPr>
          <w:rStyle w:val="kursiv"/>
          <w:lang w:val="nb-NO"/>
        </w:rPr>
        <w:t xml:space="preserve"> </w:t>
      </w:r>
      <w:r w:rsidR="00CA1138" w:rsidRPr="00B56EE8">
        <w:rPr>
          <w:rStyle w:val="kursiv"/>
          <w:lang w:val="nb-NO"/>
        </w:rPr>
        <w:t>2017.</w:t>
      </w:r>
      <w:r w:rsidR="00CA1138" w:rsidRPr="00B56EE8">
        <w:rPr>
          <w:lang w:val="nb-NO"/>
        </w:rPr>
        <w:t xml:space="preserve"> </w:t>
      </w:r>
      <w:r w:rsidR="00FE1D10" w:rsidRPr="00B56EE8">
        <w:rPr>
          <w:lang w:val="nb-NO"/>
        </w:rPr>
        <w:t>Iscenes</w:t>
      </w:r>
      <w:r w:rsidRPr="00B56EE8">
        <w:rPr>
          <w:lang w:val="nb-NO"/>
        </w:rPr>
        <w:t>e</w:t>
      </w:r>
      <w:r w:rsidR="00FE1D10" w:rsidRPr="00B56EE8">
        <w:rPr>
          <w:lang w:val="nb-NO"/>
        </w:rPr>
        <w:t>ttelse a</w:t>
      </w:r>
      <w:r w:rsidRPr="00B56EE8">
        <w:rPr>
          <w:lang w:val="nb-NO"/>
        </w:rPr>
        <w:t>v</w:t>
      </w:r>
      <w:r w:rsidR="00FE1D10" w:rsidRPr="00B56EE8">
        <w:rPr>
          <w:lang w:val="nb-NO"/>
        </w:rPr>
        <w:t xml:space="preserve"> van</w:t>
      </w:r>
      <w:r w:rsidRPr="00B56EE8">
        <w:rPr>
          <w:lang w:val="nb-NO"/>
        </w:rPr>
        <w:t>n i en</w:t>
      </w:r>
      <w:r w:rsidR="00FE1D10" w:rsidRPr="00B56EE8">
        <w:rPr>
          <w:lang w:val="nb-NO"/>
        </w:rPr>
        <w:t xml:space="preserve"> puristisk design i elegant samspil</w:t>
      </w:r>
      <w:r>
        <w:rPr>
          <w:lang w:val="nb-NO"/>
        </w:rPr>
        <w:t>l</w:t>
      </w:r>
      <w:r w:rsidR="00D03E57" w:rsidRPr="00B56EE8">
        <w:rPr>
          <w:lang w:val="nb-NO"/>
        </w:rPr>
        <w:t xml:space="preserve"> med den hø</w:t>
      </w:r>
      <w:r>
        <w:rPr>
          <w:lang w:val="nb-NO"/>
        </w:rPr>
        <w:t>y</w:t>
      </w:r>
      <w:r w:rsidR="00D03E57" w:rsidRPr="00B56EE8">
        <w:rPr>
          <w:lang w:val="nb-NO"/>
        </w:rPr>
        <w:t>este ingeniørkunst</w:t>
      </w:r>
      <w:r w:rsidR="007143B2">
        <w:rPr>
          <w:lang w:val="nb-NO"/>
        </w:rPr>
        <w:t>en</w:t>
      </w:r>
      <w:r w:rsidR="00D03E57" w:rsidRPr="00B56EE8">
        <w:rPr>
          <w:lang w:val="nb-NO"/>
        </w:rPr>
        <w:t xml:space="preserve">: </w:t>
      </w:r>
      <w:r w:rsidR="00FE1D10" w:rsidRPr="00B56EE8">
        <w:rPr>
          <w:lang w:val="nb-NO"/>
        </w:rPr>
        <w:t xml:space="preserve">En </w:t>
      </w:r>
      <w:r>
        <w:rPr>
          <w:lang w:val="nb-NO"/>
        </w:rPr>
        <w:t>dusj</w:t>
      </w:r>
      <w:r w:rsidR="00FE1D10" w:rsidRPr="00B56EE8">
        <w:rPr>
          <w:lang w:val="nb-NO"/>
        </w:rPr>
        <w:t xml:space="preserve">stråle </w:t>
      </w:r>
      <w:r>
        <w:rPr>
          <w:lang w:val="nb-NO"/>
        </w:rPr>
        <w:t>som</w:t>
      </w:r>
      <w:r w:rsidR="00FE1D10" w:rsidRPr="00B56EE8">
        <w:rPr>
          <w:lang w:val="nb-NO"/>
        </w:rPr>
        <w:t xml:space="preserve"> aldri er se</w:t>
      </w:r>
      <w:r>
        <w:rPr>
          <w:lang w:val="nb-NO"/>
        </w:rPr>
        <w:t>t</w:t>
      </w:r>
      <w:r w:rsidR="00FE1D10" w:rsidRPr="00B56EE8">
        <w:rPr>
          <w:lang w:val="nb-NO"/>
        </w:rPr>
        <w:t xml:space="preserve">t før, </w:t>
      </w:r>
      <w:r>
        <w:rPr>
          <w:lang w:val="nb-NO"/>
        </w:rPr>
        <w:t xml:space="preserve">har </w:t>
      </w:r>
      <w:r w:rsidR="00FE1D10" w:rsidRPr="00B56EE8">
        <w:rPr>
          <w:lang w:val="nb-NO"/>
        </w:rPr>
        <w:t>bl</w:t>
      </w:r>
      <w:r>
        <w:rPr>
          <w:lang w:val="nb-NO"/>
        </w:rPr>
        <w:t>it</w:t>
      </w:r>
      <w:r w:rsidR="00FE1D10" w:rsidRPr="00B56EE8">
        <w:rPr>
          <w:lang w:val="nb-NO"/>
        </w:rPr>
        <w:t>t perfek</w:t>
      </w:r>
      <w:r>
        <w:rPr>
          <w:lang w:val="nb-NO"/>
        </w:rPr>
        <w:t>sj</w:t>
      </w:r>
      <w:r w:rsidR="00FE1D10" w:rsidRPr="00B56EE8">
        <w:rPr>
          <w:lang w:val="nb-NO"/>
        </w:rPr>
        <w:t>onert g</w:t>
      </w:r>
      <w:r>
        <w:rPr>
          <w:lang w:val="nb-NO"/>
        </w:rPr>
        <w:t>jenno</w:t>
      </w:r>
      <w:r w:rsidR="00FE1D10" w:rsidRPr="00B56EE8">
        <w:rPr>
          <w:lang w:val="nb-NO"/>
        </w:rPr>
        <w:t>m flere års forskning og ful</w:t>
      </w:r>
      <w:r>
        <w:rPr>
          <w:lang w:val="nb-NO"/>
        </w:rPr>
        <w:t>l</w:t>
      </w:r>
      <w:r w:rsidR="00FE1D10" w:rsidRPr="00B56EE8">
        <w:rPr>
          <w:lang w:val="nb-NO"/>
        </w:rPr>
        <w:t>ender den enestående hyl</w:t>
      </w:r>
      <w:r>
        <w:rPr>
          <w:lang w:val="nb-NO"/>
        </w:rPr>
        <w:t>l</w:t>
      </w:r>
      <w:r w:rsidR="00FE1D10" w:rsidRPr="00B56EE8">
        <w:rPr>
          <w:lang w:val="nb-NO"/>
        </w:rPr>
        <w:t>est</w:t>
      </w:r>
      <w:r w:rsidR="007143B2">
        <w:rPr>
          <w:lang w:val="nb-NO"/>
        </w:rPr>
        <w:t>en</w:t>
      </w:r>
      <w:r w:rsidR="00FE1D10" w:rsidRPr="00B56EE8">
        <w:rPr>
          <w:lang w:val="nb-NO"/>
        </w:rPr>
        <w:t xml:space="preserve"> til elementet van</w:t>
      </w:r>
      <w:r>
        <w:rPr>
          <w:lang w:val="nb-NO"/>
        </w:rPr>
        <w:t>n</w:t>
      </w:r>
      <w:r w:rsidR="00FE1D10" w:rsidRPr="00B56EE8">
        <w:rPr>
          <w:lang w:val="nb-NO"/>
        </w:rPr>
        <w:t xml:space="preserve">. Et designprodukt </w:t>
      </w:r>
      <w:r>
        <w:rPr>
          <w:lang w:val="nb-NO"/>
        </w:rPr>
        <w:t>for</w:t>
      </w:r>
      <w:r w:rsidR="00FE1D10" w:rsidRPr="00B56EE8">
        <w:rPr>
          <w:lang w:val="nb-NO"/>
        </w:rPr>
        <w:t xml:space="preserve"> kro</w:t>
      </w:r>
      <w:r>
        <w:rPr>
          <w:lang w:val="nb-NO"/>
        </w:rPr>
        <w:t>p</w:t>
      </w:r>
      <w:r w:rsidR="00FE1D10" w:rsidRPr="00B56EE8">
        <w:rPr>
          <w:lang w:val="nb-NO"/>
        </w:rPr>
        <w:t>p, sj</w:t>
      </w:r>
      <w:r>
        <w:rPr>
          <w:lang w:val="nb-NO"/>
        </w:rPr>
        <w:t>e</w:t>
      </w:r>
      <w:r w:rsidR="00FE1D10" w:rsidRPr="00B56EE8">
        <w:rPr>
          <w:lang w:val="nb-NO"/>
        </w:rPr>
        <w:t>l og r</w:t>
      </w:r>
      <w:r>
        <w:rPr>
          <w:lang w:val="nb-NO"/>
        </w:rPr>
        <w:t>o</w:t>
      </w:r>
      <w:r w:rsidR="00FE1D10" w:rsidRPr="00B56EE8">
        <w:rPr>
          <w:lang w:val="nb-NO"/>
        </w:rPr>
        <w:t>m. AXOR ShowerHeaven 1200/300 4jet er ska</w:t>
      </w:r>
      <w:r>
        <w:rPr>
          <w:lang w:val="nb-NO"/>
        </w:rPr>
        <w:t>p</w:t>
      </w:r>
      <w:r w:rsidR="00FE1D10" w:rsidRPr="00B56EE8">
        <w:rPr>
          <w:lang w:val="nb-NO"/>
        </w:rPr>
        <w:t>t i samarbe</w:t>
      </w:r>
      <w:r>
        <w:rPr>
          <w:lang w:val="nb-NO"/>
        </w:rPr>
        <w:t>i</w:t>
      </w:r>
      <w:r w:rsidR="00FE1D10" w:rsidRPr="00B56EE8">
        <w:rPr>
          <w:lang w:val="nb-NO"/>
        </w:rPr>
        <w:t>d m</w:t>
      </w:r>
      <w:r w:rsidR="00D03E57" w:rsidRPr="00B56EE8">
        <w:rPr>
          <w:lang w:val="nb-NO"/>
        </w:rPr>
        <w:t>ed Phoenix Design fra Stuttgart og er n</w:t>
      </w:r>
      <w:r>
        <w:rPr>
          <w:lang w:val="nb-NO"/>
        </w:rPr>
        <w:t>å</w:t>
      </w:r>
      <w:r w:rsidR="00D03E57" w:rsidRPr="00B56EE8">
        <w:rPr>
          <w:lang w:val="nb-NO"/>
        </w:rPr>
        <w:t xml:space="preserve"> leveringsklar.</w:t>
      </w:r>
    </w:p>
    <w:p w:rsidR="00BA7E86" w:rsidRPr="00B56EE8" w:rsidRDefault="00BD4106" w:rsidP="00CA1138">
      <w:pPr>
        <w:pStyle w:val="Zwischenberschrift"/>
        <w:keepNext/>
        <w:rPr>
          <w:lang w:val="nb-NO"/>
        </w:rPr>
      </w:pPr>
      <w:r w:rsidRPr="00B56EE8">
        <w:rPr>
          <w:lang w:val="nb-NO"/>
        </w:rPr>
        <w:t>Van</w:t>
      </w:r>
      <w:r w:rsidR="00B56EE8">
        <w:rPr>
          <w:lang w:val="nb-NO"/>
        </w:rPr>
        <w:t>n</w:t>
      </w:r>
      <w:r w:rsidRPr="00B56EE8">
        <w:rPr>
          <w:lang w:val="nb-NO"/>
        </w:rPr>
        <w:t>ets store scene</w:t>
      </w:r>
    </w:p>
    <w:p w:rsidR="00BD4106" w:rsidRPr="00B56EE8" w:rsidRDefault="00B56EE8" w:rsidP="00944A29">
      <w:pPr>
        <w:pStyle w:val="Text"/>
        <w:rPr>
          <w:lang w:val="nb-NO"/>
        </w:rPr>
      </w:pPr>
      <w:r>
        <w:rPr>
          <w:lang w:val="nb-NO"/>
        </w:rPr>
        <w:t>En dusj</w:t>
      </w:r>
      <w:r w:rsidR="00BD4106" w:rsidRPr="00B56EE8">
        <w:rPr>
          <w:lang w:val="nb-NO"/>
        </w:rPr>
        <w:t xml:space="preserve"> i ny</w:t>
      </w:r>
      <w:r w:rsidR="00D03E57" w:rsidRPr="00B56EE8">
        <w:rPr>
          <w:lang w:val="nb-NO"/>
        </w:rPr>
        <w:t>e</w:t>
      </w:r>
      <w:r w:rsidR="00BD4106" w:rsidRPr="00B56EE8">
        <w:rPr>
          <w:lang w:val="nb-NO"/>
        </w:rPr>
        <w:t xml:space="preserve"> dimens</w:t>
      </w:r>
      <w:r>
        <w:rPr>
          <w:lang w:val="nb-NO"/>
        </w:rPr>
        <w:t>j</w:t>
      </w:r>
      <w:r w:rsidR="00BD4106" w:rsidRPr="00B56EE8">
        <w:rPr>
          <w:lang w:val="nb-NO"/>
        </w:rPr>
        <w:t>on</w:t>
      </w:r>
      <w:r w:rsidR="00D03E57" w:rsidRPr="00B56EE8">
        <w:rPr>
          <w:lang w:val="nb-NO"/>
        </w:rPr>
        <w:t>er</w:t>
      </w:r>
      <w:r w:rsidR="00BD4106" w:rsidRPr="00B56EE8">
        <w:rPr>
          <w:lang w:val="nb-NO"/>
        </w:rPr>
        <w:t xml:space="preserve"> med den største u</w:t>
      </w:r>
      <w:r>
        <w:rPr>
          <w:lang w:val="nb-NO"/>
        </w:rPr>
        <w:t>t</w:t>
      </w:r>
      <w:r w:rsidR="00BD4106" w:rsidRPr="00B56EE8">
        <w:rPr>
          <w:lang w:val="nb-NO"/>
        </w:rPr>
        <w:t>stråling</w:t>
      </w:r>
      <w:r w:rsidR="004A723F">
        <w:rPr>
          <w:lang w:val="nb-NO"/>
        </w:rPr>
        <w:t>en</w:t>
      </w:r>
      <w:r w:rsidR="00BD4106" w:rsidRPr="00B56EE8">
        <w:rPr>
          <w:lang w:val="nb-NO"/>
        </w:rPr>
        <w:t xml:space="preserve">: AXOR ShowerHeaven imponerer med en 1,2 meter lang og 30 centimeter bred </w:t>
      </w:r>
      <w:r w:rsidR="00D03E57" w:rsidRPr="00B56EE8">
        <w:rPr>
          <w:lang w:val="nb-NO"/>
        </w:rPr>
        <w:t>strålefla</w:t>
      </w:r>
      <w:r>
        <w:rPr>
          <w:lang w:val="nb-NO"/>
        </w:rPr>
        <w:t>t</w:t>
      </w:r>
      <w:r w:rsidR="00D03E57" w:rsidRPr="00B56EE8">
        <w:rPr>
          <w:lang w:val="nb-NO"/>
        </w:rPr>
        <w:t>e</w:t>
      </w:r>
      <w:r w:rsidR="00BD4106" w:rsidRPr="00B56EE8">
        <w:rPr>
          <w:lang w:val="nb-NO"/>
        </w:rPr>
        <w:t xml:space="preserve"> a</w:t>
      </w:r>
      <w:r>
        <w:rPr>
          <w:lang w:val="nb-NO"/>
        </w:rPr>
        <w:t>v</w:t>
      </w:r>
      <w:r w:rsidR="00BD4106" w:rsidRPr="00B56EE8">
        <w:rPr>
          <w:lang w:val="nb-NO"/>
        </w:rPr>
        <w:t xml:space="preserve"> kvalitetsmeta</w:t>
      </w:r>
      <w:r>
        <w:rPr>
          <w:lang w:val="nb-NO"/>
        </w:rPr>
        <w:t>l</w:t>
      </w:r>
      <w:r w:rsidR="00BD4106" w:rsidRPr="00B56EE8">
        <w:rPr>
          <w:lang w:val="nb-NO"/>
        </w:rPr>
        <w:t>l. Med fi</w:t>
      </w:r>
      <w:r w:rsidR="00BD4106" w:rsidRPr="004A723F">
        <w:rPr>
          <w:lang w:val="nb-NO"/>
        </w:rPr>
        <w:t xml:space="preserve">re </w:t>
      </w:r>
      <w:r w:rsidR="0024647F" w:rsidRPr="00CE27D5">
        <w:rPr>
          <w:lang w:val="nb-NO"/>
        </w:rPr>
        <w:t>utfoldbare</w:t>
      </w:r>
      <w:r w:rsidR="00BD4106" w:rsidRPr="00CE27D5">
        <w:rPr>
          <w:lang w:val="nb-NO"/>
        </w:rPr>
        <w:t xml:space="preserve"> </w:t>
      </w:r>
      <w:r w:rsidR="00D03E57" w:rsidRPr="004A723F">
        <w:rPr>
          <w:lang w:val="nb-NO"/>
        </w:rPr>
        <w:t>kla</w:t>
      </w:r>
      <w:r w:rsidRPr="004A723F">
        <w:rPr>
          <w:lang w:val="nb-NO"/>
        </w:rPr>
        <w:t>ff</w:t>
      </w:r>
      <w:r w:rsidR="00D03E57" w:rsidRPr="004A723F">
        <w:rPr>
          <w:lang w:val="nb-NO"/>
        </w:rPr>
        <w:t>er</w:t>
      </w:r>
      <w:r w:rsidR="00BD4106" w:rsidRPr="004A723F">
        <w:rPr>
          <w:lang w:val="nb-NO"/>
        </w:rPr>
        <w:t xml:space="preserve"> </w:t>
      </w:r>
      <w:r w:rsidR="00BD4106" w:rsidRPr="00B56EE8">
        <w:rPr>
          <w:lang w:val="nb-NO"/>
        </w:rPr>
        <w:t>og integrert lys er den ikke b</w:t>
      </w:r>
      <w:r>
        <w:rPr>
          <w:lang w:val="nb-NO"/>
        </w:rPr>
        <w:t>are</w:t>
      </w:r>
      <w:r w:rsidR="00BD4106" w:rsidRPr="00B56EE8">
        <w:rPr>
          <w:lang w:val="nb-NO"/>
        </w:rPr>
        <w:t xml:space="preserve"> en stor scene for va</w:t>
      </w:r>
      <w:r>
        <w:rPr>
          <w:lang w:val="nb-NO"/>
        </w:rPr>
        <w:t>n</w:t>
      </w:r>
      <w:r w:rsidR="00BD4106" w:rsidRPr="00B56EE8">
        <w:rPr>
          <w:lang w:val="nb-NO"/>
        </w:rPr>
        <w:t xml:space="preserve">net men også en ny </w:t>
      </w:r>
      <w:r w:rsidR="00BD4106" w:rsidRPr="008534A5">
        <w:rPr>
          <w:lang w:val="nb-NO"/>
        </w:rPr>
        <w:t xml:space="preserve">arketype </w:t>
      </w:r>
      <w:r w:rsidR="00BD4106" w:rsidRPr="00B56EE8">
        <w:rPr>
          <w:lang w:val="nb-NO"/>
        </w:rPr>
        <w:t xml:space="preserve">i </w:t>
      </w:r>
      <w:r>
        <w:rPr>
          <w:lang w:val="nb-NO"/>
        </w:rPr>
        <w:t>dusj</w:t>
      </w:r>
      <w:r w:rsidR="00BD4106" w:rsidRPr="00B56EE8">
        <w:rPr>
          <w:lang w:val="nb-NO"/>
        </w:rPr>
        <w:t xml:space="preserve">en. Tre stråletyper gir en luksuriøs </w:t>
      </w:r>
      <w:r>
        <w:rPr>
          <w:lang w:val="nb-NO"/>
        </w:rPr>
        <w:t>dusj</w:t>
      </w:r>
      <w:r w:rsidR="00BD4106" w:rsidRPr="00B56EE8">
        <w:rPr>
          <w:lang w:val="nb-NO"/>
        </w:rPr>
        <w:t>o</w:t>
      </w:r>
      <w:r>
        <w:rPr>
          <w:lang w:val="nb-NO"/>
        </w:rPr>
        <w:t>p</w:t>
      </w:r>
      <w:r w:rsidR="00BD4106" w:rsidRPr="00B56EE8">
        <w:rPr>
          <w:lang w:val="nb-NO"/>
        </w:rPr>
        <w:t>plevelse: den kon</w:t>
      </w:r>
      <w:r>
        <w:rPr>
          <w:lang w:val="nb-NO"/>
        </w:rPr>
        <w:t>s</w:t>
      </w:r>
      <w:r w:rsidR="00BD4106" w:rsidRPr="00B56EE8">
        <w:rPr>
          <w:lang w:val="nb-NO"/>
        </w:rPr>
        <w:t>entrer</w:t>
      </w:r>
      <w:r>
        <w:rPr>
          <w:lang w:val="nb-NO"/>
        </w:rPr>
        <w:t>te</w:t>
      </w:r>
      <w:r w:rsidR="00BD4106" w:rsidRPr="00B56EE8">
        <w:rPr>
          <w:lang w:val="nb-NO"/>
        </w:rPr>
        <w:t xml:space="preserve"> mono-stråle</w:t>
      </w:r>
      <w:r>
        <w:rPr>
          <w:lang w:val="nb-NO"/>
        </w:rPr>
        <w:t>n</w:t>
      </w:r>
      <w:r w:rsidR="00BD4106" w:rsidRPr="00B56EE8">
        <w:rPr>
          <w:lang w:val="nb-NO"/>
        </w:rPr>
        <w:t xml:space="preserve"> i midten, den store Rain-stråle</w:t>
      </w:r>
      <w:r>
        <w:rPr>
          <w:lang w:val="nb-NO"/>
        </w:rPr>
        <w:t xml:space="preserve">n </w:t>
      </w:r>
      <w:r w:rsidR="00BD4106" w:rsidRPr="00B56EE8">
        <w:rPr>
          <w:lang w:val="nb-NO"/>
        </w:rPr>
        <w:t>og Body-stråle</w:t>
      </w:r>
      <w:r>
        <w:rPr>
          <w:lang w:val="nb-NO"/>
        </w:rPr>
        <w:t>ne med den unik</w:t>
      </w:r>
      <w:r w:rsidR="00BD4106" w:rsidRPr="00B56EE8">
        <w:rPr>
          <w:lang w:val="nb-NO"/>
        </w:rPr>
        <w:t>e</w:t>
      </w:r>
      <w:r w:rsidR="00D03E57" w:rsidRPr="00B56EE8">
        <w:rPr>
          <w:lang w:val="nb-NO"/>
        </w:rPr>
        <w:t>, nye</w:t>
      </w:r>
      <w:r w:rsidR="00BD4106" w:rsidRPr="00B56EE8">
        <w:rPr>
          <w:lang w:val="nb-NO"/>
        </w:rPr>
        <w:t xml:space="preserve"> PowderRain. Fra</w:t>
      </w:r>
      <w:r w:rsidR="00D03E57" w:rsidRPr="00B56EE8">
        <w:rPr>
          <w:lang w:val="nb-NO"/>
        </w:rPr>
        <w:t xml:space="preserve"> a</w:t>
      </w:r>
      <w:r>
        <w:rPr>
          <w:lang w:val="nb-NO"/>
        </w:rPr>
        <w:t>v</w:t>
      </w:r>
      <w:r w:rsidR="00D03E57" w:rsidRPr="00B56EE8">
        <w:rPr>
          <w:lang w:val="nb-NO"/>
        </w:rPr>
        <w:t>slappet massa</w:t>
      </w:r>
      <w:r>
        <w:rPr>
          <w:lang w:val="nb-NO"/>
        </w:rPr>
        <w:t>sj</w:t>
      </w:r>
      <w:r w:rsidR="00D03E57" w:rsidRPr="00B56EE8">
        <w:rPr>
          <w:lang w:val="nb-NO"/>
        </w:rPr>
        <w:t>e over velvære</w:t>
      </w:r>
      <w:r>
        <w:rPr>
          <w:lang w:val="nb-NO"/>
        </w:rPr>
        <w:t>regn til et</w:t>
      </w:r>
      <w:r w:rsidR="00BD4106" w:rsidRPr="00B56EE8">
        <w:rPr>
          <w:lang w:val="nb-NO"/>
        </w:rPr>
        <w:t xml:space="preserve"> </w:t>
      </w:r>
      <w:r>
        <w:rPr>
          <w:lang w:val="nb-NO"/>
        </w:rPr>
        <w:t>mykt</w:t>
      </w:r>
      <w:r w:rsidR="00BD4106" w:rsidRPr="00B56EE8">
        <w:rPr>
          <w:lang w:val="nb-NO"/>
        </w:rPr>
        <w:t xml:space="preserve"> finregn – </w:t>
      </w:r>
      <w:r w:rsidR="008D6621" w:rsidRPr="00B56EE8">
        <w:rPr>
          <w:lang w:val="nb-NO"/>
        </w:rPr>
        <w:t xml:space="preserve">med </w:t>
      </w:r>
      <w:r w:rsidR="00BD4106" w:rsidRPr="00B56EE8">
        <w:rPr>
          <w:lang w:val="nb-NO"/>
        </w:rPr>
        <w:t xml:space="preserve">AXOR ShowerHeaven 1200 </w:t>
      </w:r>
      <w:r w:rsidR="008D6621" w:rsidRPr="00B56EE8">
        <w:rPr>
          <w:lang w:val="nb-NO"/>
        </w:rPr>
        <w:t>kan</w:t>
      </w:r>
      <w:r w:rsidR="00BD4106" w:rsidRPr="00B56EE8">
        <w:rPr>
          <w:lang w:val="nb-NO"/>
        </w:rPr>
        <w:t xml:space="preserve"> strål</w:t>
      </w:r>
      <w:r>
        <w:rPr>
          <w:lang w:val="nb-NO"/>
        </w:rPr>
        <w:t>e</w:t>
      </w:r>
      <w:r w:rsidR="00BD4106" w:rsidRPr="00B56EE8">
        <w:rPr>
          <w:lang w:val="nb-NO"/>
        </w:rPr>
        <w:t>ne</w:t>
      </w:r>
      <w:r w:rsidR="008D6621" w:rsidRPr="00B56EE8">
        <w:rPr>
          <w:lang w:val="nb-NO"/>
        </w:rPr>
        <w:t xml:space="preserve"> v</w:t>
      </w:r>
      <w:r>
        <w:rPr>
          <w:lang w:val="nb-NO"/>
        </w:rPr>
        <w:t>e</w:t>
      </w:r>
      <w:r w:rsidR="008D6621" w:rsidRPr="00B56EE8">
        <w:rPr>
          <w:lang w:val="nb-NO"/>
        </w:rPr>
        <w:t>lges</w:t>
      </w:r>
      <w:r w:rsidR="00BD4106" w:rsidRPr="00B56EE8">
        <w:rPr>
          <w:lang w:val="nb-NO"/>
        </w:rPr>
        <w:t xml:space="preserve"> enkeltvis eller samtidig</w:t>
      </w:r>
      <w:r w:rsidR="008D6621" w:rsidRPr="00B56EE8">
        <w:rPr>
          <w:lang w:val="nb-NO"/>
        </w:rPr>
        <w:t>,</w:t>
      </w:r>
      <w:r w:rsidR="00BD4106" w:rsidRPr="00B56EE8">
        <w:rPr>
          <w:lang w:val="nb-NO"/>
        </w:rPr>
        <w:t xml:space="preserve"> og</w:t>
      </w:r>
      <w:r w:rsidR="008D6621" w:rsidRPr="00B56EE8">
        <w:rPr>
          <w:lang w:val="nb-NO"/>
        </w:rPr>
        <w:t xml:space="preserve"> de</w:t>
      </w:r>
      <w:r w:rsidR="00BD4106" w:rsidRPr="00B56EE8">
        <w:rPr>
          <w:lang w:val="nb-NO"/>
        </w:rPr>
        <w:t xml:space="preserve"> ska</w:t>
      </w:r>
      <w:r>
        <w:rPr>
          <w:lang w:val="nb-NO"/>
        </w:rPr>
        <w:t>p</w:t>
      </w:r>
      <w:r w:rsidR="00BD4106" w:rsidRPr="00B56EE8">
        <w:rPr>
          <w:lang w:val="nb-NO"/>
        </w:rPr>
        <w:t>er en spektakulær sanseo</w:t>
      </w:r>
      <w:r>
        <w:rPr>
          <w:lang w:val="nb-NO"/>
        </w:rPr>
        <w:t>p</w:t>
      </w:r>
      <w:r w:rsidR="00BD4106" w:rsidRPr="00B56EE8">
        <w:rPr>
          <w:lang w:val="nb-NO"/>
        </w:rPr>
        <w:t>plevelse.</w:t>
      </w:r>
    </w:p>
    <w:p w:rsidR="00CA1138" w:rsidRPr="00B56EE8" w:rsidRDefault="00CA1138" w:rsidP="00CA1138">
      <w:pPr>
        <w:pStyle w:val="Zwischenberschrift"/>
        <w:keepNext/>
        <w:rPr>
          <w:lang w:val="nb-NO"/>
        </w:rPr>
      </w:pPr>
      <w:r w:rsidRPr="00B56EE8">
        <w:rPr>
          <w:lang w:val="nb-NO"/>
        </w:rPr>
        <w:t>PowderRain</w:t>
      </w:r>
      <w:r w:rsidRPr="00CE27D5">
        <w:rPr>
          <w:lang w:val="nb-NO"/>
        </w:rPr>
        <w:t xml:space="preserve">: </w:t>
      </w:r>
      <w:r w:rsidR="0024647F" w:rsidRPr="00CE27D5">
        <w:rPr>
          <w:lang w:val="nb-NO"/>
        </w:rPr>
        <w:t>Bli omfavnet</w:t>
      </w:r>
      <w:r w:rsidR="00BD4106" w:rsidRPr="00CE27D5">
        <w:rPr>
          <w:lang w:val="nb-NO"/>
        </w:rPr>
        <w:t xml:space="preserve"> a</w:t>
      </w:r>
      <w:r w:rsidR="004A723F">
        <w:rPr>
          <w:lang w:val="nb-NO"/>
        </w:rPr>
        <w:t>v</w:t>
      </w:r>
      <w:r w:rsidR="00BD4106" w:rsidRPr="00B56EE8">
        <w:rPr>
          <w:lang w:val="nb-NO"/>
        </w:rPr>
        <w:t xml:space="preserve"> hver en drå</w:t>
      </w:r>
      <w:r w:rsidR="004A723F">
        <w:rPr>
          <w:lang w:val="nb-NO"/>
        </w:rPr>
        <w:t>p</w:t>
      </w:r>
      <w:r w:rsidR="00BD4106" w:rsidRPr="00B56EE8">
        <w:rPr>
          <w:lang w:val="nb-NO"/>
        </w:rPr>
        <w:t>e</w:t>
      </w:r>
    </w:p>
    <w:p w:rsidR="00BD4106" w:rsidRPr="00B56EE8" w:rsidRDefault="00D03E57" w:rsidP="00CA1138">
      <w:pPr>
        <w:pStyle w:val="Text"/>
        <w:rPr>
          <w:lang w:val="nb-NO"/>
        </w:rPr>
      </w:pPr>
      <w:r w:rsidRPr="00B56EE8">
        <w:rPr>
          <w:lang w:val="nb-NO"/>
        </w:rPr>
        <w:t>Den nye stråletype</w:t>
      </w:r>
      <w:r w:rsidR="004A723F">
        <w:rPr>
          <w:lang w:val="nb-NO"/>
        </w:rPr>
        <w:t>n</w:t>
      </w:r>
      <w:r w:rsidRPr="00B56EE8">
        <w:rPr>
          <w:lang w:val="nb-NO"/>
        </w:rPr>
        <w:t xml:space="preserve"> PowderRain er u</w:t>
      </w:r>
      <w:r w:rsidR="004A723F">
        <w:rPr>
          <w:lang w:val="nb-NO"/>
        </w:rPr>
        <w:t>t</w:t>
      </w:r>
      <w:r w:rsidRPr="00B56EE8">
        <w:rPr>
          <w:lang w:val="nb-NO"/>
        </w:rPr>
        <w:t>viklet a</w:t>
      </w:r>
      <w:r w:rsidR="004A723F">
        <w:rPr>
          <w:lang w:val="nb-NO"/>
        </w:rPr>
        <w:t>v</w:t>
      </w:r>
      <w:r w:rsidRPr="00B56EE8">
        <w:rPr>
          <w:lang w:val="nb-NO"/>
        </w:rPr>
        <w:t xml:space="preserve"> AXOR e</w:t>
      </w:r>
      <w:r w:rsidR="004A723F">
        <w:rPr>
          <w:lang w:val="nb-NO"/>
        </w:rPr>
        <w:t>t</w:t>
      </w:r>
      <w:r w:rsidRPr="00B56EE8">
        <w:rPr>
          <w:lang w:val="nb-NO"/>
        </w:rPr>
        <w:t>ter</w:t>
      </w:r>
      <w:r w:rsidR="008E2B65" w:rsidRPr="00B56EE8">
        <w:rPr>
          <w:lang w:val="nb-NO"/>
        </w:rPr>
        <w:t xml:space="preserve"> omfattende forskning</w:t>
      </w:r>
      <w:r w:rsidRPr="00B56EE8">
        <w:rPr>
          <w:lang w:val="nb-NO"/>
        </w:rPr>
        <w:t>, og den byr på en o</w:t>
      </w:r>
      <w:r w:rsidR="004A723F">
        <w:rPr>
          <w:lang w:val="nb-NO"/>
        </w:rPr>
        <w:t>p</w:t>
      </w:r>
      <w:r w:rsidRPr="00B56EE8">
        <w:rPr>
          <w:lang w:val="nb-NO"/>
        </w:rPr>
        <w:t>plevelse som aldri før har vært mulig</w:t>
      </w:r>
      <w:r w:rsidR="008E2B65" w:rsidRPr="00B56EE8">
        <w:rPr>
          <w:lang w:val="nb-NO"/>
        </w:rPr>
        <w:t>. Fine siliko</w:t>
      </w:r>
      <w:r w:rsidR="004A723F">
        <w:rPr>
          <w:lang w:val="nb-NO"/>
        </w:rPr>
        <w:t>n</w:t>
      </w:r>
      <w:r w:rsidRPr="00B56EE8">
        <w:rPr>
          <w:lang w:val="nb-NO"/>
        </w:rPr>
        <w:t>dyser</w:t>
      </w:r>
      <w:r w:rsidR="008E2B65" w:rsidRPr="00B56EE8">
        <w:rPr>
          <w:lang w:val="nb-NO"/>
        </w:rPr>
        <w:t xml:space="preserve"> pr</w:t>
      </w:r>
      <w:r w:rsidR="004A723F">
        <w:rPr>
          <w:lang w:val="nb-NO"/>
        </w:rPr>
        <w:t>es</w:t>
      </w:r>
      <w:r w:rsidR="008E2B65" w:rsidRPr="00B56EE8">
        <w:rPr>
          <w:lang w:val="nb-NO"/>
        </w:rPr>
        <w:t xml:space="preserve">ist </w:t>
      </w:r>
      <w:r w:rsidR="007B7A3D" w:rsidRPr="00B56EE8">
        <w:rPr>
          <w:lang w:val="nb-NO"/>
        </w:rPr>
        <w:t>fordelt på AXOR ShowerHeavens</w:t>
      </w:r>
      <w:r w:rsidRPr="00B56EE8">
        <w:rPr>
          <w:lang w:val="nb-NO"/>
        </w:rPr>
        <w:t xml:space="preserve"> fire u</w:t>
      </w:r>
      <w:r w:rsidR="004A723F">
        <w:rPr>
          <w:lang w:val="nb-NO"/>
        </w:rPr>
        <w:t>t</w:t>
      </w:r>
      <w:r w:rsidRPr="00B56EE8">
        <w:rPr>
          <w:lang w:val="nb-NO"/>
        </w:rPr>
        <w:t>fold</w:t>
      </w:r>
      <w:r w:rsidR="001472F3">
        <w:rPr>
          <w:lang w:val="nb-NO"/>
        </w:rPr>
        <w:t>bare</w:t>
      </w:r>
      <w:bookmarkStart w:id="0" w:name="_GoBack"/>
      <w:bookmarkEnd w:id="0"/>
      <w:r w:rsidRPr="00B56EE8">
        <w:rPr>
          <w:lang w:val="nb-NO"/>
        </w:rPr>
        <w:t xml:space="preserve"> kla</w:t>
      </w:r>
      <w:r w:rsidR="004A723F">
        <w:rPr>
          <w:lang w:val="nb-NO"/>
        </w:rPr>
        <w:t>ff</w:t>
      </w:r>
      <w:r w:rsidRPr="00B56EE8">
        <w:rPr>
          <w:lang w:val="nb-NO"/>
        </w:rPr>
        <w:t>er</w:t>
      </w:r>
      <w:r w:rsidR="008E2B65" w:rsidRPr="00B56EE8">
        <w:rPr>
          <w:lang w:val="nb-NO"/>
        </w:rPr>
        <w:t xml:space="preserve"> former van</w:t>
      </w:r>
      <w:r w:rsidR="004A723F">
        <w:rPr>
          <w:lang w:val="nb-NO"/>
        </w:rPr>
        <w:t>n</w:t>
      </w:r>
      <w:r w:rsidR="008E2B65" w:rsidRPr="00B56EE8">
        <w:rPr>
          <w:lang w:val="nb-NO"/>
        </w:rPr>
        <w:t xml:space="preserve">et til </w:t>
      </w:r>
      <w:r w:rsidR="004A723F">
        <w:rPr>
          <w:lang w:val="nb-NO"/>
        </w:rPr>
        <w:t>myke</w:t>
      </w:r>
      <w:r w:rsidR="008E2B65" w:rsidRPr="00B56EE8">
        <w:rPr>
          <w:lang w:val="nb-NO"/>
        </w:rPr>
        <w:t xml:space="preserve"> drå</w:t>
      </w:r>
      <w:r w:rsidR="004A723F">
        <w:rPr>
          <w:lang w:val="nb-NO"/>
        </w:rPr>
        <w:t>p</w:t>
      </w:r>
      <w:r w:rsidR="008E2B65" w:rsidRPr="00B56EE8">
        <w:rPr>
          <w:lang w:val="nb-NO"/>
        </w:rPr>
        <w:t xml:space="preserve">er </w:t>
      </w:r>
      <w:r w:rsidR="004A723F">
        <w:rPr>
          <w:lang w:val="nb-NO"/>
        </w:rPr>
        <w:t>som</w:t>
      </w:r>
      <w:r w:rsidR="008E2B65" w:rsidRPr="00B56EE8">
        <w:rPr>
          <w:lang w:val="nb-NO"/>
        </w:rPr>
        <w:t xml:space="preserve"> </w:t>
      </w:r>
      <w:r w:rsidR="008E2B65" w:rsidRPr="008534A5">
        <w:rPr>
          <w:lang w:val="nb-NO"/>
        </w:rPr>
        <w:t>føles</w:t>
      </w:r>
      <w:r w:rsidR="000A00DC">
        <w:rPr>
          <w:lang w:val="nb-NO"/>
        </w:rPr>
        <w:t xml:space="preserve"> </w:t>
      </w:r>
      <w:r w:rsidR="008E2B65" w:rsidRPr="00B56EE8">
        <w:rPr>
          <w:lang w:val="nb-NO"/>
        </w:rPr>
        <w:t>som silke på hu</w:t>
      </w:r>
      <w:r w:rsidR="004A723F">
        <w:rPr>
          <w:lang w:val="nb-NO"/>
        </w:rPr>
        <w:t>d</w:t>
      </w:r>
      <w:r w:rsidR="008E2B65" w:rsidRPr="00B56EE8">
        <w:rPr>
          <w:lang w:val="nb-NO"/>
        </w:rPr>
        <w:t xml:space="preserve">en. </w:t>
      </w:r>
      <w:r w:rsidR="004A723F">
        <w:rPr>
          <w:lang w:val="nb-NO"/>
        </w:rPr>
        <w:t>Myk,</w:t>
      </w:r>
      <w:r w:rsidR="008E2B65" w:rsidRPr="00B56EE8">
        <w:rPr>
          <w:lang w:val="nb-NO"/>
        </w:rPr>
        <w:t xml:space="preserve"> lydsva</w:t>
      </w:r>
      <w:r w:rsidR="004A723F">
        <w:rPr>
          <w:lang w:val="nb-NO"/>
        </w:rPr>
        <w:t>k</w:t>
      </w:r>
      <w:r w:rsidR="008E2B65" w:rsidRPr="00B56EE8">
        <w:rPr>
          <w:lang w:val="nb-NO"/>
        </w:rPr>
        <w:t xml:space="preserve"> og </w:t>
      </w:r>
      <w:r w:rsidR="004A723F">
        <w:rPr>
          <w:lang w:val="nb-NO"/>
        </w:rPr>
        <w:t>like</w:t>
      </w:r>
      <w:r w:rsidR="008E2B65" w:rsidRPr="00B56EE8">
        <w:rPr>
          <w:lang w:val="nb-NO"/>
        </w:rPr>
        <w:t>vel kraftig</w:t>
      </w:r>
      <w:r w:rsidRPr="00B56EE8">
        <w:rPr>
          <w:lang w:val="nb-NO"/>
        </w:rPr>
        <w:t>. S</w:t>
      </w:r>
      <w:r w:rsidR="007452F3" w:rsidRPr="00B56EE8">
        <w:rPr>
          <w:lang w:val="nb-NO"/>
        </w:rPr>
        <w:t>tråle</w:t>
      </w:r>
      <w:r w:rsidRPr="00B56EE8">
        <w:rPr>
          <w:lang w:val="nb-NO"/>
        </w:rPr>
        <w:t xml:space="preserve">n kan </w:t>
      </w:r>
      <w:r w:rsidR="004A723F">
        <w:rPr>
          <w:lang w:val="nb-NO"/>
        </w:rPr>
        <w:t>bare</w:t>
      </w:r>
      <w:r w:rsidRPr="00B56EE8">
        <w:rPr>
          <w:lang w:val="nb-NO"/>
        </w:rPr>
        <w:t xml:space="preserve"> o</w:t>
      </w:r>
      <w:r w:rsidR="004A723F">
        <w:rPr>
          <w:lang w:val="nb-NO"/>
        </w:rPr>
        <w:t>pp</w:t>
      </w:r>
      <w:r w:rsidRPr="00B56EE8">
        <w:rPr>
          <w:lang w:val="nb-NO"/>
        </w:rPr>
        <w:t>leves i</w:t>
      </w:r>
      <w:r w:rsidR="004A723F">
        <w:rPr>
          <w:lang w:val="nb-NO"/>
        </w:rPr>
        <w:t xml:space="preserve"> dusjer</w:t>
      </w:r>
      <w:r w:rsidRPr="00B56EE8">
        <w:rPr>
          <w:lang w:val="nb-NO"/>
        </w:rPr>
        <w:t xml:space="preserve"> fra</w:t>
      </w:r>
      <w:r w:rsidR="008D6621" w:rsidRPr="00B56EE8">
        <w:rPr>
          <w:lang w:val="nb-NO"/>
        </w:rPr>
        <w:t xml:space="preserve"> AXOR</w:t>
      </w:r>
      <w:r w:rsidR="007452F3" w:rsidRPr="00B56EE8">
        <w:rPr>
          <w:lang w:val="nb-NO"/>
        </w:rPr>
        <w:t>.</w:t>
      </w:r>
    </w:p>
    <w:p w:rsidR="007452F3" w:rsidRPr="00B56EE8" w:rsidRDefault="00CA1138" w:rsidP="00CA1138">
      <w:pPr>
        <w:pStyle w:val="Text"/>
        <w:rPr>
          <w:lang w:val="nb-NO"/>
        </w:rPr>
      </w:pPr>
      <w:r w:rsidRPr="00B56EE8">
        <w:rPr>
          <w:lang w:val="nb-NO"/>
        </w:rPr>
        <w:t xml:space="preserve">„AXOR ShowerHeaven </w:t>
      </w:r>
      <w:r w:rsidR="007452F3" w:rsidRPr="00B56EE8">
        <w:rPr>
          <w:lang w:val="nb-NO"/>
        </w:rPr>
        <w:t xml:space="preserve">er det ypperste i </w:t>
      </w:r>
      <w:r w:rsidR="00D2646D">
        <w:rPr>
          <w:lang w:val="nb-NO"/>
        </w:rPr>
        <w:t>dusjen</w:t>
      </w:r>
      <w:r w:rsidR="007452F3" w:rsidRPr="00B56EE8">
        <w:rPr>
          <w:lang w:val="nb-NO"/>
        </w:rPr>
        <w:t>. Den er en stor scene for van</w:t>
      </w:r>
      <w:r w:rsidR="00D2646D">
        <w:rPr>
          <w:lang w:val="nb-NO"/>
        </w:rPr>
        <w:t>n</w:t>
      </w:r>
      <w:r w:rsidR="007452F3" w:rsidRPr="00B56EE8">
        <w:rPr>
          <w:lang w:val="nb-NO"/>
        </w:rPr>
        <w:t>et; en storartet fla</w:t>
      </w:r>
      <w:r w:rsidR="00D2646D">
        <w:rPr>
          <w:lang w:val="nb-NO"/>
        </w:rPr>
        <w:t>t</w:t>
      </w:r>
      <w:r w:rsidR="007452F3" w:rsidRPr="00B56EE8">
        <w:rPr>
          <w:lang w:val="nb-NO"/>
        </w:rPr>
        <w:t xml:space="preserve">e </w:t>
      </w:r>
      <w:r w:rsidR="00D2646D">
        <w:rPr>
          <w:lang w:val="nb-NO"/>
        </w:rPr>
        <w:t>som</w:t>
      </w:r>
      <w:r w:rsidR="007452F3" w:rsidRPr="00B56EE8">
        <w:rPr>
          <w:lang w:val="nb-NO"/>
        </w:rPr>
        <w:t xml:space="preserve"> sørger for en luksuriøs o</w:t>
      </w:r>
      <w:r w:rsidR="00D2646D">
        <w:rPr>
          <w:lang w:val="nb-NO"/>
        </w:rPr>
        <w:t>p</w:t>
      </w:r>
      <w:r w:rsidR="007452F3" w:rsidRPr="00B56EE8">
        <w:rPr>
          <w:lang w:val="nb-NO"/>
        </w:rPr>
        <w:t>plevelse med samspillet mell</w:t>
      </w:r>
      <w:r w:rsidR="00D2646D">
        <w:rPr>
          <w:lang w:val="nb-NO"/>
        </w:rPr>
        <w:t>o</w:t>
      </w:r>
      <w:r w:rsidR="007452F3" w:rsidRPr="00B56EE8">
        <w:rPr>
          <w:lang w:val="nb-NO"/>
        </w:rPr>
        <w:t>m perfekt a</w:t>
      </w:r>
      <w:r w:rsidR="00D2646D">
        <w:rPr>
          <w:lang w:val="nb-NO"/>
        </w:rPr>
        <w:t>v</w:t>
      </w:r>
      <w:r w:rsidR="007452F3" w:rsidRPr="00B56EE8">
        <w:rPr>
          <w:lang w:val="nb-NO"/>
        </w:rPr>
        <w:t>stemte stråletyper. Hver eneste del er a</w:t>
      </w:r>
      <w:r w:rsidR="00D2646D">
        <w:rPr>
          <w:lang w:val="nb-NO"/>
        </w:rPr>
        <w:t>v</w:t>
      </w:r>
      <w:r w:rsidR="007452F3" w:rsidRPr="00B56EE8">
        <w:rPr>
          <w:lang w:val="nb-NO"/>
        </w:rPr>
        <w:t xml:space="preserve"> hø</w:t>
      </w:r>
      <w:r w:rsidR="00D2646D">
        <w:rPr>
          <w:lang w:val="nb-NO"/>
        </w:rPr>
        <w:t>y</w:t>
      </w:r>
      <w:r w:rsidR="007452F3" w:rsidRPr="00B56EE8">
        <w:rPr>
          <w:lang w:val="nb-NO"/>
        </w:rPr>
        <w:t>este kvalitet med pr</w:t>
      </w:r>
      <w:r w:rsidR="00D2646D">
        <w:rPr>
          <w:lang w:val="nb-NO"/>
        </w:rPr>
        <w:t>es</w:t>
      </w:r>
      <w:r w:rsidR="007452F3" w:rsidRPr="00B56EE8">
        <w:rPr>
          <w:lang w:val="nb-NO"/>
        </w:rPr>
        <w:t xml:space="preserve">is, </w:t>
      </w:r>
      <w:r w:rsidR="008D6621" w:rsidRPr="00B56EE8">
        <w:rPr>
          <w:lang w:val="nb-NO"/>
        </w:rPr>
        <w:t>perfekt</w:t>
      </w:r>
      <w:r w:rsidR="007452F3" w:rsidRPr="00B56EE8">
        <w:rPr>
          <w:lang w:val="nb-NO"/>
        </w:rPr>
        <w:t xml:space="preserve"> justert teknik</w:t>
      </w:r>
      <w:r w:rsidR="00D2646D">
        <w:rPr>
          <w:lang w:val="nb-NO"/>
        </w:rPr>
        <w:t>k</w:t>
      </w:r>
      <w:r w:rsidR="007452F3" w:rsidRPr="00B56EE8">
        <w:rPr>
          <w:lang w:val="nb-NO"/>
        </w:rPr>
        <w:t xml:space="preserve"> ba</w:t>
      </w:r>
      <w:r w:rsidR="00D2646D">
        <w:rPr>
          <w:lang w:val="nb-NO"/>
        </w:rPr>
        <w:t>k</w:t>
      </w:r>
      <w:r w:rsidR="007452F3" w:rsidRPr="00B56EE8">
        <w:rPr>
          <w:lang w:val="nb-NO"/>
        </w:rPr>
        <w:t>. Produkter som dette er resultatet a</w:t>
      </w:r>
      <w:r w:rsidR="00D2646D">
        <w:rPr>
          <w:lang w:val="nb-NO"/>
        </w:rPr>
        <w:t>v</w:t>
      </w:r>
      <w:r w:rsidR="007452F3" w:rsidRPr="00B56EE8">
        <w:rPr>
          <w:lang w:val="nb-NO"/>
        </w:rPr>
        <w:t xml:space="preserve"> v</w:t>
      </w:r>
      <w:r w:rsidR="00D2646D">
        <w:rPr>
          <w:lang w:val="nb-NO"/>
        </w:rPr>
        <w:t>år</w:t>
      </w:r>
      <w:r w:rsidR="007452F3" w:rsidRPr="00B56EE8">
        <w:rPr>
          <w:lang w:val="nb-NO"/>
        </w:rPr>
        <w:t xml:space="preserve"> kompromis</w:t>
      </w:r>
      <w:r w:rsidR="00D2646D">
        <w:rPr>
          <w:lang w:val="nb-NO"/>
        </w:rPr>
        <w:t>s</w:t>
      </w:r>
      <w:r w:rsidR="007452F3" w:rsidRPr="00B56EE8">
        <w:rPr>
          <w:lang w:val="nb-NO"/>
        </w:rPr>
        <w:t>løse str</w:t>
      </w:r>
      <w:r w:rsidR="00D2646D">
        <w:rPr>
          <w:lang w:val="nb-NO"/>
        </w:rPr>
        <w:t>e</w:t>
      </w:r>
      <w:r w:rsidR="007452F3" w:rsidRPr="00B56EE8">
        <w:rPr>
          <w:lang w:val="nb-NO"/>
        </w:rPr>
        <w:t>ben e</w:t>
      </w:r>
      <w:r w:rsidR="00D2646D">
        <w:rPr>
          <w:lang w:val="nb-NO"/>
        </w:rPr>
        <w:t>t</w:t>
      </w:r>
      <w:r w:rsidR="007452F3" w:rsidRPr="00B56EE8">
        <w:rPr>
          <w:lang w:val="nb-NO"/>
        </w:rPr>
        <w:t>ter perfek</w:t>
      </w:r>
      <w:r w:rsidR="00D2646D">
        <w:rPr>
          <w:lang w:val="nb-NO"/>
        </w:rPr>
        <w:t>sj</w:t>
      </w:r>
      <w:r w:rsidR="007452F3" w:rsidRPr="00B56EE8">
        <w:rPr>
          <w:lang w:val="nb-NO"/>
        </w:rPr>
        <w:t>on i design, fremstilling og funk</w:t>
      </w:r>
      <w:r w:rsidR="00D2646D">
        <w:rPr>
          <w:lang w:val="nb-NO"/>
        </w:rPr>
        <w:t>sj</w:t>
      </w:r>
      <w:r w:rsidR="007452F3" w:rsidRPr="00B56EE8">
        <w:rPr>
          <w:lang w:val="nb-NO"/>
        </w:rPr>
        <w:t>on,” forklarer Silke Giessler, marketing</w:t>
      </w:r>
      <w:r w:rsidR="00D2646D">
        <w:rPr>
          <w:lang w:val="nb-NO"/>
        </w:rPr>
        <w:t>sj</w:t>
      </w:r>
      <w:r w:rsidR="007452F3" w:rsidRPr="00B56EE8">
        <w:rPr>
          <w:lang w:val="nb-NO"/>
        </w:rPr>
        <w:t>ef for AXOR.</w:t>
      </w:r>
    </w:p>
    <w:p w:rsidR="00B40AAD" w:rsidRPr="00B56EE8" w:rsidRDefault="00B40AAD" w:rsidP="00B40AAD">
      <w:pPr>
        <w:pStyle w:val="Zwischenberschrift"/>
        <w:rPr>
          <w:lang w:val="nb-NO"/>
        </w:rPr>
      </w:pPr>
      <w:r w:rsidRPr="00B56EE8">
        <w:rPr>
          <w:lang w:val="nb-NO"/>
        </w:rPr>
        <w:lastRenderedPageBreak/>
        <w:t xml:space="preserve">Flere </w:t>
      </w:r>
      <w:r w:rsidR="00D2646D">
        <w:rPr>
          <w:lang w:val="nb-NO"/>
        </w:rPr>
        <w:t>dusj</w:t>
      </w:r>
      <w:r w:rsidRPr="00B56EE8">
        <w:rPr>
          <w:lang w:val="nb-NO"/>
        </w:rPr>
        <w:t>nyhe</w:t>
      </w:r>
      <w:r w:rsidR="00D2646D">
        <w:rPr>
          <w:lang w:val="nb-NO"/>
        </w:rPr>
        <w:t>t</w:t>
      </w:r>
      <w:r w:rsidRPr="00B56EE8">
        <w:rPr>
          <w:lang w:val="nb-NO"/>
        </w:rPr>
        <w:t>er fra AXOR</w:t>
      </w:r>
    </w:p>
    <w:p w:rsidR="00E72E7B" w:rsidRPr="00B56EE8" w:rsidRDefault="00E72E7B" w:rsidP="00CA1138">
      <w:pPr>
        <w:pStyle w:val="Text"/>
        <w:rPr>
          <w:lang w:val="nb-NO"/>
        </w:rPr>
      </w:pPr>
      <w:r w:rsidRPr="00B56EE8">
        <w:rPr>
          <w:lang w:val="nb-NO"/>
        </w:rPr>
        <w:t>Også den nye AXOR ho</w:t>
      </w:r>
      <w:r w:rsidR="00D2646D">
        <w:rPr>
          <w:lang w:val="nb-NO"/>
        </w:rPr>
        <w:t>d</w:t>
      </w:r>
      <w:r w:rsidRPr="00B56EE8">
        <w:rPr>
          <w:lang w:val="nb-NO"/>
        </w:rPr>
        <w:t>ed</w:t>
      </w:r>
      <w:r w:rsidR="00D2646D">
        <w:rPr>
          <w:lang w:val="nb-NO"/>
        </w:rPr>
        <w:t>usj</w:t>
      </w:r>
      <w:r w:rsidRPr="00B56EE8">
        <w:rPr>
          <w:lang w:val="nb-NO"/>
        </w:rPr>
        <w:t xml:space="preserve"> 350 1jet i </w:t>
      </w:r>
      <w:r w:rsidR="00D2646D">
        <w:rPr>
          <w:lang w:val="nb-NO"/>
        </w:rPr>
        <w:t>s</w:t>
      </w:r>
      <w:r w:rsidR="00B40AAD" w:rsidRPr="00B56EE8">
        <w:rPr>
          <w:lang w:val="nb-NO"/>
        </w:rPr>
        <w:t>irkulær</w:t>
      </w:r>
      <w:r w:rsidRPr="00B56EE8">
        <w:rPr>
          <w:lang w:val="nb-NO"/>
        </w:rPr>
        <w:t xml:space="preserve"> design byr på stråletypen PowderRain</w:t>
      </w:r>
      <w:r w:rsidR="00B40AAD" w:rsidRPr="00B56EE8">
        <w:rPr>
          <w:lang w:val="nb-NO"/>
        </w:rPr>
        <w:t>. Det er den beste håndv</w:t>
      </w:r>
      <w:r w:rsidR="00D2646D">
        <w:rPr>
          <w:lang w:val="nb-NO"/>
        </w:rPr>
        <w:t>e</w:t>
      </w:r>
      <w:r w:rsidR="00B40AAD" w:rsidRPr="00B56EE8">
        <w:rPr>
          <w:lang w:val="nb-NO"/>
        </w:rPr>
        <w:t>rkskunst</w:t>
      </w:r>
      <w:r w:rsidR="007143B2">
        <w:rPr>
          <w:lang w:val="nb-NO"/>
        </w:rPr>
        <w:t>en</w:t>
      </w:r>
      <w:r w:rsidR="00B40AAD" w:rsidRPr="00B56EE8">
        <w:rPr>
          <w:lang w:val="nb-NO"/>
        </w:rPr>
        <w:t xml:space="preserve"> </w:t>
      </w:r>
      <w:r w:rsidR="00D2646D">
        <w:rPr>
          <w:lang w:val="nb-NO"/>
        </w:rPr>
        <w:t>som</w:t>
      </w:r>
      <w:r w:rsidR="00B40AAD" w:rsidRPr="00B56EE8">
        <w:rPr>
          <w:lang w:val="nb-NO"/>
        </w:rPr>
        <w:t xml:space="preserve"> også fås i kombina</w:t>
      </w:r>
      <w:r w:rsidR="00D2646D">
        <w:rPr>
          <w:lang w:val="nb-NO"/>
        </w:rPr>
        <w:t>sj</w:t>
      </w:r>
      <w:r w:rsidR="00B40AAD" w:rsidRPr="00B56EE8">
        <w:rPr>
          <w:lang w:val="nb-NO"/>
        </w:rPr>
        <w:t>on med termostat, gla</w:t>
      </w:r>
      <w:r w:rsidR="00D2646D">
        <w:rPr>
          <w:lang w:val="nb-NO"/>
        </w:rPr>
        <w:t>s</w:t>
      </w:r>
      <w:r w:rsidR="00B40AAD" w:rsidRPr="00B56EE8">
        <w:rPr>
          <w:lang w:val="nb-NO"/>
        </w:rPr>
        <w:t>shyl</w:t>
      </w:r>
      <w:r w:rsidR="00D2646D">
        <w:rPr>
          <w:lang w:val="nb-NO"/>
        </w:rPr>
        <w:t>l</w:t>
      </w:r>
      <w:r w:rsidR="007143B2">
        <w:rPr>
          <w:lang w:val="nb-NO"/>
        </w:rPr>
        <w:t xml:space="preserve">e og </w:t>
      </w:r>
      <w:r w:rsidR="00D2646D">
        <w:rPr>
          <w:lang w:val="nb-NO"/>
        </w:rPr>
        <w:t>pinnehånddusj</w:t>
      </w:r>
      <w:r w:rsidR="00B40AAD" w:rsidRPr="00B56EE8">
        <w:rPr>
          <w:lang w:val="nb-NO"/>
        </w:rPr>
        <w:t xml:space="preserve"> i form a</w:t>
      </w:r>
      <w:r w:rsidR="00D2646D">
        <w:rPr>
          <w:lang w:val="nb-NO"/>
        </w:rPr>
        <w:t>v</w:t>
      </w:r>
      <w:r w:rsidR="00B40AAD" w:rsidRPr="00B56EE8">
        <w:rPr>
          <w:lang w:val="nb-NO"/>
        </w:rPr>
        <w:t xml:space="preserve"> AXOR Showerpipe 800</w:t>
      </w:r>
      <w:r w:rsidRPr="00B56EE8">
        <w:rPr>
          <w:lang w:val="nb-NO"/>
        </w:rPr>
        <w:t>. AXOR nyhe</w:t>
      </w:r>
      <w:r w:rsidR="00D2646D">
        <w:rPr>
          <w:lang w:val="nb-NO"/>
        </w:rPr>
        <w:t>t</w:t>
      </w:r>
      <w:r w:rsidRPr="00B56EE8">
        <w:rPr>
          <w:lang w:val="nb-NO"/>
        </w:rPr>
        <w:t xml:space="preserve">ene </w:t>
      </w:r>
      <w:r w:rsidR="00D2646D">
        <w:rPr>
          <w:lang w:val="nb-NO"/>
        </w:rPr>
        <w:t>for dusjen</w:t>
      </w:r>
      <w:r w:rsidR="00B40AAD" w:rsidRPr="00B56EE8">
        <w:rPr>
          <w:lang w:val="nb-NO"/>
        </w:rPr>
        <w:t xml:space="preserve"> t</w:t>
      </w:r>
      <w:r w:rsidR="00D2646D">
        <w:rPr>
          <w:lang w:val="nb-NO"/>
        </w:rPr>
        <w:t>e</w:t>
      </w:r>
      <w:r w:rsidR="00B40AAD" w:rsidRPr="00B56EE8">
        <w:rPr>
          <w:lang w:val="nb-NO"/>
        </w:rPr>
        <w:t xml:space="preserve">ller </w:t>
      </w:r>
      <w:r w:rsidR="00D2646D">
        <w:rPr>
          <w:lang w:val="nb-NO"/>
        </w:rPr>
        <w:t>i tillegg</w:t>
      </w:r>
      <w:r w:rsidR="00B40AAD" w:rsidRPr="00B56EE8">
        <w:rPr>
          <w:lang w:val="nb-NO"/>
        </w:rPr>
        <w:t xml:space="preserve"> også firkantede ho</w:t>
      </w:r>
      <w:r w:rsidR="00D2646D">
        <w:rPr>
          <w:lang w:val="nb-NO"/>
        </w:rPr>
        <w:t>dedusjer</w:t>
      </w:r>
      <w:r w:rsidR="00B40AAD" w:rsidRPr="00B56EE8">
        <w:rPr>
          <w:lang w:val="nb-NO"/>
        </w:rPr>
        <w:t xml:space="preserve"> og AXOR termostat 800 med Select-teknologi og glas</w:t>
      </w:r>
      <w:r w:rsidR="00D2646D">
        <w:rPr>
          <w:lang w:val="nb-NO"/>
        </w:rPr>
        <w:t>s</w:t>
      </w:r>
      <w:r w:rsidR="00B40AAD" w:rsidRPr="00B56EE8">
        <w:rPr>
          <w:lang w:val="nb-NO"/>
        </w:rPr>
        <w:t>hyl</w:t>
      </w:r>
      <w:r w:rsidR="00D2646D">
        <w:rPr>
          <w:lang w:val="nb-NO"/>
        </w:rPr>
        <w:t>l</w:t>
      </w:r>
      <w:r w:rsidR="00B40AAD" w:rsidRPr="00B56EE8">
        <w:rPr>
          <w:lang w:val="nb-NO"/>
        </w:rPr>
        <w:t>e.</w:t>
      </w:r>
    </w:p>
    <w:p w:rsidR="001F3787" w:rsidRPr="00B56EE8" w:rsidRDefault="001F3787" w:rsidP="001F3787">
      <w:pPr>
        <w:pStyle w:val="BoilerplateText"/>
        <w:pageBreakBefore/>
        <w:rPr>
          <w:lang w:val="nb-NO"/>
        </w:rPr>
      </w:pPr>
      <w:r w:rsidRPr="00B56EE8">
        <w:rPr>
          <w:lang w:val="nb-NO"/>
        </w:rPr>
        <w:lastRenderedPageBreak/>
        <w:t xml:space="preserve">AXOR utvikler, konstruerer og produserer armaturer, dusjer og tilbehør for luksuriøse bad og kjøkken - til perfeksjon. Særlige, </w:t>
      </w:r>
      <w:r w:rsidRPr="008534A5">
        <w:rPr>
          <w:lang w:val="nb-NO"/>
        </w:rPr>
        <w:t xml:space="preserve">avantgarde </w:t>
      </w:r>
      <w:r w:rsidRPr="00B56EE8">
        <w:rPr>
          <w:lang w:val="nb-NO"/>
        </w:rPr>
        <w:t xml:space="preserve">produkter og kolleksjoner skapes på høyeste estetiske og tekniske nivå. Noen av </w:t>
      </w:r>
      <w:r w:rsidR="00CE27D5" w:rsidRPr="00CE27D5">
        <w:rPr>
          <w:lang w:val="nb-NO"/>
        </w:rPr>
        <w:t>de</w:t>
      </w:r>
      <w:r w:rsidRPr="008534A5">
        <w:rPr>
          <w:color w:val="FF0000"/>
          <w:lang w:val="nb-NO"/>
        </w:rPr>
        <w:t xml:space="preserve"> </w:t>
      </w:r>
      <w:r w:rsidRPr="00B56EE8">
        <w:rPr>
          <w:lang w:val="nb-NO"/>
        </w:rPr>
        <w:t xml:space="preserve">ses i dag som klassikere innen </w:t>
      </w:r>
      <w:r w:rsidR="008534A5" w:rsidRPr="00CE27D5">
        <w:rPr>
          <w:lang w:val="nb-NO"/>
        </w:rPr>
        <w:t>baderomsdesign</w:t>
      </w:r>
      <w:r w:rsidRPr="00B56EE8">
        <w:rPr>
          <w:lang w:val="nb-NO"/>
        </w:rPr>
        <w:t>. Felles for dem alle er at de følger tanken "</w:t>
      </w:r>
      <w:r w:rsidRPr="00B56EE8">
        <w:rPr>
          <w:i/>
          <w:lang w:val="nb-NO"/>
        </w:rPr>
        <w:t>Form follows Perfection</w:t>
      </w:r>
      <w:r w:rsidRPr="00B56EE8">
        <w:rPr>
          <w:lang w:val="nb-NO"/>
        </w:rPr>
        <w:t>": Produktutviklingen er først ferdig når det ikke er mer å tilføye eller ta bort. Gjennom mer enn 20 år har toneangivende designobjekter blitt utviklet etter denne oppskriften i samarbeid med noen av verdens største designere, bl.a. Philippe Starck, Antonio Citterio, Jean-Marie Massaud og Patricia Urquiola. AXOR er et merke i Hansgrohe Group.</w:t>
      </w:r>
    </w:p>
    <w:tbl>
      <w:tblPr>
        <w:tblW w:w="0" w:type="auto"/>
        <w:tblLook w:val="04A0" w:firstRow="1" w:lastRow="0" w:firstColumn="1" w:lastColumn="0" w:noHBand="0" w:noVBand="1"/>
      </w:tblPr>
      <w:tblGrid>
        <w:gridCol w:w="981"/>
        <w:gridCol w:w="981"/>
        <w:gridCol w:w="981"/>
        <w:gridCol w:w="4962"/>
      </w:tblGrid>
      <w:tr w:rsidR="001F3787" w:rsidRPr="00B56EE8" w:rsidTr="00F6101C">
        <w:tc>
          <w:tcPr>
            <w:tcW w:w="981" w:type="dxa"/>
            <w:shd w:val="clear" w:color="auto" w:fill="auto"/>
          </w:tcPr>
          <w:p w:rsidR="001F3787" w:rsidRPr="00B56EE8" w:rsidRDefault="001F3787" w:rsidP="00F6101C">
            <w:pPr>
              <w:pStyle w:val="BoilerplateText"/>
              <w:rPr>
                <w:lang w:val="nb-NO"/>
              </w:rPr>
            </w:pPr>
            <w:r w:rsidRPr="00B56EE8">
              <w:rPr>
                <w:noProof/>
                <w:szCs w:val="22"/>
                <w:lang w:val="da-DK" w:eastAsia="da-DK"/>
              </w:rPr>
              <w:drawing>
                <wp:inline distT="0" distB="0" distL="0" distR="0" wp14:anchorId="3E6FB0C6" wp14:editId="5DDD83B4">
                  <wp:extent cx="356235" cy="356235"/>
                  <wp:effectExtent l="0" t="0" r="5715" b="5715"/>
                  <wp:docPr id="3" name="Billede 3"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f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inline>
              </w:drawing>
            </w:r>
          </w:p>
        </w:tc>
        <w:tc>
          <w:tcPr>
            <w:tcW w:w="981" w:type="dxa"/>
            <w:shd w:val="clear" w:color="auto" w:fill="auto"/>
          </w:tcPr>
          <w:p w:rsidR="001F3787" w:rsidRPr="00B56EE8" w:rsidRDefault="001F3787" w:rsidP="00F6101C">
            <w:pPr>
              <w:pStyle w:val="BoilerplateText"/>
              <w:rPr>
                <w:lang w:val="nb-NO"/>
              </w:rPr>
            </w:pPr>
            <w:r w:rsidRPr="00B56EE8">
              <w:rPr>
                <w:noProof/>
                <w:lang w:val="da-DK" w:eastAsia="da-DK"/>
              </w:rPr>
              <w:drawing>
                <wp:inline distT="0" distB="0" distL="0" distR="0" wp14:anchorId="16128030" wp14:editId="5ECC6536">
                  <wp:extent cx="356235" cy="356235"/>
                  <wp:effectExtent l="0" t="0" r="5715" b="5715"/>
                  <wp:docPr id="11" name="Billede 11"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twitter_newbird_boxed_whiteon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inline>
              </w:drawing>
            </w:r>
          </w:p>
        </w:tc>
        <w:tc>
          <w:tcPr>
            <w:tcW w:w="981" w:type="dxa"/>
            <w:shd w:val="clear" w:color="auto" w:fill="auto"/>
          </w:tcPr>
          <w:p w:rsidR="001F3787" w:rsidRPr="00B56EE8" w:rsidRDefault="001F3787" w:rsidP="00F6101C">
            <w:pPr>
              <w:pStyle w:val="BoilerplateText"/>
              <w:rPr>
                <w:lang w:val="nb-NO"/>
              </w:rPr>
            </w:pPr>
            <w:r w:rsidRPr="00B56EE8">
              <w:rPr>
                <w:noProof/>
                <w:lang w:val="da-DK" w:eastAsia="da-DK"/>
              </w:rPr>
              <w:drawing>
                <wp:inline distT="0" distB="0" distL="0" distR="0" wp14:anchorId="6253B629" wp14:editId="4080322A">
                  <wp:extent cx="368300" cy="368300"/>
                  <wp:effectExtent l="0" t="0" r="0" b="0"/>
                  <wp:docPr id="5" name="Billede 5" descr="Z:\marketing\Logoer\Diverse\2016_instagra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Z:\marketing\Logoer\Diverse\2016_instagram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tc>
        <w:tc>
          <w:tcPr>
            <w:tcW w:w="4962" w:type="dxa"/>
            <w:shd w:val="clear" w:color="auto" w:fill="auto"/>
          </w:tcPr>
          <w:p w:rsidR="001F3787" w:rsidRPr="00B56EE8" w:rsidRDefault="001F3787" w:rsidP="00F6101C">
            <w:pPr>
              <w:pStyle w:val="TabelleText"/>
              <w:rPr>
                <w:lang w:val="nb-NO"/>
              </w:rPr>
            </w:pPr>
            <w:r w:rsidRPr="00B56EE8">
              <w:rPr>
                <w:lang w:val="nb-NO"/>
              </w:rPr>
              <w:t>Les mer om merket AXOR på:</w:t>
            </w:r>
          </w:p>
          <w:p w:rsidR="001F3787" w:rsidRPr="00B56EE8" w:rsidRDefault="001472F3" w:rsidP="00F6101C">
            <w:pPr>
              <w:pStyle w:val="TabelleText"/>
              <w:rPr>
                <w:szCs w:val="22"/>
                <w:lang w:val="nb-NO"/>
              </w:rPr>
            </w:pPr>
            <w:hyperlink r:id="rId11" w:history="1">
              <w:r w:rsidR="001F3787" w:rsidRPr="00B56EE8">
                <w:rPr>
                  <w:rStyle w:val="Hyperlink"/>
                  <w:szCs w:val="22"/>
                  <w:lang w:val="nb-NO"/>
                </w:rPr>
                <w:t>www.facebook.com/axor.design</w:t>
              </w:r>
            </w:hyperlink>
            <w:r w:rsidR="001F3787" w:rsidRPr="00B56EE8">
              <w:rPr>
                <w:szCs w:val="22"/>
                <w:lang w:val="nb-NO"/>
              </w:rPr>
              <w:t xml:space="preserve"> </w:t>
            </w:r>
            <w:r w:rsidR="001F3787" w:rsidRPr="00B56EE8">
              <w:rPr>
                <w:lang w:val="nb-NO"/>
              </w:rPr>
              <w:t xml:space="preserve"> </w:t>
            </w:r>
            <w:hyperlink r:id="rId12" w:history="1">
              <w:r w:rsidR="001F3787" w:rsidRPr="00B56EE8">
                <w:rPr>
                  <w:rStyle w:val="Hyperlink"/>
                  <w:szCs w:val="22"/>
                  <w:lang w:val="nb-NO"/>
                </w:rPr>
                <w:t>www.twitter.com/Hansgrohe_PR</w:t>
              </w:r>
            </w:hyperlink>
          </w:p>
          <w:p w:rsidR="001F3787" w:rsidRPr="00B56EE8" w:rsidRDefault="001472F3" w:rsidP="00F6101C">
            <w:pPr>
              <w:pStyle w:val="TabelleText"/>
              <w:rPr>
                <w:szCs w:val="22"/>
                <w:lang w:val="nb-NO"/>
              </w:rPr>
            </w:pPr>
            <w:hyperlink r:id="rId13" w:history="1">
              <w:r w:rsidR="001F3787" w:rsidRPr="00B56EE8">
                <w:rPr>
                  <w:rStyle w:val="Hyperlink"/>
                  <w:szCs w:val="22"/>
                  <w:lang w:val="nb-NO"/>
                </w:rPr>
                <w:t>www.instagram.com/_u/axor_nordic</w:t>
              </w:r>
            </w:hyperlink>
            <w:r w:rsidR="001F3787" w:rsidRPr="00B56EE8">
              <w:rPr>
                <w:szCs w:val="22"/>
                <w:lang w:val="nb-NO"/>
              </w:rPr>
              <w:t xml:space="preserve"> </w:t>
            </w:r>
          </w:p>
          <w:p w:rsidR="001F3787" w:rsidRPr="00B56EE8" w:rsidRDefault="001F3787" w:rsidP="00F6101C">
            <w:pPr>
              <w:pStyle w:val="TabelleText"/>
              <w:rPr>
                <w:szCs w:val="22"/>
                <w:lang w:val="nb-NO"/>
              </w:rPr>
            </w:pPr>
          </w:p>
          <w:p w:rsidR="001F3787" w:rsidRPr="00B56EE8" w:rsidRDefault="001F3787" w:rsidP="00F6101C">
            <w:pPr>
              <w:pStyle w:val="TabelleText"/>
              <w:rPr>
                <w:szCs w:val="22"/>
                <w:lang w:val="nb-NO"/>
              </w:rPr>
            </w:pPr>
            <w:r w:rsidRPr="00B56EE8">
              <w:rPr>
                <w:szCs w:val="22"/>
                <w:lang w:val="nb-NO"/>
              </w:rPr>
              <w:t>#AXOR</w:t>
            </w:r>
          </w:p>
          <w:p w:rsidR="001F3787" w:rsidRPr="00B56EE8" w:rsidRDefault="001F3787" w:rsidP="00F6101C">
            <w:pPr>
              <w:pStyle w:val="TabelleText"/>
              <w:rPr>
                <w:szCs w:val="22"/>
                <w:lang w:val="nb-NO"/>
              </w:rPr>
            </w:pPr>
            <w:r w:rsidRPr="00B56EE8">
              <w:rPr>
                <w:szCs w:val="22"/>
                <w:lang w:val="nb-NO"/>
              </w:rPr>
              <w:t>#FORMFOLLOWSPERFECTION</w:t>
            </w:r>
          </w:p>
        </w:tc>
      </w:tr>
    </w:tbl>
    <w:p w:rsidR="001F3787" w:rsidRPr="00B56EE8" w:rsidRDefault="001F3787" w:rsidP="001F3787">
      <w:pPr>
        <w:pStyle w:val="BoilerplateText"/>
        <w:rPr>
          <w:lang w:val="nb-NO"/>
        </w:rPr>
      </w:pPr>
    </w:p>
    <w:tbl>
      <w:tblPr>
        <w:tblW w:w="0" w:type="auto"/>
        <w:tblLook w:val="04A0" w:firstRow="1" w:lastRow="0" w:firstColumn="1" w:lastColumn="0" w:noHBand="0" w:noVBand="1"/>
      </w:tblPr>
      <w:tblGrid>
        <w:gridCol w:w="2943"/>
        <w:gridCol w:w="4962"/>
      </w:tblGrid>
      <w:tr w:rsidR="001F3787" w:rsidRPr="00B56EE8" w:rsidTr="00F6101C">
        <w:tc>
          <w:tcPr>
            <w:tcW w:w="2943" w:type="dxa"/>
            <w:shd w:val="clear" w:color="auto" w:fill="auto"/>
          </w:tcPr>
          <w:p w:rsidR="001F3787" w:rsidRPr="00B56EE8" w:rsidRDefault="001F3787" w:rsidP="00F6101C">
            <w:pPr>
              <w:pStyle w:val="BoilerplateText"/>
              <w:rPr>
                <w:lang w:val="nb-NO"/>
              </w:rPr>
            </w:pPr>
            <w:r w:rsidRPr="00B56EE8">
              <w:rPr>
                <w:noProof/>
                <w:lang w:val="da-DK" w:eastAsia="da-DK"/>
              </w:rPr>
              <w:drawing>
                <wp:inline distT="0" distB="0" distL="0" distR="0" wp14:anchorId="111144FC" wp14:editId="5E903536">
                  <wp:extent cx="1686560" cy="724535"/>
                  <wp:effectExtent l="0" t="0" r="889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6560" cy="724535"/>
                          </a:xfrm>
                          <a:prstGeom prst="rect">
                            <a:avLst/>
                          </a:prstGeom>
                          <a:noFill/>
                          <a:ln>
                            <a:noFill/>
                          </a:ln>
                        </pic:spPr>
                      </pic:pic>
                    </a:graphicData>
                  </a:graphic>
                </wp:inline>
              </w:drawing>
            </w:r>
          </w:p>
        </w:tc>
        <w:tc>
          <w:tcPr>
            <w:tcW w:w="4962" w:type="dxa"/>
            <w:shd w:val="clear" w:color="auto" w:fill="auto"/>
          </w:tcPr>
          <w:p w:rsidR="001F3787" w:rsidRPr="00B56EE8" w:rsidRDefault="001F3787" w:rsidP="00F6101C">
            <w:pPr>
              <w:pStyle w:val="TabelleText"/>
              <w:tabs>
                <w:tab w:val="left" w:pos="4287"/>
              </w:tabs>
              <w:rPr>
                <w:b/>
                <w:bCs/>
                <w:szCs w:val="22"/>
                <w:lang w:val="nb-NO" w:eastAsia="de-DE"/>
              </w:rPr>
            </w:pPr>
            <w:r w:rsidRPr="00B56EE8">
              <w:rPr>
                <w:b/>
                <w:bCs/>
                <w:szCs w:val="22"/>
                <w:lang w:val="nb-NO" w:eastAsia="de-DE"/>
              </w:rPr>
              <w:t>Sanitærbransjens designleder</w:t>
            </w:r>
          </w:p>
          <w:p w:rsidR="001F3787" w:rsidRPr="00B56EE8" w:rsidRDefault="001F3787" w:rsidP="00F6101C">
            <w:pPr>
              <w:pStyle w:val="TabelleText"/>
              <w:tabs>
                <w:tab w:val="left" w:pos="4287"/>
              </w:tabs>
              <w:rPr>
                <w:noProof/>
                <w:szCs w:val="22"/>
                <w:lang w:val="nb-NO"/>
              </w:rPr>
            </w:pPr>
            <w:r w:rsidRPr="00B56EE8">
              <w:rPr>
                <w:noProof/>
                <w:szCs w:val="22"/>
                <w:lang w:val="nb-NO"/>
              </w:rPr>
              <w:t xml:space="preserve">På den aktuelle rankinglisten fra Internasjonale Forum Design (iF) over de beste virksomhetene i verden når det kommer til design, ligger Hansgrohe Group på en 6. plass ut av ca. 2 000 firmaer fra hele verden. Med 1 040 poeng ligger armatur- og </w:t>
            </w:r>
            <w:r w:rsidRPr="00B56EE8">
              <w:rPr>
                <w:szCs w:val="22"/>
                <w:lang w:val="nb-NO" w:eastAsia="de-DE"/>
              </w:rPr>
              <w:t xml:space="preserve">dusjspesialisten </w:t>
            </w:r>
            <w:r w:rsidRPr="00B56EE8">
              <w:rPr>
                <w:noProof/>
                <w:szCs w:val="22"/>
                <w:lang w:val="nb-NO"/>
              </w:rPr>
              <w:t>fra Schiltach til og med foran virksomheter som Audi, BMW og Apple og er enda en gang sanitærbransjens best plasserte.</w:t>
            </w:r>
          </w:p>
          <w:p w:rsidR="001F3787" w:rsidRPr="00B56EE8" w:rsidRDefault="001472F3" w:rsidP="00F6101C">
            <w:pPr>
              <w:pStyle w:val="TabelleText"/>
              <w:tabs>
                <w:tab w:val="left" w:pos="4287"/>
              </w:tabs>
              <w:rPr>
                <w:lang w:val="nb-NO"/>
              </w:rPr>
            </w:pPr>
            <w:hyperlink r:id="rId15" w:history="1">
              <w:r w:rsidR="001F3787" w:rsidRPr="00B56EE8">
                <w:rPr>
                  <w:rStyle w:val="Hyperlink"/>
                  <w:noProof/>
                  <w:szCs w:val="22"/>
                  <w:lang w:val="nb-NO"/>
                </w:rPr>
                <w:t>www.hansgrohe.no/design</w:t>
              </w:r>
            </w:hyperlink>
            <w:r w:rsidR="001F3787" w:rsidRPr="00B56EE8">
              <w:rPr>
                <w:noProof/>
                <w:szCs w:val="22"/>
                <w:lang w:val="nb-NO"/>
              </w:rPr>
              <w:t xml:space="preserve"> </w:t>
            </w:r>
            <w:r w:rsidR="001F3787" w:rsidRPr="00B56EE8">
              <w:rPr>
                <w:szCs w:val="22"/>
                <w:lang w:val="nb-NO" w:eastAsia="de-DE"/>
              </w:rPr>
              <w:t xml:space="preserve"> </w:t>
            </w:r>
          </w:p>
        </w:tc>
      </w:tr>
    </w:tbl>
    <w:p w:rsidR="001F3787" w:rsidRPr="00B56EE8" w:rsidRDefault="001F3787" w:rsidP="001F3787">
      <w:pPr>
        <w:pStyle w:val="Text"/>
        <w:rPr>
          <w:lang w:val="nb-NO"/>
        </w:rPr>
      </w:pPr>
    </w:p>
    <w:tbl>
      <w:tblPr>
        <w:tblW w:w="7905" w:type="dxa"/>
        <w:tblLook w:val="04A0" w:firstRow="1" w:lastRow="0" w:firstColumn="1" w:lastColumn="0" w:noHBand="0" w:noVBand="1"/>
      </w:tblPr>
      <w:tblGrid>
        <w:gridCol w:w="2943"/>
        <w:gridCol w:w="4962"/>
      </w:tblGrid>
      <w:tr w:rsidR="001F3787" w:rsidRPr="00B56EE8" w:rsidTr="00F6101C">
        <w:trPr>
          <w:trHeight w:val="418"/>
        </w:trPr>
        <w:tc>
          <w:tcPr>
            <w:tcW w:w="2943" w:type="dxa"/>
            <w:shd w:val="clear" w:color="auto" w:fill="auto"/>
          </w:tcPr>
          <w:p w:rsidR="001F3787" w:rsidRPr="00B56EE8" w:rsidRDefault="001F3787" w:rsidP="00F6101C">
            <w:pPr>
              <w:pStyle w:val="TabelleText"/>
              <w:rPr>
                <w:lang w:val="nb-NO"/>
              </w:rPr>
            </w:pPr>
            <w:r w:rsidRPr="00B56EE8">
              <w:rPr>
                <w:lang w:val="nb-NO"/>
              </w:rPr>
              <w:t>Ytterligere informasjon:</w:t>
            </w:r>
          </w:p>
        </w:tc>
        <w:tc>
          <w:tcPr>
            <w:tcW w:w="4962" w:type="dxa"/>
            <w:shd w:val="clear" w:color="auto" w:fill="auto"/>
          </w:tcPr>
          <w:p w:rsidR="001F3787" w:rsidRPr="00B56EE8" w:rsidRDefault="001F3787" w:rsidP="00F6101C">
            <w:pPr>
              <w:pStyle w:val="TabelleText"/>
              <w:rPr>
                <w:lang w:val="nb-NO"/>
              </w:rPr>
            </w:pPr>
            <w:r w:rsidRPr="00B56EE8">
              <w:rPr>
                <w:lang w:val="nb-NO"/>
              </w:rPr>
              <w:t>Hansgrohe A/S</w:t>
            </w:r>
          </w:p>
          <w:p w:rsidR="001F3787" w:rsidRPr="00B56EE8" w:rsidRDefault="001F3787" w:rsidP="00F6101C">
            <w:pPr>
              <w:pStyle w:val="TabelleText"/>
              <w:rPr>
                <w:lang w:val="nb-NO"/>
              </w:rPr>
            </w:pPr>
            <w:r w:rsidRPr="00B56EE8">
              <w:rPr>
                <w:lang w:val="nb-NO"/>
              </w:rPr>
              <w:t>Marketingavdelingen</w:t>
            </w:r>
          </w:p>
          <w:p w:rsidR="001F3787" w:rsidRPr="00B56EE8" w:rsidRDefault="001F3787" w:rsidP="00F6101C">
            <w:pPr>
              <w:pStyle w:val="TabelleText"/>
              <w:rPr>
                <w:lang w:val="nb-NO"/>
              </w:rPr>
            </w:pPr>
            <w:r w:rsidRPr="00B56EE8">
              <w:rPr>
                <w:lang w:val="nb-NO"/>
              </w:rPr>
              <w:t>Merete Lykke Jensen</w:t>
            </w:r>
          </w:p>
          <w:p w:rsidR="001F3787" w:rsidRPr="000A00DC" w:rsidRDefault="001F3787" w:rsidP="00F6101C">
            <w:pPr>
              <w:pStyle w:val="TabelleText"/>
              <w:rPr>
                <w:szCs w:val="22"/>
                <w:lang w:val="en-US"/>
              </w:rPr>
            </w:pPr>
            <w:proofErr w:type="spellStart"/>
            <w:r w:rsidRPr="000A00DC">
              <w:rPr>
                <w:szCs w:val="22"/>
                <w:lang w:val="en-US"/>
              </w:rPr>
              <w:t>Tlf</w:t>
            </w:r>
            <w:proofErr w:type="spellEnd"/>
            <w:r w:rsidRPr="000A00DC">
              <w:rPr>
                <w:szCs w:val="22"/>
                <w:lang w:val="en-US"/>
              </w:rPr>
              <w:t>. 32 79 54 00</w:t>
            </w:r>
          </w:p>
          <w:p w:rsidR="001F3787" w:rsidRPr="000A00DC" w:rsidRDefault="001472F3" w:rsidP="00F6101C">
            <w:pPr>
              <w:rPr>
                <w:lang w:val="en-US"/>
              </w:rPr>
            </w:pPr>
            <w:hyperlink r:id="rId16" w:history="1">
              <w:r w:rsidR="001F3787" w:rsidRPr="000A00DC">
                <w:rPr>
                  <w:rStyle w:val="Hyperlink"/>
                  <w:lang w:val="en-US"/>
                </w:rPr>
                <w:t>info@hansgrohe.no</w:t>
              </w:r>
            </w:hyperlink>
            <w:r w:rsidR="001F3787" w:rsidRPr="000A00DC">
              <w:rPr>
                <w:lang w:val="en-US"/>
              </w:rPr>
              <w:t xml:space="preserve"> </w:t>
            </w:r>
          </w:p>
          <w:p w:rsidR="001F3787" w:rsidRPr="000A00DC" w:rsidRDefault="001472F3" w:rsidP="00F6101C">
            <w:pPr>
              <w:pStyle w:val="TabelleText"/>
              <w:rPr>
                <w:rStyle w:val="Hyperlink"/>
                <w:lang w:val="en-US"/>
              </w:rPr>
            </w:pPr>
            <w:hyperlink r:id="rId17" w:history="1">
              <w:r w:rsidR="001F3787" w:rsidRPr="000A00DC">
                <w:rPr>
                  <w:rStyle w:val="Hyperlink"/>
                  <w:lang w:val="en-US"/>
                </w:rPr>
                <w:t>www.axor-design.com</w:t>
              </w:r>
            </w:hyperlink>
          </w:p>
          <w:p w:rsidR="001F3787" w:rsidRPr="00B56EE8" w:rsidRDefault="001472F3" w:rsidP="00F6101C">
            <w:pPr>
              <w:pStyle w:val="TabelleText"/>
              <w:rPr>
                <w:color w:val="0000FF"/>
                <w:u w:val="single"/>
                <w:lang w:val="nb-NO"/>
              </w:rPr>
            </w:pPr>
            <w:hyperlink r:id="rId18" w:history="1">
              <w:r w:rsidR="001F3787" w:rsidRPr="00B56EE8">
                <w:rPr>
                  <w:rStyle w:val="Hyperlink"/>
                  <w:szCs w:val="22"/>
                  <w:lang w:val="nb-NO"/>
                </w:rPr>
                <w:t>www.hansgrohe.no/axor</w:t>
              </w:r>
            </w:hyperlink>
          </w:p>
        </w:tc>
      </w:tr>
    </w:tbl>
    <w:p w:rsidR="00FE1D10" w:rsidRPr="00B56EE8" w:rsidRDefault="00FE1D10" w:rsidP="00FE1D10">
      <w:pPr>
        <w:pStyle w:val="Text"/>
        <w:rPr>
          <w:lang w:val="nb-NO"/>
        </w:rPr>
      </w:pPr>
    </w:p>
    <w:p w:rsidR="00E02C80" w:rsidRPr="00B56EE8" w:rsidRDefault="00A36BCB" w:rsidP="00A36BCB">
      <w:pPr>
        <w:pStyle w:val="Bildbersicht"/>
        <w:rPr>
          <w:lang w:val="nb-NO"/>
        </w:rPr>
      </w:pPr>
      <w:r w:rsidRPr="00B56EE8">
        <w:rPr>
          <w:lang w:val="nb-NO"/>
        </w:rPr>
        <w:lastRenderedPageBreak/>
        <w:t>Bil</w:t>
      </w:r>
      <w:r w:rsidR="001F3787" w:rsidRPr="00B56EE8">
        <w:rPr>
          <w:lang w:val="nb-NO"/>
        </w:rPr>
        <w:t>de</w:t>
      </w:r>
      <w:r w:rsidR="008D6621" w:rsidRPr="00B56EE8">
        <w:rPr>
          <w:lang w:val="nb-NO"/>
        </w:rPr>
        <w:t>oversi</w:t>
      </w:r>
      <w:r w:rsidR="001F3787" w:rsidRPr="00B56EE8">
        <w:rPr>
          <w:lang w:val="nb-NO"/>
        </w:rPr>
        <w:t>k</w:t>
      </w:r>
      <w:r w:rsidR="008D6621" w:rsidRPr="00B56EE8">
        <w:rPr>
          <w:lang w:val="nb-NO"/>
        </w:rPr>
        <w:t>t</w:t>
      </w:r>
    </w:p>
    <w:p w:rsidR="00A36BCB" w:rsidRPr="00B56EE8" w:rsidRDefault="00CF077B" w:rsidP="00A36BCB">
      <w:pPr>
        <w:pStyle w:val="Zwischenberschrift"/>
        <w:rPr>
          <w:lang w:val="nb-NO"/>
        </w:rPr>
      </w:pPr>
      <w:r w:rsidRPr="00B56EE8">
        <w:rPr>
          <w:lang w:val="nb-NO"/>
        </w:rPr>
        <w:t>AXOR ShowerHeaven 1200 / 300 4jet</w:t>
      </w:r>
    </w:p>
    <w:p w:rsidR="001F3787" w:rsidRPr="00B56EE8" w:rsidRDefault="001F3787" w:rsidP="001F3787">
      <w:pPr>
        <w:pStyle w:val="Text"/>
        <w:spacing w:after="0"/>
        <w:rPr>
          <w:sz w:val="18"/>
          <w:lang w:val="nb-NO"/>
        </w:rPr>
      </w:pPr>
      <w:r w:rsidRPr="00B56EE8">
        <w:rPr>
          <w:b/>
          <w:sz w:val="18"/>
          <w:lang w:val="nb-NO"/>
        </w:rPr>
        <w:t xml:space="preserve">Copyright alle bilder: </w:t>
      </w:r>
      <w:r w:rsidRPr="00B56EE8">
        <w:rPr>
          <w:sz w:val="18"/>
          <w:lang w:val="nb-NO"/>
        </w:rPr>
        <w:t>AXOR / Hansgrohe SE</w:t>
      </w:r>
    </w:p>
    <w:p w:rsidR="00FB6538" w:rsidRPr="00B56EE8" w:rsidRDefault="001F3787" w:rsidP="001F3787">
      <w:pPr>
        <w:pStyle w:val="Text"/>
        <w:spacing w:after="0"/>
        <w:rPr>
          <w:sz w:val="18"/>
          <w:lang w:val="nb-NO"/>
        </w:rPr>
      </w:pPr>
      <w:r w:rsidRPr="00B56EE8">
        <w:rPr>
          <w:b/>
          <w:sz w:val="18"/>
          <w:lang w:val="nb-NO"/>
        </w:rPr>
        <w:t>Bilder i høy oppløsning:</w:t>
      </w:r>
      <w:r w:rsidRPr="00B56EE8">
        <w:rPr>
          <w:sz w:val="18"/>
          <w:lang w:val="nb-NO"/>
        </w:rPr>
        <w:t xml:space="preserve"> </w:t>
      </w:r>
      <w:hyperlink r:id="rId19" w:history="1">
        <w:r w:rsidRPr="00B56EE8">
          <w:rPr>
            <w:rStyle w:val="Hyperlink"/>
            <w:sz w:val="18"/>
            <w:lang w:val="nb-NO"/>
          </w:rPr>
          <w:t>www.mynewsdesk.com/no/hansgrohe</w:t>
        </w:r>
      </w:hyperlink>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4"/>
        <w:gridCol w:w="3165"/>
        <w:gridCol w:w="3165"/>
      </w:tblGrid>
      <w:tr w:rsidR="00FB6538" w:rsidRPr="00B56EE8" w:rsidTr="00F65BB8">
        <w:tc>
          <w:tcPr>
            <w:tcW w:w="3164" w:type="dxa"/>
          </w:tcPr>
          <w:p w:rsidR="00FB6538" w:rsidRPr="00B56EE8" w:rsidRDefault="00CA1138" w:rsidP="00F65BB8">
            <w:pPr>
              <w:pStyle w:val="Text"/>
              <w:spacing w:after="120" w:line="240" w:lineRule="auto"/>
              <w:jc w:val="center"/>
              <w:rPr>
                <w:lang w:val="nb-NO"/>
              </w:rPr>
            </w:pPr>
            <w:r w:rsidRPr="00B56EE8">
              <w:rPr>
                <w:noProof/>
                <w:lang w:val="da-DK" w:eastAsia="da-DK"/>
              </w:rPr>
              <w:drawing>
                <wp:inline distT="0" distB="0" distL="0" distR="0" wp14:anchorId="5D564543" wp14:editId="51AC03B7">
                  <wp:extent cx="1937317" cy="1457325"/>
                  <wp:effectExtent l="0" t="0" r="635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
                          <pic:cNvPicPr>
                            <a:picLocks noChangeAspect="1"/>
                          </pic:cNvPicPr>
                        </pic:nvPicPr>
                        <pic:blipFill>
                          <a:blip r:embed="rId20" cstate="email">
                            <a:extLst>
                              <a:ext uri="{28A0092B-C50C-407E-A947-70E740481C1C}">
                                <a14:useLocalDpi xmlns:a14="http://schemas.microsoft.com/office/drawing/2010/main"/>
                              </a:ext>
                            </a:extLst>
                          </a:blip>
                          <a:stretch>
                            <a:fillRect/>
                          </a:stretch>
                        </pic:blipFill>
                        <pic:spPr>
                          <a:xfrm>
                            <a:off x="0" y="0"/>
                            <a:ext cx="1948704" cy="1465891"/>
                          </a:xfrm>
                          <a:prstGeom prst="rect">
                            <a:avLst/>
                          </a:prstGeom>
                        </pic:spPr>
                      </pic:pic>
                    </a:graphicData>
                  </a:graphic>
                </wp:inline>
              </w:drawing>
            </w:r>
          </w:p>
        </w:tc>
        <w:tc>
          <w:tcPr>
            <w:tcW w:w="3165" w:type="dxa"/>
          </w:tcPr>
          <w:p w:rsidR="00FB6538" w:rsidRPr="00B56EE8" w:rsidRDefault="00CA1138" w:rsidP="00F65BB8">
            <w:pPr>
              <w:pStyle w:val="Text"/>
              <w:spacing w:after="120" w:line="240" w:lineRule="auto"/>
              <w:jc w:val="center"/>
              <w:rPr>
                <w:lang w:val="nb-NO"/>
              </w:rPr>
            </w:pPr>
            <w:r w:rsidRPr="00B56EE8">
              <w:rPr>
                <w:noProof/>
                <w:lang w:val="da-DK" w:eastAsia="da-DK"/>
              </w:rPr>
              <w:drawing>
                <wp:inline distT="0" distB="0" distL="0" distR="0" wp14:anchorId="4F175E4B" wp14:editId="4E8942C7">
                  <wp:extent cx="1097280" cy="1456964"/>
                  <wp:effectExtent l="0" t="0" r="7620" b="0"/>
                  <wp:docPr id="1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pic:cNvPicPr>
                            <a:picLocks noChangeAspect="1"/>
                          </pic:cNvPicPr>
                        </pic:nvPicPr>
                        <pic:blipFill>
                          <a:blip r:embed="rId21" cstate="email">
                            <a:extLst>
                              <a:ext uri="{28A0092B-C50C-407E-A947-70E740481C1C}">
                                <a14:useLocalDpi xmlns:a14="http://schemas.microsoft.com/office/drawing/2010/main"/>
                              </a:ext>
                            </a:extLst>
                          </a:blip>
                          <a:stretch>
                            <a:fillRect/>
                          </a:stretch>
                        </pic:blipFill>
                        <pic:spPr>
                          <a:xfrm>
                            <a:off x="0" y="0"/>
                            <a:ext cx="1099961" cy="1460524"/>
                          </a:xfrm>
                          <a:prstGeom prst="rect">
                            <a:avLst/>
                          </a:prstGeom>
                        </pic:spPr>
                      </pic:pic>
                    </a:graphicData>
                  </a:graphic>
                </wp:inline>
              </w:drawing>
            </w:r>
          </w:p>
        </w:tc>
        <w:tc>
          <w:tcPr>
            <w:tcW w:w="3165" w:type="dxa"/>
          </w:tcPr>
          <w:p w:rsidR="00FB6538" w:rsidRPr="00B56EE8" w:rsidRDefault="00CA1138" w:rsidP="00F65BB8">
            <w:pPr>
              <w:pStyle w:val="Text"/>
              <w:spacing w:after="120" w:line="240" w:lineRule="auto"/>
              <w:jc w:val="center"/>
              <w:rPr>
                <w:lang w:val="nb-NO"/>
              </w:rPr>
            </w:pPr>
            <w:r w:rsidRPr="00B56EE8">
              <w:rPr>
                <w:noProof/>
                <w:lang w:val="da-DK" w:eastAsia="da-DK"/>
              </w:rPr>
              <w:drawing>
                <wp:inline distT="0" distB="0" distL="0" distR="0" wp14:anchorId="02D3BCD7" wp14:editId="100030D7">
                  <wp:extent cx="1924050" cy="1438362"/>
                  <wp:effectExtent l="0" t="0" r="0" b="9525"/>
                  <wp:docPr id="1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6"/>
                          <pic:cNvPicPr>
                            <a:picLocks noChangeAspect="1"/>
                          </pic:cNvPicPr>
                        </pic:nvPicPr>
                        <pic:blipFill>
                          <a:blip r:embed="rId22" cstate="email">
                            <a:extLst>
                              <a:ext uri="{28A0092B-C50C-407E-A947-70E740481C1C}">
                                <a14:useLocalDpi xmlns:a14="http://schemas.microsoft.com/office/drawing/2010/main"/>
                              </a:ext>
                            </a:extLst>
                          </a:blip>
                          <a:stretch>
                            <a:fillRect/>
                          </a:stretch>
                        </pic:blipFill>
                        <pic:spPr>
                          <a:xfrm>
                            <a:off x="0" y="0"/>
                            <a:ext cx="1943735" cy="1453078"/>
                          </a:xfrm>
                          <a:prstGeom prst="rect">
                            <a:avLst/>
                          </a:prstGeom>
                        </pic:spPr>
                      </pic:pic>
                    </a:graphicData>
                  </a:graphic>
                </wp:inline>
              </w:drawing>
            </w:r>
          </w:p>
        </w:tc>
      </w:tr>
      <w:tr w:rsidR="00FB6538" w:rsidRPr="00B56EE8" w:rsidTr="00FB6538">
        <w:tc>
          <w:tcPr>
            <w:tcW w:w="3164" w:type="dxa"/>
          </w:tcPr>
          <w:p w:rsidR="00FB6538" w:rsidRPr="00B56EE8" w:rsidRDefault="000B0BF2" w:rsidP="00FB6538">
            <w:pPr>
              <w:pStyle w:val="NameBilddatei"/>
              <w:rPr>
                <w:lang w:val="nb-NO"/>
              </w:rPr>
            </w:pPr>
            <w:r w:rsidRPr="00B56EE8">
              <w:rPr>
                <w:lang w:val="nb-NO"/>
              </w:rPr>
              <w:t>AXOR_ShowerHeaven 1200_Focus</w:t>
            </w:r>
          </w:p>
        </w:tc>
        <w:tc>
          <w:tcPr>
            <w:tcW w:w="3165" w:type="dxa"/>
          </w:tcPr>
          <w:p w:rsidR="00FB6538" w:rsidRPr="00B56EE8" w:rsidRDefault="000B0BF2" w:rsidP="00FB6538">
            <w:pPr>
              <w:pStyle w:val="NameBilddatei"/>
              <w:rPr>
                <w:lang w:val="nb-NO"/>
              </w:rPr>
            </w:pPr>
            <w:r w:rsidRPr="00B56EE8">
              <w:rPr>
                <w:lang w:val="nb-NO"/>
              </w:rPr>
              <w:t>AXOR_ShowerHeaven 1200_Set</w:t>
            </w:r>
          </w:p>
        </w:tc>
        <w:tc>
          <w:tcPr>
            <w:tcW w:w="3165" w:type="dxa"/>
          </w:tcPr>
          <w:p w:rsidR="00FB6538" w:rsidRPr="00B56EE8" w:rsidRDefault="000B0BF2" w:rsidP="00FB6538">
            <w:pPr>
              <w:pStyle w:val="NameBilddatei"/>
              <w:rPr>
                <w:lang w:val="nb-NO"/>
              </w:rPr>
            </w:pPr>
            <w:r w:rsidRPr="00B56EE8">
              <w:rPr>
                <w:lang w:val="nb-NO"/>
              </w:rPr>
              <w:t>AXOR_ShowerHeaven 1200_Detail</w:t>
            </w:r>
          </w:p>
        </w:tc>
      </w:tr>
      <w:tr w:rsidR="00916006" w:rsidRPr="00B56EE8" w:rsidTr="005274A6">
        <w:tc>
          <w:tcPr>
            <w:tcW w:w="9494" w:type="dxa"/>
            <w:gridSpan w:val="3"/>
          </w:tcPr>
          <w:p w:rsidR="00916006" w:rsidRPr="00B56EE8" w:rsidRDefault="007143B2" w:rsidP="004457D7">
            <w:pPr>
              <w:pStyle w:val="Bildunterschrift"/>
              <w:rPr>
                <w:lang w:val="nb-NO"/>
              </w:rPr>
            </w:pPr>
            <w:r>
              <w:rPr>
                <w:lang w:val="nb-NO"/>
              </w:rPr>
              <w:t>En dusj</w:t>
            </w:r>
            <w:r w:rsidRPr="00B56EE8">
              <w:rPr>
                <w:lang w:val="nb-NO"/>
              </w:rPr>
              <w:t xml:space="preserve"> i nye dimens</w:t>
            </w:r>
            <w:r>
              <w:rPr>
                <w:lang w:val="nb-NO"/>
              </w:rPr>
              <w:t>j</w:t>
            </w:r>
            <w:r w:rsidRPr="00B56EE8">
              <w:rPr>
                <w:lang w:val="nb-NO"/>
              </w:rPr>
              <w:t>oner med den største u</w:t>
            </w:r>
            <w:r>
              <w:rPr>
                <w:lang w:val="nb-NO"/>
              </w:rPr>
              <w:t>t</w:t>
            </w:r>
            <w:r w:rsidRPr="00B56EE8">
              <w:rPr>
                <w:lang w:val="nb-NO"/>
              </w:rPr>
              <w:t>stråling</w:t>
            </w:r>
            <w:r>
              <w:rPr>
                <w:lang w:val="nb-NO"/>
              </w:rPr>
              <w:t>en</w:t>
            </w:r>
            <w:r w:rsidRPr="00B56EE8">
              <w:rPr>
                <w:lang w:val="nb-NO"/>
              </w:rPr>
              <w:t>: AXOR ShowerHeaven imponerer med en 1,2 meter lang og 30 centimeter bred strålefla</w:t>
            </w:r>
            <w:r>
              <w:rPr>
                <w:lang w:val="nb-NO"/>
              </w:rPr>
              <w:t>t</w:t>
            </w:r>
            <w:r w:rsidRPr="00B56EE8">
              <w:rPr>
                <w:lang w:val="nb-NO"/>
              </w:rPr>
              <w:t>e a</w:t>
            </w:r>
            <w:r>
              <w:rPr>
                <w:lang w:val="nb-NO"/>
              </w:rPr>
              <w:t>v</w:t>
            </w:r>
            <w:r w:rsidRPr="00B56EE8">
              <w:rPr>
                <w:lang w:val="nb-NO"/>
              </w:rPr>
              <w:t xml:space="preserve"> kvalitetsmeta</w:t>
            </w:r>
            <w:r>
              <w:rPr>
                <w:lang w:val="nb-NO"/>
              </w:rPr>
              <w:t>l</w:t>
            </w:r>
            <w:r w:rsidRPr="00B56EE8">
              <w:rPr>
                <w:lang w:val="nb-NO"/>
              </w:rPr>
              <w:t>l. Med fi</w:t>
            </w:r>
            <w:r w:rsidRPr="004A723F">
              <w:rPr>
                <w:lang w:val="nb-NO"/>
              </w:rPr>
              <w:t>re utfold</w:t>
            </w:r>
            <w:r w:rsidR="004457D7">
              <w:rPr>
                <w:lang w:val="nb-NO"/>
              </w:rPr>
              <w:t>bar</w:t>
            </w:r>
            <w:r w:rsidRPr="004A723F">
              <w:rPr>
                <w:lang w:val="nb-NO"/>
              </w:rPr>
              <w:t xml:space="preserve">e klaffer </w:t>
            </w:r>
            <w:r w:rsidRPr="00B56EE8">
              <w:rPr>
                <w:lang w:val="nb-NO"/>
              </w:rPr>
              <w:t>og integrert lys er den ikke b</w:t>
            </w:r>
            <w:r>
              <w:rPr>
                <w:lang w:val="nb-NO"/>
              </w:rPr>
              <w:t>are</w:t>
            </w:r>
            <w:r w:rsidRPr="00B56EE8">
              <w:rPr>
                <w:lang w:val="nb-NO"/>
              </w:rPr>
              <w:t xml:space="preserve"> en stor scene for va</w:t>
            </w:r>
            <w:r>
              <w:rPr>
                <w:lang w:val="nb-NO"/>
              </w:rPr>
              <w:t>n</w:t>
            </w:r>
            <w:r w:rsidRPr="00B56EE8">
              <w:rPr>
                <w:lang w:val="nb-NO"/>
              </w:rPr>
              <w:t xml:space="preserve">net men også en ny </w:t>
            </w:r>
            <w:r w:rsidRPr="008534A5">
              <w:rPr>
                <w:lang w:val="nb-NO"/>
              </w:rPr>
              <w:t xml:space="preserve">arketype </w:t>
            </w:r>
            <w:r w:rsidRPr="00B56EE8">
              <w:rPr>
                <w:lang w:val="nb-NO"/>
              </w:rPr>
              <w:t xml:space="preserve">i </w:t>
            </w:r>
            <w:r>
              <w:rPr>
                <w:lang w:val="nb-NO"/>
              </w:rPr>
              <w:t>dusj</w:t>
            </w:r>
            <w:r w:rsidRPr="00B56EE8">
              <w:rPr>
                <w:lang w:val="nb-NO"/>
              </w:rPr>
              <w:t xml:space="preserve">en. Tre stråletyper gir en luksuriøs </w:t>
            </w:r>
            <w:r>
              <w:rPr>
                <w:lang w:val="nb-NO"/>
              </w:rPr>
              <w:t>dusj</w:t>
            </w:r>
            <w:r w:rsidRPr="00B56EE8">
              <w:rPr>
                <w:lang w:val="nb-NO"/>
              </w:rPr>
              <w:t>o</w:t>
            </w:r>
            <w:r>
              <w:rPr>
                <w:lang w:val="nb-NO"/>
              </w:rPr>
              <w:t>p</w:t>
            </w:r>
            <w:r w:rsidRPr="00B56EE8">
              <w:rPr>
                <w:lang w:val="nb-NO"/>
              </w:rPr>
              <w:t>plevelse: den kon</w:t>
            </w:r>
            <w:r>
              <w:rPr>
                <w:lang w:val="nb-NO"/>
              </w:rPr>
              <w:t>s</w:t>
            </w:r>
            <w:r w:rsidRPr="00B56EE8">
              <w:rPr>
                <w:lang w:val="nb-NO"/>
              </w:rPr>
              <w:t>entrer</w:t>
            </w:r>
            <w:r>
              <w:rPr>
                <w:lang w:val="nb-NO"/>
              </w:rPr>
              <w:t>te</w:t>
            </w:r>
            <w:r w:rsidRPr="00B56EE8">
              <w:rPr>
                <w:lang w:val="nb-NO"/>
              </w:rPr>
              <w:t xml:space="preserve"> mono-stråle</w:t>
            </w:r>
            <w:r>
              <w:rPr>
                <w:lang w:val="nb-NO"/>
              </w:rPr>
              <w:t>n</w:t>
            </w:r>
            <w:r w:rsidRPr="00B56EE8">
              <w:rPr>
                <w:lang w:val="nb-NO"/>
              </w:rPr>
              <w:t xml:space="preserve"> i midten, den store Rain-stråle</w:t>
            </w:r>
            <w:r>
              <w:rPr>
                <w:lang w:val="nb-NO"/>
              </w:rPr>
              <w:t xml:space="preserve">n </w:t>
            </w:r>
            <w:r w:rsidRPr="00B56EE8">
              <w:rPr>
                <w:lang w:val="nb-NO"/>
              </w:rPr>
              <w:t>og Body-stråle</w:t>
            </w:r>
            <w:r>
              <w:rPr>
                <w:lang w:val="nb-NO"/>
              </w:rPr>
              <w:t>ne med den unik</w:t>
            </w:r>
            <w:r w:rsidRPr="00B56EE8">
              <w:rPr>
                <w:lang w:val="nb-NO"/>
              </w:rPr>
              <w:t>e, nye PowderRain. Fra a</w:t>
            </w:r>
            <w:r>
              <w:rPr>
                <w:lang w:val="nb-NO"/>
              </w:rPr>
              <w:t>v</w:t>
            </w:r>
            <w:r w:rsidRPr="00B56EE8">
              <w:rPr>
                <w:lang w:val="nb-NO"/>
              </w:rPr>
              <w:t>slappet massa</w:t>
            </w:r>
            <w:r>
              <w:rPr>
                <w:lang w:val="nb-NO"/>
              </w:rPr>
              <w:t>sj</w:t>
            </w:r>
            <w:r w:rsidRPr="00B56EE8">
              <w:rPr>
                <w:lang w:val="nb-NO"/>
              </w:rPr>
              <w:t>e over velvære</w:t>
            </w:r>
            <w:r>
              <w:rPr>
                <w:lang w:val="nb-NO"/>
              </w:rPr>
              <w:t>regn til et</w:t>
            </w:r>
            <w:r w:rsidRPr="00B56EE8">
              <w:rPr>
                <w:lang w:val="nb-NO"/>
              </w:rPr>
              <w:t xml:space="preserve"> </w:t>
            </w:r>
            <w:r>
              <w:rPr>
                <w:lang w:val="nb-NO"/>
              </w:rPr>
              <w:t>mykt</w:t>
            </w:r>
            <w:r w:rsidRPr="00B56EE8">
              <w:rPr>
                <w:lang w:val="nb-NO"/>
              </w:rPr>
              <w:t xml:space="preserve"> finregn – med AXOR ShowerHeaven 1200 kan strål</w:t>
            </w:r>
            <w:r>
              <w:rPr>
                <w:lang w:val="nb-NO"/>
              </w:rPr>
              <w:t>e</w:t>
            </w:r>
            <w:r w:rsidRPr="00B56EE8">
              <w:rPr>
                <w:lang w:val="nb-NO"/>
              </w:rPr>
              <w:t>ne v</w:t>
            </w:r>
            <w:r>
              <w:rPr>
                <w:lang w:val="nb-NO"/>
              </w:rPr>
              <w:t>e</w:t>
            </w:r>
            <w:r w:rsidRPr="00B56EE8">
              <w:rPr>
                <w:lang w:val="nb-NO"/>
              </w:rPr>
              <w:t>lges enkeltvis eller samtidig, og de ska</w:t>
            </w:r>
            <w:r>
              <w:rPr>
                <w:lang w:val="nb-NO"/>
              </w:rPr>
              <w:t>p</w:t>
            </w:r>
            <w:r w:rsidRPr="00B56EE8">
              <w:rPr>
                <w:lang w:val="nb-NO"/>
              </w:rPr>
              <w:t>er en spektakulær sanseo</w:t>
            </w:r>
            <w:r>
              <w:rPr>
                <w:lang w:val="nb-NO"/>
              </w:rPr>
              <w:t>p</w:t>
            </w:r>
            <w:r w:rsidRPr="00B56EE8">
              <w:rPr>
                <w:lang w:val="nb-NO"/>
              </w:rPr>
              <w:t>plevelse</w:t>
            </w:r>
            <w:r w:rsidR="007B7A3D" w:rsidRPr="00B56EE8">
              <w:rPr>
                <w:lang w:val="nb-NO"/>
              </w:rPr>
              <w:t>.</w:t>
            </w:r>
          </w:p>
        </w:tc>
      </w:tr>
    </w:tbl>
    <w:p w:rsidR="00FB6538" w:rsidRPr="00B56EE8" w:rsidRDefault="00FB6538" w:rsidP="00E058E3">
      <w:pPr>
        <w:pStyle w:val="Text"/>
        <w:spacing w:after="120"/>
        <w:rPr>
          <w:lang w:val="nb-NO"/>
        </w:rPr>
      </w:pPr>
    </w:p>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30B14" w:rsidRPr="00B56EE8" w:rsidTr="00630B14">
        <w:tc>
          <w:tcPr>
            <w:tcW w:w="2500" w:type="pct"/>
          </w:tcPr>
          <w:p w:rsidR="00630B14" w:rsidRPr="00B56EE8" w:rsidRDefault="00630B14" w:rsidP="00AA6759">
            <w:pPr>
              <w:pStyle w:val="Text"/>
              <w:spacing w:after="120" w:line="240" w:lineRule="auto"/>
              <w:rPr>
                <w:lang w:val="nb-NO"/>
              </w:rPr>
            </w:pPr>
            <w:r w:rsidRPr="00B56EE8">
              <w:rPr>
                <w:noProof/>
                <w:lang w:val="da-DK" w:eastAsia="da-DK"/>
              </w:rPr>
              <w:drawing>
                <wp:inline distT="0" distB="0" distL="0" distR="0" wp14:anchorId="725E6C71" wp14:editId="2B730EB5">
                  <wp:extent cx="1933575" cy="1445482"/>
                  <wp:effectExtent l="0" t="0" r="0" b="2540"/>
                  <wp:docPr id="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7"/>
                          <pic:cNvPicPr>
                            <a:picLocks noChangeAspect="1"/>
                          </pic:cNvPicPr>
                        </pic:nvPicPr>
                        <pic:blipFill>
                          <a:blip r:embed="rId23" cstate="email">
                            <a:extLst>
                              <a:ext uri="{28A0092B-C50C-407E-A947-70E740481C1C}">
                                <a14:useLocalDpi xmlns:a14="http://schemas.microsoft.com/office/drawing/2010/main"/>
                              </a:ext>
                            </a:extLst>
                          </a:blip>
                          <a:stretch>
                            <a:fillRect/>
                          </a:stretch>
                        </pic:blipFill>
                        <pic:spPr>
                          <a:xfrm>
                            <a:off x="0" y="0"/>
                            <a:ext cx="1939045" cy="1449571"/>
                          </a:xfrm>
                          <a:prstGeom prst="rect">
                            <a:avLst/>
                          </a:prstGeom>
                        </pic:spPr>
                      </pic:pic>
                    </a:graphicData>
                  </a:graphic>
                </wp:inline>
              </w:drawing>
            </w:r>
          </w:p>
        </w:tc>
        <w:tc>
          <w:tcPr>
            <w:tcW w:w="2500" w:type="pct"/>
          </w:tcPr>
          <w:p w:rsidR="00630B14" w:rsidRPr="00B56EE8" w:rsidRDefault="00630B14" w:rsidP="00AA6759">
            <w:pPr>
              <w:pStyle w:val="Text"/>
              <w:spacing w:after="120" w:line="240" w:lineRule="auto"/>
              <w:rPr>
                <w:lang w:val="nb-NO"/>
              </w:rPr>
            </w:pPr>
            <w:r w:rsidRPr="00B56EE8">
              <w:rPr>
                <w:noProof/>
                <w:lang w:val="da-DK" w:eastAsia="da-DK"/>
              </w:rPr>
              <w:drawing>
                <wp:inline distT="0" distB="0" distL="0" distR="0" wp14:anchorId="7807FF8E" wp14:editId="65E3E790">
                  <wp:extent cx="1924050" cy="1438361"/>
                  <wp:effectExtent l="0" t="0" r="0" b="9525"/>
                  <wp:docPr id="2"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3"/>
                          <pic:cNvPicPr>
                            <a:picLocks noChangeAspect="1"/>
                          </pic:cNvPicPr>
                        </pic:nvPicPr>
                        <pic:blipFill>
                          <a:blip r:embed="rId24" cstate="email">
                            <a:extLst>
                              <a:ext uri="{28A0092B-C50C-407E-A947-70E740481C1C}">
                                <a14:useLocalDpi xmlns:a14="http://schemas.microsoft.com/office/drawing/2010/main"/>
                              </a:ext>
                            </a:extLst>
                          </a:blip>
                          <a:stretch>
                            <a:fillRect/>
                          </a:stretch>
                        </pic:blipFill>
                        <pic:spPr>
                          <a:xfrm>
                            <a:off x="0" y="0"/>
                            <a:ext cx="1920927" cy="1436026"/>
                          </a:xfrm>
                          <a:prstGeom prst="rect">
                            <a:avLst/>
                          </a:prstGeom>
                        </pic:spPr>
                      </pic:pic>
                    </a:graphicData>
                  </a:graphic>
                </wp:inline>
              </w:drawing>
            </w:r>
          </w:p>
        </w:tc>
      </w:tr>
      <w:tr w:rsidR="00630B14" w:rsidRPr="00B56EE8" w:rsidTr="00630B14">
        <w:tc>
          <w:tcPr>
            <w:tcW w:w="2500" w:type="pct"/>
          </w:tcPr>
          <w:p w:rsidR="00630B14" w:rsidRPr="00B56EE8" w:rsidRDefault="00630B14" w:rsidP="00AA6759">
            <w:pPr>
              <w:pStyle w:val="NameBilddatei"/>
              <w:rPr>
                <w:lang w:val="nb-NO"/>
              </w:rPr>
            </w:pPr>
            <w:r w:rsidRPr="00B56EE8">
              <w:rPr>
                <w:lang w:val="nb-NO"/>
              </w:rPr>
              <w:t>AXOR_ShowerHeaven 1200_Detail_Water</w:t>
            </w:r>
          </w:p>
        </w:tc>
        <w:tc>
          <w:tcPr>
            <w:tcW w:w="2500" w:type="pct"/>
          </w:tcPr>
          <w:p w:rsidR="00630B14" w:rsidRPr="00B56EE8" w:rsidRDefault="00630B14" w:rsidP="00B8442F">
            <w:pPr>
              <w:pStyle w:val="NameBilddatei"/>
              <w:keepNext/>
              <w:rPr>
                <w:lang w:val="nb-NO"/>
              </w:rPr>
            </w:pPr>
            <w:r w:rsidRPr="00B56EE8">
              <w:rPr>
                <w:lang w:val="nb-NO"/>
              </w:rPr>
              <w:t>AXOR_Showers 350_Detail</w:t>
            </w:r>
          </w:p>
        </w:tc>
      </w:tr>
      <w:tr w:rsidR="00630B14" w:rsidRPr="00B56EE8" w:rsidTr="00CA1138">
        <w:tc>
          <w:tcPr>
            <w:tcW w:w="5000" w:type="pct"/>
            <w:gridSpan w:val="2"/>
          </w:tcPr>
          <w:p w:rsidR="00630B14" w:rsidRPr="00B56EE8" w:rsidRDefault="007143B2" w:rsidP="004457D7">
            <w:pPr>
              <w:pStyle w:val="Bildunterschrift"/>
              <w:rPr>
                <w:lang w:val="nb-NO"/>
              </w:rPr>
            </w:pPr>
            <w:r w:rsidRPr="00B56EE8">
              <w:rPr>
                <w:lang w:val="nb-NO"/>
              </w:rPr>
              <w:t>Den nye stråletype</w:t>
            </w:r>
            <w:r>
              <w:rPr>
                <w:lang w:val="nb-NO"/>
              </w:rPr>
              <w:t>n</w:t>
            </w:r>
            <w:r w:rsidRPr="00B56EE8">
              <w:rPr>
                <w:lang w:val="nb-NO"/>
              </w:rPr>
              <w:t xml:space="preserve"> PowderRain er u</w:t>
            </w:r>
            <w:r>
              <w:rPr>
                <w:lang w:val="nb-NO"/>
              </w:rPr>
              <w:t>t</w:t>
            </w:r>
            <w:r w:rsidRPr="00B56EE8">
              <w:rPr>
                <w:lang w:val="nb-NO"/>
              </w:rPr>
              <w:t>viklet a</w:t>
            </w:r>
            <w:r>
              <w:rPr>
                <w:lang w:val="nb-NO"/>
              </w:rPr>
              <w:t>v</w:t>
            </w:r>
            <w:r w:rsidRPr="00B56EE8">
              <w:rPr>
                <w:lang w:val="nb-NO"/>
              </w:rPr>
              <w:t xml:space="preserve"> AXOR e</w:t>
            </w:r>
            <w:r>
              <w:rPr>
                <w:lang w:val="nb-NO"/>
              </w:rPr>
              <w:t>t</w:t>
            </w:r>
            <w:r w:rsidRPr="00B56EE8">
              <w:rPr>
                <w:lang w:val="nb-NO"/>
              </w:rPr>
              <w:t>ter omfattende forskning, og den byr på en o</w:t>
            </w:r>
            <w:r>
              <w:rPr>
                <w:lang w:val="nb-NO"/>
              </w:rPr>
              <w:t>p</w:t>
            </w:r>
            <w:r w:rsidRPr="00B56EE8">
              <w:rPr>
                <w:lang w:val="nb-NO"/>
              </w:rPr>
              <w:t>plevelse som aldri før har vært mulig. Fine siliko</w:t>
            </w:r>
            <w:r>
              <w:rPr>
                <w:lang w:val="nb-NO"/>
              </w:rPr>
              <w:t>n</w:t>
            </w:r>
            <w:r w:rsidRPr="00B56EE8">
              <w:rPr>
                <w:lang w:val="nb-NO"/>
              </w:rPr>
              <w:t>dyser pr</w:t>
            </w:r>
            <w:r>
              <w:rPr>
                <w:lang w:val="nb-NO"/>
              </w:rPr>
              <w:t>es</w:t>
            </w:r>
            <w:r w:rsidRPr="00B56EE8">
              <w:rPr>
                <w:lang w:val="nb-NO"/>
              </w:rPr>
              <w:t>ist fordelt på AXOR ShowerHeavens fire u</w:t>
            </w:r>
            <w:r>
              <w:rPr>
                <w:lang w:val="nb-NO"/>
              </w:rPr>
              <w:t>t</w:t>
            </w:r>
            <w:r w:rsidRPr="00B56EE8">
              <w:rPr>
                <w:lang w:val="nb-NO"/>
              </w:rPr>
              <w:t>fold</w:t>
            </w:r>
            <w:r w:rsidR="004457D7">
              <w:rPr>
                <w:lang w:val="nb-NO"/>
              </w:rPr>
              <w:t>bar</w:t>
            </w:r>
            <w:r w:rsidRPr="00B56EE8">
              <w:rPr>
                <w:lang w:val="nb-NO"/>
              </w:rPr>
              <w:t>e kla</w:t>
            </w:r>
            <w:r>
              <w:rPr>
                <w:lang w:val="nb-NO"/>
              </w:rPr>
              <w:t>ff</w:t>
            </w:r>
            <w:r w:rsidRPr="00B56EE8">
              <w:rPr>
                <w:lang w:val="nb-NO"/>
              </w:rPr>
              <w:t>er former van</w:t>
            </w:r>
            <w:r>
              <w:rPr>
                <w:lang w:val="nb-NO"/>
              </w:rPr>
              <w:t>n</w:t>
            </w:r>
            <w:r w:rsidRPr="00B56EE8">
              <w:rPr>
                <w:lang w:val="nb-NO"/>
              </w:rPr>
              <w:t xml:space="preserve">et til </w:t>
            </w:r>
            <w:r>
              <w:rPr>
                <w:lang w:val="nb-NO"/>
              </w:rPr>
              <w:t>myke</w:t>
            </w:r>
            <w:r w:rsidRPr="00B56EE8">
              <w:rPr>
                <w:lang w:val="nb-NO"/>
              </w:rPr>
              <w:t xml:space="preserve"> drå</w:t>
            </w:r>
            <w:r>
              <w:rPr>
                <w:lang w:val="nb-NO"/>
              </w:rPr>
              <w:t>p</w:t>
            </w:r>
            <w:r w:rsidRPr="00B56EE8">
              <w:rPr>
                <w:lang w:val="nb-NO"/>
              </w:rPr>
              <w:t xml:space="preserve">er </w:t>
            </w:r>
            <w:r>
              <w:rPr>
                <w:lang w:val="nb-NO"/>
              </w:rPr>
              <w:t>som</w:t>
            </w:r>
            <w:r w:rsidRPr="00B56EE8">
              <w:rPr>
                <w:lang w:val="nb-NO"/>
              </w:rPr>
              <w:t xml:space="preserve"> føles som silke på hu</w:t>
            </w:r>
            <w:r>
              <w:rPr>
                <w:lang w:val="nb-NO"/>
              </w:rPr>
              <w:t>d</w:t>
            </w:r>
            <w:r w:rsidRPr="00B56EE8">
              <w:rPr>
                <w:lang w:val="nb-NO"/>
              </w:rPr>
              <w:t xml:space="preserve">en. </w:t>
            </w:r>
            <w:r>
              <w:rPr>
                <w:lang w:val="nb-NO"/>
              </w:rPr>
              <w:t>Myk,</w:t>
            </w:r>
            <w:r w:rsidRPr="00B56EE8">
              <w:rPr>
                <w:lang w:val="nb-NO"/>
              </w:rPr>
              <w:t xml:space="preserve"> lydsva</w:t>
            </w:r>
            <w:r>
              <w:rPr>
                <w:lang w:val="nb-NO"/>
              </w:rPr>
              <w:t>k</w:t>
            </w:r>
            <w:r w:rsidRPr="00B56EE8">
              <w:rPr>
                <w:lang w:val="nb-NO"/>
              </w:rPr>
              <w:t xml:space="preserve"> og </w:t>
            </w:r>
            <w:r>
              <w:rPr>
                <w:lang w:val="nb-NO"/>
              </w:rPr>
              <w:t>like</w:t>
            </w:r>
            <w:r w:rsidRPr="00B56EE8">
              <w:rPr>
                <w:lang w:val="nb-NO"/>
              </w:rPr>
              <w:t xml:space="preserve">vel kraftig. Strålen kan </w:t>
            </w:r>
            <w:r>
              <w:rPr>
                <w:lang w:val="nb-NO"/>
              </w:rPr>
              <w:t>bare</w:t>
            </w:r>
            <w:r w:rsidRPr="00B56EE8">
              <w:rPr>
                <w:lang w:val="nb-NO"/>
              </w:rPr>
              <w:t xml:space="preserve"> o</w:t>
            </w:r>
            <w:r>
              <w:rPr>
                <w:lang w:val="nb-NO"/>
              </w:rPr>
              <w:t>pp</w:t>
            </w:r>
            <w:r w:rsidRPr="00B56EE8">
              <w:rPr>
                <w:lang w:val="nb-NO"/>
              </w:rPr>
              <w:t>leves i</w:t>
            </w:r>
            <w:r>
              <w:rPr>
                <w:lang w:val="nb-NO"/>
              </w:rPr>
              <w:t xml:space="preserve"> dusjer</w:t>
            </w:r>
            <w:r w:rsidRPr="00B56EE8">
              <w:rPr>
                <w:lang w:val="nb-NO"/>
              </w:rPr>
              <w:t xml:space="preserve"> fra AXOR</w:t>
            </w:r>
            <w:r w:rsidR="00A22388" w:rsidRPr="00B56EE8">
              <w:rPr>
                <w:lang w:val="nb-NO"/>
              </w:rPr>
              <w:t xml:space="preserve">, bl.a. også i AXOR </w:t>
            </w:r>
            <w:r>
              <w:rPr>
                <w:lang w:val="nb-NO"/>
              </w:rPr>
              <w:t>hodedusj</w:t>
            </w:r>
            <w:r w:rsidR="00A22388" w:rsidRPr="00B56EE8">
              <w:rPr>
                <w:lang w:val="nb-NO"/>
              </w:rPr>
              <w:t xml:space="preserve"> 350.</w:t>
            </w:r>
          </w:p>
        </w:tc>
      </w:tr>
    </w:tbl>
    <w:p w:rsidR="00CA1138" w:rsidRPr="00B56EE8" w:rsidRDefault="00CA1138" w:rsidP="00F65BB8">
      <w:pPr>
        <w:pStyle w:val="Text"/>
        <w:spacing w:after="0"/>
        <w:rPr>
          <w:lang w:val="nb-NO"/>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5"/>
      </w:tblGrid>
      <w:tr w:rsidR="00630B14" w:rsidRPr="00B56EE8" w:rsidTr="00B8442F">
        <w:tc>
          <w:tcPr>
            <w:tcW w:w="4785" w:type="dxa"/>
          </w:tcPr>
          <w:p w:rsidR="00630B14" w:rsidRPr="00B56EE8" w:rsidRDefault="00630B14" w:rsidP="00B8442F">
            <w:pPr>
              <w:pStyle w:val="Text"/>
              <w:keepNext/>
              <w:spacing w:after="0"/>
              <w:rPr>
                <w:lang w:val="nb-NO"/>
              </w:rPr>
            </w:pPr>
            <w:r w:rsidRPr="00B56EE8">
              <w:rPr>
                <w:noProof/>
                <w:lang w:val="da-DK" w:eastAsia="da-DK"/>
              </w:rPr>
              <w:lastRenderedPageBreak/>
              <w:drawing>
                <wp:inline distT="0" distB="0" distL="0" distR="0" wp14:anchorId="73377E9D" wp14:editId="33013E2E">
                  <wp:extent cx="2938770" cy="2196935"/>
                  <wp:effectExtent l="0" t="0" r="0" b="0"/>
                  <wp:docPr id="19"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 18"/>
                          <pic:cNvPicPr>
                            <a:picLocks noChangeAspect="1"/>
                          </pic:cNvPicPr>
                        </pic:nvPicPr>
                        <pic:blipFill>
                          <a:blip r:embed="rId25" cstate="email">
                            <a:extLst>
                              <a:ext uri="{28A0092B-C50C-407E-A947-70E740481C1C}">
                                <a14:useLocalDpi xmlns:a14="http://schemas.microsoft.com/office/drawing/2010/main"/>
                              </a:ext>
                            </a:extLst>
                          </a:blip>
                          <a:stretch>
                            <a:fillRect/>
                          </a:stretch>
                        </pic:blipFill>
                        <pic:spPr>
                          <a:xfrm>
                            <a:off x="0" y="0"/>
                            <a:ext cx="2946132" cy="2202439"/>
                          </a:xfrm>
                          <a:prstGeom prst="rect">
                            <a:avLst/>
                          </a:prstGeom>
                        </pic:spPr>
                      </pic:pic>
                    </a:graphicData>
                  </a:graphic>
                </wp:inline>
              </w:drawing>
            </w:r>
          </w:p>
        </w:tc>
        <w:tc>
          <w:tcPr>
            <w:tcW w:w="4785" w:type="dxa"/>
          </w:tcPr>
          <w:p w:rsidR="00630B14" w:rsidRPr="00B56EE8" w:rsidRDefault="00630B14" w:rsidP="00B8442F">
            <w:pPr>
              <w:pStyle w:val="Text"/>
              <w:keepNext/>
              <w:spacing w:after="0"/>
              <w:rPr>
                <w:lang w:val="nb-NO"/>
              </w:rPr>
            </w:pPr>
            <w:r w:rsidRPr="00B56EE8">
              <w:rPr>
                <w:noProof/>
                <w:lang w:val="da-DK" w:eastAsia="da-DK"/>
              </w:rPr>
              <w:drawing>
                <wp:inline distT="0" distB="0" distL="0" distR="0" wp14:anchorId="51BB28D3" wp14:editId="141A16C0">
                  <wp:extent cx="1914525" cy="2542102"/>
                  <wp:effectExtent l="0" t="0" r="0" b="0"/>
                  <wp:docPr id="6"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 15"/>
                          <pic:cNvPicPr>
                            <a:picLocks noChangeAspect="1"/>
                          </pic:cNvPicPr>
                        </pic:nvPicPr>
                        <pic:blipFill>
                          <a:blip r:embed="rId26" cstate="email">
                            <a:extLst>
                              <a:ext uri="{28A0092B-C50C-407E-A947-70E740481C1C}">
                                <a14:useLocalDpi xmlns:a14="http://schemas.microsoft.com/office/drawing/2010/main"/>
                              </a:ext>
                            </a:extLst>
                          </a:blip>
                          <a:stretch>
                            <a:fillRect/>
                          </a:stretch>
                        </pic:blipFill>
                        <pic:spPr>
                          <a:xfrm>
                            <a:off x="0" y="0"/>
                            <a:ext cx="1919942" cy="2549295"/>
                          </a:xfrm>
                          <a:prstGeom prst="rect">
                            <a:avLst/>
                          </a:prstGeom>
                        </pic:spPr>
                      </pic:pic>
                    </a:graphicData>
                  </a:graphic>
                </wp:inline>
              </w:drawing>
            </w:r>
          </w:p>
        </w:tc>
      </w:tr>
      <w:tr w:rsidR="00630B14" w:rsidRPr="00B56EE8" w:rsidTr="00B8442F">
        <w:tc>
          <w:tcPr>
            <w:tcW w:w="4785" w:type="dxa"/>
          </w:tcPr>
          <w:p w:rsidR="00630B14" w:rsidRPr="00B56EE8" w:rsidRDefault="00630B14" w:rsidP="00B8442F">
            <w:pPr>
              <w:pStyle w:val="NameBilddatei"/>
              <w:keepNext/>
              <w:rPr>
                <w:lang w:val="nb-NO"/>
              </w:rPr>
            </w:pPr>
            <w:r w:rsidRPr="00B56EE8">
              <w:rPr>
                <w:lang w:val="nb-NO"/>
              </w:rPr>
              <w:t>AXOR_Thermostat 800_Detail</w:t>
            </w:r>
          </w:p>
        </w:tc>
        <w:tc>
          <w:tcPr>
            <w:tcW w:w="4785" w:type="dxa"/>
          </w:tcPr>
          <w:p w:rsidR="00630B14" w:rsidRPr="00B56EE8" w:rsidRDefault="00630B14" w:rsidP="00B8442F">
            <w:pPr>
              <w:pStyle w:val="NameBilddatei"/>
              <w:keepNext/>
              <w:rPr>
                <w:lang w:val="nb-NO"/>
              </w:rPr>
            </w:pPr>
            <w:r w:rsidRPr="00B56EE8">
              <w:rPr>
                <w:lang w:val="nb-NO"/>
              </w:rPr>
              <w:t>AXOR_Showerpipe_800_Ambience</w:t>
            </w:r>
          </w:p>
        </w:tc>
      </w:tr>
      <w:tr w:rsidR="00630B14" w:rsidRPr="00B56EE8" w:rsidTr="00B8442F">
        <w:tc>
          <w:tcPr>
            <w:tcW w:w="9570" w:type="dxa"/>
            <w:gridSpan w:val="2"/>
          </w:tcPr>
          <w:p w:rsidR="00630B14" w:rsidRPr="00B56EE8" w:rsidRDefault="00630B14" w:rsidP="00B8442F">
            <w:pPr>
              <w:pStyle w:val="Bildunterschrift"/>
              <w:rPr>
                <w:lang w:val="nb-NO"/>
              </w:rPr>
            </w:pPr>
            <w:r w:rsidRPr="00B56EE8">
              <w:rPr>
                <w:lang w:val="nb-NO"/>
              </w:rPr>
              <w:t xml:space="preserve">Fås også i </w:t>
            </w:r>
            <w:r w:rsidR="007143B2" w:rsidRPr="00B56EE8">
              <w:rPr>
                <w:lang w:val="nb-NO"/>
              </w:rPr>
              <w:t>kombina</w:t>
            </w:r>
            <w:r w:rsidR="007143B2">
              <w:rPr>
                <w:lang w:val="nb-NO"/>
              </w:rPr>
              <w:t>sj</w:t>
            </w:r>
            <w:r w:rsidR="007143B2" w:rsidRPr="00B56EE8">
              <w:rPr>
                <w:lang w:val="nb-NO"/>
              </w:rPr>
              <w:t>on med termostat, gla</w:t>
            </w:r>
            <w:r w:rsidR="007143B2">
              <w:rPr>
                <w:lang w:val="nb-NO"/>
              </w:rPr>
              <w:t>s</w:t>
            </w:r>
            <w:r w:rsidR="007143B2" w:rsidRPr="00B56EE8">
              <w:rPr>
                <w:lang w:val="nb-NO"/>
              </w:rPr>
              <w:t>shyl</w:t>
            </w:r>
            <w:r w:rsidR="007143B2">
              <w:rPr>
                <w:lang w:val="nb-NO"/>
              </w:rPr>
              <w:t>le og pinnehånddusj</w:t>
            </w:r>
            <w:r w:rsidR="007143B2" w:rsidRPr="00B56EE8">
              <w:rPr>
                <w:lang w:val="nb-NO"/>
              </w:rPr>
              <w:t xml:space="preserve"> i form a</w:t>
            </w:r>
            <w:r w:rsidR="007143B2">
              <w:rPr>
                <w:lang w:val="nb-NO"/>
              </w:rPr>
              <w:t>v</w:t>
            </w:r>
            <w:r w:rsidR="007143B2" w:rsidRPr="00B56EE8">
              <w:rPr>
                <w:lang w:val="nb-NO"/>
              </w:rPr>
              <w:t xml:space="preserve"> AXOR Showerpipe 800</w:t>
            </w:r>
            <w:r w:rsidRPr="00B56EE8">
              <w:rPr>
                <w:lang w:val="nb-NO"/>
              </w:rPr>
              <w:t>.</w:t>
            </w:r>
          </w:p>
        </w:tc>
      </w:tr>
    </w:tbl>
    <w:p w:rsidR="00630B14" w:rsidRPr="00B56EE8" w:rsidRDefault="00630B14" w:rsidP="00F65BB8">
      <w:pPr>
        <w:pStyle w:val="Text"/>
        <w:spacing w:after="0"/>
        <w:rPr>
          <w:lang w:val="nb-NO"/>
        </w:rPr>
      </w:pPr>
    </w:p>
    <w:p w:rsidR="00D86E3E" w:rsidRPr="00B56EE8" w:rsidRDefault="001F3787" w:rsidP="001F3787">
      <w:pPr>
        <w:pStyle w:val="Copyright"/>
        <w:rPr>
          <w:lang w:val="nb-NO"/>
        </w:rPr>
      </w:pPr>
      <w:r w:rsidRPr="00B56EE8">
        <w:rPr>
          <w:lang w:val="nb-NO"/>
        </w:rPr>
        <w:t>Copyright: Vi gjør oppmerksom på at vi har begrenset bruksrett på disse bildene. Alle ytterligere rettigheter tilhører den respektive fotografen. Derfor må bildene kun anvendes honorarfritt, hvis de entydig og uttrykkelig tjener presentasjon eller markedsføring av tjenester, produkter eller prosjekter tilhørende firmaet Hansgrohe SE og/eller et av firmaets merker (hansgrohe, AXOR). Ønskes bildene brukt i en annen sammenheng, kreves den respektive rettighetsinnehavers godkjennelse og godtgjørelse etter avtale med denne.</w:t>
      </w:r>
    </w:p>
    <w:sectPr w:rsidR="00D86E3E" w:rsidRPr="00B56EE8" w:rsidSect="00371BCE">
      <w:headerReference w:type="default" r:id="rId27"/>
      <w:footerReference w:type="default" r:id="rId28"/>
      <w:pgSz w:w="11906" w:h="16838" w:code="9"/>
      <w:pgMar w:top="2835" w:right="1276" w:bottom="170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CF9" w:rsidRDefault="008A4CF9" w:rsidP="00C64A6E">
      <w:r>
        <w:separator/>
      </w:r>
    </w:p>
  </w:endnote>
  <w:endnote w:type="continuationSeparator" w:id="0">
    <w:p w:rsidR="008A4CF9" w:rsidRDefault="008A4CF9" w:rsidP="00C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F63" w:rsidRPr="001F3787" w:rsidRDefault="001F3787" w:rsidP="001F3787">
    <w:pPr>
      <w:pStyle w:val="Sidefod"/>
      <w:ind w:left="0" w:right="-2"/>
      <w:jc w:val="center"/>
      <w:rPr>
        <w:lang w:val="da-DK"/>
      </w:rPr>
    </w:pPr>
    <w:r>
      <w:t xml:space="preserve">Hansgrohe </w:t>
    </w:r>
    <w:r>
      <w:rPr>
        <w:lang w:val="da-DK"/>
      </w:rPr>
      <w:t>AS</w:t>
    </w:r>
    <w:r>
      <w:t xml:space="preserve"> • </w:t>
    </w:r>
    <w:r>
      <w:rPr>
        <w:lang w:val="da-DK"/>
      </w:rPr>
      <w:t>Tlf. 32 79 54 00</w:t>
    </w:r>
    <w:r>
      <w:t xml:space="preserve"> • </w:t>
    </w:r>
    <w:r>
      <w:rPr>
        <w:lang w:val="da-DK"/>
      </w:rPr>
      <w:t>info@hansgrohe.no</w:t>
    </w:r>
    <w:r>
      <w:t xml:space="preserve"> • </w:t>
    </w:r>
    <w:r>
      <w:rPr>
        <w:lang w:val="da-DK"/>
      </w:rPr>
      <w:t>www.hansgrohe.no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CF9" w:rsidRDefault="008A4CF9" w:rsidP="00C64A6E">
      <w:r>
        <w:separator/>
      </w:r>
    </w:p>
  </w:footnote>
  <w:footnote w:type="continuationSeparator" w:id="0">
    <w:p w:rsidR="008A4CF9" w:rsidRDefault="008A4CF9" w:rsidP="00C6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6E" w:rsidRDefault="00371BCE">
    <w:pPr>
      <w:pStyle w:val="Sidehoved"/>
    </w:pPr>
    <w:r>
      <w:rPr>
        <w:noProof/>
        <w:lang w:val="da-DK" w:eastAsia="da-DK"/>
      </w:rPr>
      <w:drawing>
        <wp:anchor distT="0" distB="0" distL="114300" distR="114300" simplePos="0" relativeHeight="251659264" behindDoc="1" locked="0" layoutInCell="1" allowOverlap="1">
          <wp:simplePos x="0" y="0"/>
          <wp:positionH relativeFrom="column">
            <wp:posOffset>4047490</wp:posOffset>
          </wp:positionH>
          <wp:positionV relativeFrom="paragraph">
            <wp:posOffset>-457200</wp:posOffset>
          </wp:positionV>
          <wp:extent cx="2700528" cy="1152144"/>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OR_Logo_WORD.tif"/>
                  <pic:cNvPicPr/>
                </pic:nvPicPr>
                <pic:blipFill>
                  <a:blip r:embed="rId1">
                    <a:extLst>
                      <a:ext uri="{28A0092B-C50C-407E-A947-70E740481C1C}">
                        <a14:useLocalDpi xmlns:a14="http://schemas.microsoft.com/office/drawing/2010/main" val="0"/>
                      </a:ext>
                    </a:extLst>
                  </a:blip>
                  <a:stretch>
                    <a:fillRect/>
                  </a:stretch>
                </pic:blipFill>
                <pic:spPr>
                  <a:xfrm>
                    <a:off x="0" y="0"/>
                    <a:ext cx="2700528" cy="11521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967FD"/>
    <w:multiLevelType w:val="hybridMultilevel"/>
    <w:tmpl w:val="50BA611E"/>
    <w:lvl w:ilvl="0" w:tplc="EA2AED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6E"/>
    <w:rsid w:val="000138D4"/>
    <w:rsid w:val="0003579B"/>
    <w:rsid w:val="00052A7B"/>
    <w:rsid w:val="00072AE7"/>
    <w:rsid w:val="00096D0C"/>
    <w:rsid w:val="000A00DC"/>
    <w:rsid w:val="000B0BF2"/>
    <w:rsid w:val="000C6AFC"/>
    <w:rsid w:val="000E5BC1"/>
    <w:rsid w:val="00110361"/>
    <w:rsid w:val="00141C6F"/>
    <w:rsid w:val="001472F3"/>
    <w:rsid w:val="001531FB"/>
    <w:rsid w:val="00156E50"/>
    <w:rsid w:val="00162DC3"/>
    <w:rsid w:val="001A4D3A"/>
    <w:rsid w:val="001A70F7"/>
    <w:rsid w:val="001B0EC2"/>
    <w:rsid w:val="001B43C4"/>
    <w:rsid w:val="001F3787"/>
    <w:rsid w:val="001F7CF1"/>
    <w:rsid w:val="00217A91"/>
    <w:rsid w:val="00231D79"/>
    <w:rsid w:val="00237FB6"/>
    <w:rsid w:val="002401E6"/>
    <w:rsid w:val="0024647F"/>
    <w:rsid w:val="002A11E0"/>
    <w:rsid w:val="0034573B"/>
    <w:rsid w:val="00371BCE"/>
    <w:rsid w:val="003938FD"/>
    <w:rsid w:val="003C0605"/>
    <w:rsid w:val="003C633E"/>
    <w:rsid w:val="00406350"/>
    <w:rsid w:val="004207DA"/>
    <w:rsid w:val="004457D7"/>
    <w:rsid w:val="004A723F"/>
    <w:rsid w:val="004B0CF9"/>
    <w:rsid w:val="004B3C86"/>
    <w:rsid w:val="005010DA"/>
    <w:rsid w:val="00561DFF"/>
    <w:rsid w:val="0057062E"/>
    <w:rsid w:val="005C721D"/>
    <w:rsid w:val="005D7CC7"/>
    <w:rsid w:val="005F6FA8"/>
    <w:rsid w:val="0060064B"/>
    <w:rsid w:val="00630B14"/>
    <w:rsid w:val="006404AA"/>
    <w:rsid w:val="00650FA8"/>
    <w:rsid w:val="006574D7"/>
    <w:rsid w:val="0067395F"/>
    <w:rsid w:val="0068004A"/>
    <w:rsid w:val="00683AF6"/>
    <w:rsid w:val="00684DDF"/>
    <w:rsid w:val="006C0A32"/>
    <w:rsid w:val="006C5677"/>
    <w:rsid w:val="006E3EAB"/>
    <w:rsid w:val="007143B2"/>
    <w:rsid w:val="00714906"/>
    <w:rsid w:val="00725AD3"/>
    <w:rsid w:val="0072714C"/>
    <w:rsid w:val="007452F3"/>
    <w:rsid w:val="0074637F"/>
    <w:rsid w:val="00763A09"/>
    <w:rsid w:val="00781072"/>
    <w:rsid w:val="007843F7"/>
    <w:rsid w:val="00795B15"/>
    <w:rsid w:val="007B0185"/>
    <w:rsid w:val="007B7A3D"/>
    <w:rsid w:val="007D4A8C"/>
    <w:rsid w:val="007F40AE"/>
    <w:rsid w:val="00802CC7"/>
    <w:rsid w:val="0081022E"/>
    <w:rsid w:val="00811CD8"/>
    <w:rsid w:val="00841F00"/>
    <w:rsid w:val="008534A5"/>
    <w:rsid w:val="00864729"/>
    <w:rsid w:val="0087443B"/>
    <w:rsid w:val="008749BD"/>
    <w:rsid w:val="00883428"/>
    <w:rsid w:val="008906C2"/>
    <w:rsid w:val="008A4CF9"/>
    <w:rsid w:val="008D0305"/>
    <w:rsid w:val="008D6621"/>
    <w:rsid w:val="008E2B65"/>
    <w:rsid w:val="008E33C3"/>
    <w:rsid w:val="008E7E4F"/>
    <w:rsid w:val="008F3866"/>
    <w:rsid w:val="008F481E"/>
    <w:rsid w:val="00916006"/>
    <w:rsid w:val="00937463"/>
    <w:rsid w:val="00944A29"/>
    <w:rsid w:val="00952987"/>
    <w:rsid w:val="009709D3"/>
    <w:rsid w:val="009D01CD"/>
    <w:rsid w:val="009E5564"/>
    <w:rsid w:val="009E7F63"/>
    <w:rsid w:val="009F6234"/>
    <w:rsid w:val="00A16C5B"/>
    <w:rsid w:val="00A22388"/>
    <w:rsid w:val="00A24966"/>
    <w:rsid w:val="00A36BCB"/>
    <w:rsid w:val="00A53794"/>
    <w:rsid w:val="00A55E20"/>
    <w:rsid w:val="00A60996"/>
    <w:rsid w:val="00A73CDD"/>
    <w:rsid w:val="00A7511D"/>
    <w:rsid w:val="00A83C4E"/>
    <w:rsid w:val="00AA1BD3"/>
    <w:rsid w:val="00AB1287"/>
    <w:rsid w:val="00AB57BD"/>
    <w:rsid w:val="00AD0372"/>
    <w:rsid w:val="00AD7134"/>
    <w:rsid w:val="00AE5353"/>
    <w:rsid w:val="00AF4E6E"/>
    <w:rsid w:val="00B125D8"/>
    <w:rsid w:val="00B40AAD"/>
    <w:rsid w:val="00B56EE8"/>
    <w:rsid w:val="00B7321C"/>
    <w:rsid w:val="00BA7E86"/>
    <w:rsid w:val="00BD02A2"/>
    <w:rsid w:val="00BD4106"/>
    <w:rsid w:val="00C10728"/>
    <w:rsid w:val="00C3513D"/>
    <w:rsid w:val="00C64A6E"/>
    <w:rsid w:val="00CA1138"/>
    <w:rsid w:val="00CB1823"/>
    <w:rsid w:val="00CD6749"/>
    <w:rsid w:val="00CE27D5"/>
    <w:rsid w:val="00CF077B"/>
    <w:rsid w:val="00D03E57"/>
    <w:rsid w:val="00D236A8"/>
    <w:rsid w:val="00D24E93"/>
    <w:rsid w:val="00D2646D"/>
    <w:rsid w:val="00D63907"/>
    <w:rsid w:val="00D86E3E"/>
    <w:rsid w:val="00D97654"/>
    <w:rsid w:val="00DB31C7"/>
    <w:rsid w:val="00DB7919"/>
    <w:rsid w:val="00DD0B64"/>
    <w:rsid w:val="00E02C80"/>
    <w:rsid w:val="00E058E3"/>
    <w:rsid w:val="00E4505A"/>
    <w:rsid w:val="00E479DF"/>
    <w:rsid w:val="00E5012B"/>
    <w:rsid w:val="00E65C05"/>
    <w:rsid w:val="00E72E7B"/>
    <w:rsid w:val="00E92C2F"/>
    <w:rsid w:val="00EA0D7C"/>
    <w:rsid w:val="00EF2CF9"/>
    <w:rsid w:val="00F046A2"/>
    <w:rsid w:val="00F31DB0"/>
    <w:rsid w:val="00F348F1"/>
    <w:rsid w:val="00F50699"/>
    <w:rsid w:val="00F62257"/>
    <w:rsid w:val="00F65BB8"/>
    <w:rsid w:val="00F82C07"/>
    <w:rsid w:val="00F95AD0"/>
    <w:rsid w:val="00FB6538"/>
    <w:rsid w:val="00FC3411"/>
    <w:rsid w:val="00FE1D10"/>
    <w:rsid w:val="00FF2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9D01CD"/>
    <w:pPr>
      <w:spacing w:after="480" w:line="360" w:lineRule="auto"/>
      <w:jc w:val="both"/>
    </w:pPr>
  </w:style>
  <w:style w:type="paragraph" w:customStyle="1" w:styleId="berschrift">
    <w:name w:val="Überschrift"/>
    <w:basedOn w:val="Normal"/>
    <w:next w:val="Text"/>
    <w:uiPriority w:val="2"/>
    <w:qFormat/>
    <w:rsid w:val="009D01C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1A4D3A"/>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1A4D3A"/>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4"/>
    <w:qFormat/>
    <w:rsid w:val="00AB57BD"/>
    <w:rPr>
      <w:b/>
    </w:rPr>
  </w:style>
  <w:style w:type="paragraph" w:customStyle="1" w:styleId="Bilderlink">
    <w:name w:val="Bilderlink"/>
    <w:basedOn w:val="Normal"/>
    <w:uiPriority w:val="15"/>
    <w:qFormat/>
    <w:rsid w:val="00AB57BD"/>
    <w:pPr>
      <w:spacing w:after="120" w:line="36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9D01CD"/>
    <w:pPr>
      <w:spacing w:after="480" w:line="360" w:lineRule="auto"/>
      <w:jc w:val="both"/>
    </w:pPr>
  </w:style>
  <w:style w:type="paragraph" w:customStyle="1" w:styleId="berschrift">
    <w:name w:val="Überschrift"/>
    <w:basedOn w:val="Normal"/>
    <w:next w:val="Text"/>
    <w:uiPriority w:val="2"/>
    <w:qFormat/>
    <w:rsid w:val="009D01C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1A4D3A"/>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1A4D3A"/>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4"/>
    <w:qFormat/>
    <w:rsid w:val="00AB57BD"/>
    <w:rPr>
      <w:b/>
    </w:rPr>
  </w:style>
  <w:style w:type="paragraph" w:customStyle="1" w:styleId="Bilderlink">
    <w:name w:val="Bilderlink"/>
    <w:basedOn w:val="Normal"/>
    <w:uiPriority w:val="15"/>
    <w:qFormat/>
    <w:rsid w:val="00AB57BD"/>
    <w:pPr>
      <w:spacing w:after="120" w:line="36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stagram.com/_u/axor_nordic" TargetMode="External"/><Relationship Id="rId18" Type="http://schemas.openxmlformats.org/officeDocument/2006/relationships/hyperlink" Target="http://www.hansgrohe.no/axor" TargetMode="External"/><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twitter.com/Hansgrohe_PR" TargetMode="External"/><Relationship Id="rId17" Type="http://schemas.openxmlformats.org/officeDocument/2006/relationships/hyperlink" Target="http://www.axor-design.com" TargetMode="Externa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mailto:info@hansgrohe.no"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xor.design"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www.hansgrohe.no/design" TargetMode="External"/><Relationship Id="rId23" Type="http://schemas.openxmlformats.org/officeDocument/2006/relationships/image" Target="media/image8.jpe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mynewsdesk.com/no/hansgroh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E0313150.dotm</Template>
  <TotalTime>16</TotalTime>
  <Pages>5</Pages>
  <Words>828</Words>
  <Characters>5390</Characters>
  <Application>Microsoft Office Word</Application>
  <DocSecurity>0</DocSecurity>
  <Lines>44</Lines>
  <Paragraphs>12</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Company>Hansgrohe AG</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Blinzer Fiona</dc:creator>
  <cp:lastModifiedBy>Jensen Merete Lykke</cp:lastModifiedBy>
  <cp:revision>6</cp:revision>
  <dcterms:created xsi:type="dcterms:W3CDTF">2017-12-06T14:07:00Z</dcterms:created>
  <dcterms:modified xsi:type="dcterms:W3CDTF">2017-12-14T08:44:00Z</dcterms:modified>
</cp:coreProperties>
</file>