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87"/>
        <w:gridCol w:w="1843"/>
        <w:gridCol w:w="709"/>
        <w:gridCol w:w="850"/>
      </w:tblGrid>
      <w:tr w:rsidR="00C455E9" w:rsidRPr="005A4662" w:rsidTr="00D76D4F">
        <w:trPr>
          <w:trHeight w:val="850"/>
        </w:trPr>
        <w:tc>
          <w:tcPr>
            <w:tcW w:w="6487" w:type="dxa"/>
            <w:vMerge w:val="restart"/>
          </w:tcPr>
          <w:p w:rsidR="00C455E9" w:rsidRDefault="00C455E9" w:rsidP="00D76D4F"/>
          <w:p w:rsidR="00C455E9" w:rsidRDefault="00C455E9" w:rsidP="00D76D4F"/>
          <w:p w:rsidR="00C455E9" w:rsidRPr="00C455E9" w:rsidRDefault="00B85E52" w:rsidP="00C455E9">
            <w:pPr>
              <w:pStyle w:val="Ingenafstand"/>
            </w:pPr>
            <w:r>
              <w:t xml:space="preserve">Pressemeddelelse, Århus </w:t>
            </w:r>
            <w:r w:rsidR="00620986">
              <w:t>24. september 2013</w:t>
            </w:r>
          </w:p>
          <w:p w:rsidR="00B85E52" w:rsidRDefault="00B85E52" w:rsidP="00B85E52">
            <w:pPr>
              <w:pStyle w:val="Overskrift4"/>
              <w:outlineLvl w:val="3"/>
              <w:rPr>
                <w:bdr w:val="none" w:sz="0" w:space="0" w:color="auto" w:frame="1"/>
              </w:rPr>
            </w:pPr>
          </w:p>
          <w:p w:rsidR="00B85E52" w:rsidRDefault="00B85E52" w:rsidP="00B85E52">
            <w:pPr>
              <w:pStyle w:val="Overskrift4"/>
              <w:outlineLvl w:val="3"/>
              <w:rPr>
                <w:bdr w:val="none" w:sz="0" w:space="0" w:color="auto" w:frame="1"/>
              </w:rPr>
            </w:pPr>
          </w:p>
          <w:p w:rsidR="00B85E52" w:rsidRDefault="00B85E52" w:rsidP="00B85E52">
            <w:pPr>
              <w:pStyle w:val="Overskrift4"/>
              <w:outlineLvl w:val="3"/>
              <w:rPr>
                <w:bdr w:val="none" w:sz="0" w:space="0" w:color="auto" w:frame="1"/>
              </w:rPr>
            </w:pPr>
          </w:p>
          <w:p w:rsidR="00B85E52" w:rsidRDefault="00B85E52" w:rsidP="00B85E52">
            <w:pPr>
              <w:pStyle w:val="Overskrift4"/>
              <w:outlineLvl w:val="3"/>
              <w:rPr>
                <w:bdr w:val="none" w:sz="0" w:space="0" w:color="auto" w:frame="1"/>
              </w:rPr>
            </w:pPr>
          </w:p>
          <w:p w:rsidR="00B85E52" w:rsidRPr="00552E93" w:rsidRDefault="00B85E52" w:rsidP="00B85E52">
            <w:pPr>
              <w:pStyle w:val="Overskrift4"/>
              <w:outlineLvl w:val="3"/>
              <w:rPr>
                <w:bdr w:val="none" w:sz="0" w:space="0" w:color="auto" w:frame="1"/>
              </w:rPr>
            </w:pPr>
            <w:r w:rsidRPr="00552E93">
              <w:rPr>
                <w:bdr w:val="none" w:sz="0" w:space="0" w:color="auto" w:frame="1"/>
              </w:rPr>
              <w:t xml:space="preserve">Glæde </w:t>
            </w:r>
            <w:r>
              <w:rPr>
                <w:bdr w:val="none" w:sz="0" w:space="0" w:color="auto" w:frame="1"/>
              </w:rPr>
              <w:t>fører til en bedre bundlinje</w:t>
            </w:r>
          </w:p>
          <w:p w:rsidR="00C455E9" w:rsidRDefault="00C455E9" w:rsidP="00D76D4F"/>
        </w:tc>
        <w:tc>
          <w:tcPr>
            <w:tcW w:w="3402" w:type="dxa"/>
            <w:gridSpan w:val="3"/>
          </w:tcPr>
          <w:p w:rsidR="00C455E9" w:rsidRPr="00EF4016" w:rsidRDefault="00C455E9" w:rsidP="00D76D4F">
            <w:r>
              <w:rPr>
                <w:noProof/>
                <w:lang w:eastAsia="da-DK"/>
              </w:rPr>
              <w:drawing>
                <wp:anchor distT="0" distB="0" distL="114300" distR="114300" simplePos="0" relativeHeight="251659264" behindDoc="1" locked="0" layoutInCell="1" allowOverlap="1">
                  <wp:simplePos x="0" y="0"/>
                  <wp:positionH relativeFrom="column">
                    <wp:posOffset>-13335</wp:posOffset>
                  </wp:positionH>
                  <wp:positionV relativeFrom="paragraph">
                    <wp:posOffset>309880</wp:posOffset>
                  </wp:positionV>
                  <wp:extent cx="1617980" cy="114300"/>
                  <wp:effectExtent l="19050" t="0" r="1270" b="0"/>
                  <wp:wrapTight wrapText="bothSides">
                    <wp:wrapPolygon edited="0">
                      <wp:start x="-254" y="0"/>
                      <wp:lineTo x="-254" y="18000"/>
                      <wp:lineTo x="21617" y="18000"/>
                      <wp:lineTo x="21617" y="0"/>
                      <wp:lineTo x="-254" y="0"/>
                    </wp:wrapPolygon>
                  </wp:wrapTight>
                  <wp:docPr id="20"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k HR log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17980" cy="114300"/>
                          </a:xfrm>
                          <a:prstGeom prst="rect">
                            <a:avLst/>
                          </a:prstGeom>
                        </pic:spPr>
                      </pic:pic>
                    </a:graphicData>
                  </a:graphic>
                </wp:anchor>
              </w:drawing>
            </w:r>
          </w:p>
        </w:tc>
      </w:tr>
      <w:tr w:rsidR="00C455E9" w:rsidRPr="00620986" w:rsidTr="00D76D4F">
        <w:trPr>
          <w:trHeight w:val="930"/>
        </w:trPr>
        <w:tc>
          <w:tcPr>
            <w:tcW w:w="6487" w:type="dxa"/>
            <w:vMerge/>
          </w:tcPr>
          <w:p w:rsidR="00C455E9" w:rsidRDefault="00C455E9" w:rsidP="00D76D4F"/>
        </w:tc>
        <w:tc>
          <w:tcPr>
            <w:tcW w:w="1843" w:type="dxa"/>
          </w:tcPr>
          <w:p w:rsidR="00C455E9" w:rsidRPr="00EF4016" w:rsidRDefault="00C455E9" w:rsidP="00D76D4F"/>
        </w:tc>
        <w:tc>
          <w:tcPr>
            <w:tcW w:w="1559" w:type="dxa"/>
            <w:gridSpan w:val="2"/>
          </w:tcPr>
          <w:p w:rsidR="00C455E9" w:rsidRPr="00016B15" w:rsidRDefault="00C455E9" w:rsidP="00C455E9">
            <w:pPr>
              <w:pStyle w:val="Ingenafstand"/>
              <w:spacing w:line="300" w:lineRule="auto"/>
              <w:rPr>
                <w:rFonts w:cs="Arial"/>
                <w:sz w:val="13"/>
                <w:szCs w:val="13"/>
              </w:rPr>
            </w:pPr>
            <w:r w:rsidRPr="00016B15">
              <w:rPr>
                <w:rFonts w:cs="Arial"/>
                <w:sz w:val="13"/>
                <w:szCs w:val="13"/>
              </w:rPr>
              <w:t>Brunbjergvej 10A</w:t>
            </w:r>
          </w:p>
          <w:p w:rsidR="00C455E9" w:rsidRPr="00016B15" w:rsidRDefault="00C455E9" w:rsidP="00C455E9">
            <w:pPr>
              <w:pStyle w:val="Ingenafstand"/>
              <w:spacing w:line="300" w:lineRule="auto"/>
              <w:rPr>
                <w:rFonts w:cs="Arial"/>
                <w:sz w:val="13"/>
                <w:szCs w:val="13"/>
              </w:rPr>
            </w:pPr>
            <w:r w:rsidRPr="00016B15">
              <w:rPr>
                <w:rFonts w:cs="Arial"/>
                <w:sz w:val="13"/>
                <w:szCs w:val="13"/>
              </w:rPr>
              <w:t>8240 Risskov</w:t>
            </w:r>
          </w:p>
          <w:p w:rsidR="00C455E9" w:rsidRPr="00016B15" w:rsidRDefault="00C455E9" w:rsidP="00C455E9">
            <w:pPr>
              <w:pStyle w:val="Ingenafstand"/>
              <w:spacing w:line="300" w:lineRule="auto"/>
              <w:rPr>
                <w:rFonts w:cs="Arial"/>
                <w:sz w:val="13"/>
                <w:szCs w:val="13"/>
              </w:rPr>
            </w:pPr>
            <w:r w:rsidRPr="00016B15">
              <w:rPr>
                <w:rFonts w:cs="Arial"/>
                <w:sz w:val="13"/>
                <w:szCs w:val="13"/>
              </w:rPr>
              <w:t xml:space="preserve">T: </w:t>
            </w:r>
            <w:r>
              <w:rPr>
                <w:rFonts w:cs="Arial"/>
                <w:sz w:val="13"/>
                <w:szCs w:val="13"/>
              </w:rPr>
              <w:t xml:space="preserve">+45 </w:t>
            </w:r>
            <w:r w:rsidRPr="00016B15">
              <w:rPr>
                <w:rFonts w:cs="Arial"/>
                <w:sz w:val="13"/>
                <w:szCs w:val="13"/>
              </w:rPr>
              <w:t>86 21 61 11</w:t>
            </w:r>
          </w:p>
          <w:p w:rsidR="00C455E9" w:rsidRPr="00016B15" w:rsidRDefault="00C455E9" w:rsidP="00C455E9">
            <w:pPr>
              <w:pStyle w:val="Ingenafstand"/>
              <w:spacing w:line="300" w:lineRule="auto"/>
              <w:rPr>
                <w:rFonts w:cs="Arial"/>
                <w:sz w:val="13"/>
                <w:szCs w:val="13"/>
              </w:rPr>
            </w:pPr>
            <w:r w:rsidRPr="00016B15">
              <w:rPr>
                <w:rFonts w:cs="Arial"/>
                <w:sz w:val="13"/>
                <w:szCs w:val="13"/>
              </w:rPr>
              <w:t xml:space="preserve">F: </w:t>
            </w:r>
            <w:r>
              <w:rPr>
                <w:rFonts w:cs="Arial"/>
                <w:sz w:val="13"/>
                <w:szCs w:val="13"/>
              </w:rPr>
              <w:t xml:space="preserve">+45 </w:t>
            </w:r>
            <w:r w:rsidRPr="00016B15">
              <w:rPr>
                <w:rFonts w:cs="Arial"/>
                <w:sz w:val="13"/>
                <w:szCs w:val="13"/>
              </w:rPr>
              <w:t>86 21 61 22</w:t>
            </w:r>
          </w:p>
          <w:p w:rsidR="00C455E9" w:rsidRPr="00893178" w:rsidRDefault="00C455E9" w:rsidP="00C455E9">
            <w:pPr>
              <w:pStyle w:val="Ingenafstand"/>
              <w:spacing w:line="300" w:lineRule="auto"/>
              <w:rPr>
                <w:rFonts w:cs="Arial"/>
                <w:sz w:val="13"/>
                <w:szCs w:val="13"/>
                <w:lang w:val="en-US"/>
              </w:rPr>
            </w:pPr>
            <w:r w:rsidRPr="00893178">
              <w:rPr>
                <w:rFonts w:cs="Arial"/>
                <w:sz w:val="13"/>
                <w:szCs w:val="13"/>
                <w:lang w:val="en-US"/>
              </w:rPr>
              <w:t xml:space="preserve">E: </w:t>
            </w:r>
            <w:r w:rsidRPr="00C455E9">
              <w:rPr>
                <w:rFonts w:cs="Arial"/>
                <w:sz w:val="13"/>
                <w:szCs w:val="13"/>
                <w:lang w:val="en-US"/>
              </w:rPr>
              <w:t>info@danskhr.dk</w:t>
            </w:r>
            <w:r w:rsidRPr="00893178">
              <w:rPr>
                <w:rFonts w:cs="Arial"/>
                <w:sz w:val="13"/>
                <w:szCs w:val="13"/>
                <w:lang w:val="en-US"/>
              </w:rPr>
              <w:t xml:space="preserve"> </w:t>
            </w:r>
          </w:p>
          <w:p w:rsidR="00C455E9" w:rsidRPr="00C455E9" w:rsidRDefault="00C455E9" w:rsidP="00C455E9">
            <w:pPr>
              <w:rPr>
                <w:lang w:val="en-US"/>
              </w:rPr>
            </w:pPr>
            <w:r w:rsidRPr="00893178">
              <w:rPr>
                <w:rFonts w:ascii="Arial" w:hAnsi="Arial" w:cs="Arial"/>
                <w:sz w:val="13"/>
                <w:szCs w:val="13"/>
                <w:lang w:val="en-US"/>
              </w:rPr>
              <w:t xml:space="preserve">W: </w:t>
            </w:r>
            <w:r w:rsidRPr="00C455E9">
              <w:rPr>
                <w:rFonts w:ascii="Arial" w:hAnsi="Arial" w:cs="Arial"/>
                <w:sz w:val="13"/>
                <w:szCs w:val="13"/>
                <w:lang w:val="en-US"/>
              </w:rPr>
              <w:t>www.danskhr.dk</w:t>
            </w:r>
          </w:p>
        </w:tc>
      </w:tr>
      <w:tr w:rsidR="00C455E9" w:rsidRPr="00620986" w:rsidTr="00D76D4F">
        <w:trPr>
          <w:trHeight w:val="1388"/>
        </w:trPr>
        <w:tc>
          <w:tcPr>
            <w:tcW w:w="6487" w:type="dxa"/>
            <w:vMerge/>
          </w:tcPr>
          <w:p w:rsidR="00C455E9" w:rsidRPr="00C455E9" w:rsidRDefault="00C455E9" w:rsidP="00D76D4F">
            <w:pPr>
              <w:rPr>
                <w:lang w:val="en-US"/>
              </w:rPr>
            </w:pPr>
          </w:p>
        </w:tc>
        <w:tc>
          <w:tcPr>
            <w:tcW w:w="3402" w:type="dxa"/>
            <w:gridSpan w:val="3"/>
          </w:tcPr>
          <w:p w:rsidR="00C455E9" w:rsidRPr="00C455E9" w:rsidRDefault="00C455E9" w:rsidP="00D76D4F">
            <w:pPr>
              <w:rPr>
                <w:lang w:val="en-US"/>
              </w:rPr>
            </w:pPr>
          </w:p>
        </w:tc>
      </w:tr>
      <w:tr w:rsidR="00C455E9" w:rsidRPr="00A109FC" w:rsidTr="00D76D4F">
        <w:trPr>
          <w:trHeight w:val="11458"/>
        </w:trPr>
        <w:tc>
          <w:tcPr>
            <w:tcW w:w="9039" w:type="dxa"/>
            <w:gridSpan w:val="3"/>
          </w:tcPr>
          <w:p w:rsidR="005150F9" w:rsidRPr="00790F88" w:rsidRDefault="005150F9" w:rsidP="00B85E52">
            <w:pPr>
              <w:pStyle w:val="Ingenafstand"/>
              <w:rPr>
                <w:b/>
                <w:bdr w:val="none" w:sz="0" w:space="0" w:color="auto" w:frame="1"/>
                <w:lang w:val="en-US"/>
              </w:rPr>
            </w:pPr>
          </w:p>
          <w:p w:rsidR="00B85E52" w:rsidRPr="00F3494C" w:rsidRDefault="00B85E52" w:rsidP="00B85E52">
            <w:pPr>
              <w:pStyle w:val="Ingenafstand"/>
              <w:rPr>
                <w:b/>
                <w:bdr w:val="none" w:sz="0" w:space="0" w:color="auto" w:frame="1"/>
              </w:rPr>
            </w:pPr>
            <w:r w:rsidRPr="00F3494C">
              <w:rPr>
                <w:b/>
                <w:bdr w:val="none" w:sz="0" w:space="0" w:color="auto" w:frame="1"/>
              </w:rPr>
              <w:t>Glæde og succes hænger uløseligt sammen. Når vi er glade, er vi mest effektive, mest kreative, mindre syge og vi lever længere. Glæde gør os i stand til at yde vores bedste. Det viser hjerneforskning og biologien, siger tv-vært og journalist Mikael Kamber. Denne viden kan blive en konkurrencefordel hos de virksomheder, der tager denne viden til sig og formår at bruge den.</w:t>
            </w:r>
          </w:p>
          <w:p w:rsidR="00B85E52" w:rsidRDefault="00B85E52" w:rsidP="00B85E52">
            <w:pPr>
              <w:pStyle w:val="Ingenafstand"/>
              <w:rPr>
                <w:bdr w:val="none" w:sz="0" w:space="0" w:color="auto" w:frame="1"/>
              </w:rPr>
            </w:pPr>
          </w:p>
          <w:p w:rsidR="00B85E52" w:rsidRDefault="00B85E52" w:rsidP="00B85E52">
            <w:pPr>
              <w:pStyle w:val="Ingenafstand"/>
              <w:rPr>
                <w:bdr w:val="none" w:sz="0" w:space="0" w:color="auto" w:frame="1"/>
              </w:rPr>
            </w:pPr>
            <w:r>
              <w:rPr>
                <w:bdr w:val="none" w:sz="0" w:space="0" w:color="auto" w:frame="1"/>
              </w:rPr>
              <w:t>Vores viden om, hvad glæde og positivitet betyder for vores evne til at præstere, kan gøre hele forskellen for en virksomhed, mener Mikael Kamber.</w:t>
            </w:r>
          </w:p>
          <w:p w:rsidR="00B85E52" w:rsidRDefault="00B85E52" w:rsidP="00B85E52">
            <w:pPr>
              <w:pStyle w:val="Ingenafstand"/>
              <w:rPr>
                <w:bdr w:val="none" w:sz="0" w:space="0" w:color="auto" w:frame="1"/>
              </w:rPr>
            </w:pPr>
            <w:r>
              <w:rPr>
                <w:bdr w:val="none" w:sz="0" w:space="0" w:color="auto" w:frame="1"/>
              </w:rPr>
              <w:t>”En virksomhed, der er præget af en positiv kultur, har langt større chancer for succes end en virksomhed, der bygger på magtudøvelse, frygt og trusler. Glæden bliver dermed en konkurrencefo</w:t>
            </w:r>
            <w:r w:rsidR="00CE13B5">
              <w:rPr>
                <w:bdr w:val="none" w:sz="0" w:space="0" w:color="auto" w:frame="1"/>
              </w:rPr>
              <w:t>rdel. Oven i købet en voksende e</w:t>
            </w:r>
            <w:r>
              <w:rPr>
                <w:bdr w:val="none" w:sz="0" w:space="0" w:color="auto" w:frame="1"/>
              </w:rPr>
              <w:t>n af slagsen, fordi vi lever i en verden, hvor evnen til at tænke kreativt og hurtigt bliver mere og mere afgørende,” siger Mikael Kamber.</w:t>
            </w:r>
          </w:p>
          <w:p w:rsidR="00B85E52" w:rsidRDefault="00B85E52" w:rsidP="00B85E52">
            <w:pPr>
              <w:pStyle w:val="Ingenafstand"/>
              <w:rPr>
                <w:bdr w:val="none" w:sz="0" w:space="0" w:color="auto" w:frame="1"/>
              </w:rPr>
            </w:pPr>
          </w:p>
          <w:p w:rsidR="00B85E52" w:rsidRPr="00F3494C" w:rsidRDefault="00B85E52" w:rsidP="00B85E52">
            <w:pPr>
              <w:pStyle w:val="Ingenafstand"/>
              <w:rPr>
                <w:b/>
                <w:bdr w:val="none" w:sz="0" w:space="0" w:color="auto" w:frame="1"/>
              </w:rPr>
            </w:pPr>
            <w:r w:rsidRPr="00F3494C">
              <w:rPr>
                <w:b/>
                <w:bdr w:val="none" w:sz="0" w:space="0" w:color="auto" w:frame="1"/>
              </w:rPr>
              <w:t>Videnskabeligt dokumenteret</w:t>
            </w:r>
          </w:p>
          <w:p w:rsidR="00B85E52" w:rsidRDefault="00B85E52" w:rsidP="00B85E52">
            <w:pPr>
              <w:pStyle w:val="Ingenafstand"/>
              <w:rPr>
                <w:bdr w:val="none" w:sz="0" w:space="0" w:color="auto" w:frame="1"/>
              </w:rPr>
            </w:pPr>
            <w:r>
              <w:rPr>
                <w:bdr w:val="none" w:sz="0" w:space="0" w:color="auto" w:frame="1"/>
              </w:rPr>
              <w:t xml:space="preserve">Langt de fleste mennesker er drevet af positive følelser. Det er veldokumenteret i videnskabelige undersøgelser. I 2005 afsluttede amerikanske forskere et projekt omkring sammenhængen mellem lykke og succes på baggrund af svar fra 275.000 </w:t>
            </w:r>
            <w:r w:rsidR="005150F9">
              <w:rPr>
                <w:bdr w:val="none" w:sz="0" w:space="0" w:color="auto" w:frame="1"/>
              </w:rPr>
              <w:t>personer</w:t>
            </w:r>
            <w:r>
              <w:rPr>
                <w:bdr w:val="none" w:sz="0" w:space="0" w:color="auto" w:frame="1"/>
              </w:rPr>
              <w:t>.</w:t>
            </w:r>
          </w:p>
          <w:p w:rsidR="00B85E52" w:rsidRDefault="00B85E52" w:rsidP="00B85E52">
            <w:pPr>
              <w:pStyle w:val="Ingenafstand"/>
              <w:rPr>
                <w:bdr w:val="none" w:sz="0" w:space="0" w:color="auto" w:frame="1"/>
              </w:rPr>
            </w:pPr>
          </w:p>
          <w:p w:rsidR="00B85E52" w:rsidRDefault="00B85E52" w:rsidP="00B85E52">
            <w:pPr>
              <w:pStyle w:val="Ingenafstand"/>
              <w:rPr>
                <w:bdr w:val="none" w:sz="0" w:space="0" w:color="auto" w:frame="1"/>
              </w:rPr>
            </w:pPr>
            <w:r>
              <w:rPr>
                <w:bdr w:val="none" w:sz="0" w:space="0" w:color="auto" w:frame="1"/>
              </w:rPr>
              <w:t>”Resultaterne fra undersøgelsen viser, at mennesker med overvægt af positive følelser klart har bedre chancer for at få succes end mennesker, der er præget af negative følelser. Lykkelige mennesker er mere effektive og kreative på arbejdet, de har nemmere ved at omgås andre mennesker, de har mere energi, og de får højere stillinger og mere i løn. De lever endda længere,” siger Mikael og fortsætter: ”Det er de samme mekanismer, der gælder for en virksomhed. Positive følelser som glæde og begejstring løfter virksomhedens innovation, effektivitet og konkurrenceevne. En positiv stemning i virksomheden fører til en bedre bundlinje.”</w:t>
            </w:r>
          </w:p>
          <w:p w:rsidR="00B85E52" w:rsidRDefault="00B85E52" w:rsidP="00B85E52">
            <w:pPr>
              <w:pStyle w:val="Ingenafstand"/>
              <w:rPr>
                <w:bdr w:val="none" w:sz="0" w:space="0" w:color="auto" w:frame="1"/>
              </w:rPr>
            </w:pPr>
          </w:p>
          <w:p w:rsidR="00B85E52" w:rsidRDefault="00B85E52" w:rsidP="00B85E52">
            <w:pPr>
              <w:pStyle w:val="Ingenafstand"/>
              <w:rPr>
                <w:bdr w:val="none" w:sz="0" w:space="0" w:color="auto" w:frame="1"/>
              </w:rPr>
            </w:pPr>
            <w:r>
              <w:rPr>
                <w:bdr w:val="none" w:sz="0" w:space="0" w:color="auto" w:frame="1"/>
              </w:rPr>
              <w:t xml:space="preserve">Ifølge Mikael Kamber handler det dog ikke om at skabe en kultur i virksomhederne, hvor alle er </w:t>
            </w:r>
            <w:proofErr w:type="spellStart"/>
            <w:r>
              <w:rPr>
                <w:bdr w:val="none" w:sz="0" w:space="0" w:color="auto" w:frame="1"/>
              </w:rPr>
              <w:t>halleluja-glade</w:t>
            </w:r>
            <w:proofErr w:type="spellEnd"/>
            <w:r>
              <w:rPr>
                <w:bdr w:val="none" w:sz="0" w:space="0" w:color="auto" w:frame="1"/>
              </w:rPr>
              <w:t xml:space="preserve"> og giver hinanden </w:t>
            </w:r>
            <w:proofErr w:type="spellStart"/>
            <w:r>
              <w:rPr>
                <w:bdr w:val="none" w:sz="0" w:space="0" w:color="auto" w:frame="1"/>
              </w:rPr>
              <w:t>high-fives</w:t>
            </w:r>
            <w:proofErr w:type="spellEnd"/>
            <w:r>
              <w:rPr>
                <w:bdr w:val="none" w:sz="0" w:space="0" w:color="auto" w:frame="1"/>
              </w:rPr>
              <w:t xml:space="preserve"> hele tiden. Det handler heller ikke om at forbyde kritik, uenighed og diskussioner. </w:t>
            </w:r>
          </w:p>
          <w:p w:rsidR="00B85E52" w:rsidRDefault="00B85E52" w:rsidP="00B85E52">
            <w:pPr>
              <w:pStyle w:val="Ingenafstand"/>
              <w:rPr>
                <w:bdr w:val="none" w:sz="0" w:space="0" w:color="auto" w:frame="1"/>
              </w:rPr>
            </w:pPr>
            <w:r>
              <w:rPr>
                <w:bdr w:val="none" w:sz="0" w:space="0" w:color="auto" w:frame="1"/>
              </w:rPr>
              <w:t>”Man må gerne have en dårlig dag eller være ked af det. Det er også afgørende for enhver virksomhed, at der bliver sagt nej på rette tid og sted. Men grundstemningen skal være positiv,” siger Mikael Kamber.</w:t>
            </w:r>
          </w:p>
          <w:p w:rsidR="00C455E9" w:rsidRDefault="00C455E9" w:rsidP="00C455E9">
            <w:pPr>
              <w:pStyle w:val="Ingenafstand"/>
            </w:pPr>
          </w:p>
          <w:p w:rsidR="00B85E52" w:rsidRPr="00F3494C" w:rsidRDefault="00B85E52" w:rsidP="00B85E52">
            <w:pPr>
              <w:pStyle w:val="Ingenafstand"/>
              <w:rPr>
                <w:b/>
                <w:bdr w:val="none" w:sz="0" w:space="0" w:color="auto" w:frame="1"/>
              </w:rPr>
            </w:pPr>
            <w:r w:rsidRPr="00F3494C">
              <w:rPr>
                <w:b/>
                <w:bdr w:val="none" w:sz="0" w:space="0" w:color="auto" w:frame="1"/>
              </w:rPr>
              <w:t>Vi er bedst, når vi er glade</w:t>
            </w:r>
          </w:p>
          <w:p w:rsidR="00B85E52" w:rsidRDefault="00B85E52" w:rsidP="00C455E9">
            <w:pPr>
              <w:pStyle w:val="Ingenafstand"/>
              <w:rPr>
                <w:bdr w:val="none" w:sz="0" w:space="0" w:color="auto" w:frame="1"/>
              </w:rPr>
            </w:pPr>
            <w:r>
              <w:rPr>
                <w:bdr w:val="none" w:sz="0" w:space="0" w:color="auto" w:frame="1"/>
              </w:rPr>
              <w:t xml:space="preserve">Mikael Kamber var kun 10-11 år gammel, da det stod klart for ham, at vi er bedst, når vi er glade. Efter at have set på sin far smadre sit levebrød på lossepladsen med en forhammer, spurgte han ”hvad er det egentlig, du laver, far?”. ”Jeg gider ikke mere” var svaret, som Mikael fik fra sin far. </w:t>
            </w:r>
          </w:p>
          <w:p w:rsidR="00B85E52" w:rsidRDefault="00B85E52" w:rsidP="00C455E9">
            <w:pPr>
              <w:pStyle w:val="Ingenafstand"/>
              <w:rPr>
                <w:bdr w:val="none" w:sz="0" w:space="0" w:color="auto" w:frame="1"/>
              </w:rPr>
            </w:pPr>
          </w:p>
          <w:p w:rsidR="00B85E52" w:rsidRPr="00B85E52" w:rsidRDefault="00B85E52" w:rsidP="00C455E9">
            <w:pPr>
              <w:pStyle w:val="Ingenafstand"/>
              <w:rPr>
                <w:bdr w:val="none" w:sz="0" w:space="0" w:color="auto" w:frame="1"/>
              </w:rPr>
            </w:pPr>
            <w:r>
              <w:rPr>
                <w:bdr w:val="none" w:sz="0" w:space="0" w:color="auto" w:frame="1"/>
              </w:rPr>
              <w:t>”</w:t>
            </w:r>
            <w:r w:rsidR="005150F9">
              <w:rPr>
                <w:bdr w:val="none" w:sz="0" w:space="0" w:color="auto" w:frame="1"/>
              </w:rPr>
              <w:t>Min far lærte mig</w:t>
            </w:r>
            <w:r>
              <w:rPr>
                <w:bdr w:val="none" w:sz="0" w:space="0" w:color="auto" w:frame="1"/>
              </w:rPr>
              <w:t>, at det er vigtigt at være glad for det, man laver</w:t>
            </w:r>
            <w:r w:rsidR="005150F9">
              <w:rPr>
                <w:bdr w:val="none" w:sz="0" w:space="0" w:color="auto" w:frame="1"/>
              </w:rPr>
              <w:t>. Er</w:t>
            </w:r>
            <w:r>
              <w:rPr>
                <w:bdr w:val="none" w:sz="0" w:space="0" w:color="auto" w:frame="1"/>
              </w:rPr>
              <w:t xml:space="preserve"> man ikke det, må man tage sig selv alvorligt nok til at finde noget andet at lave. Positive følelser som glæde og begejstring er det brændstof, der gør en nysgerrig nok til at gøre noget andet end det, andre gør. Og denne viden kan være afgørende for virksomheder og deres succes,” slutter Mikael Kamber.</w:t>
            </w:r>
          </w:p>
          <w:p w:rsidR="00B85E52" w:rsidRPr="00B85E52" w:rsidRDefault="00B85E52" w:rsidP="00C455E9">
            <w:pPr>
              <w:pStyle w:val="Ingenafstand"/>
            </w:pPr>
          </w:p>
        </w:tc>
        <w:tc>
          <w:tcPr>
            <w:tcW w:w="850" w:type="dxa"/>
          </w:tcPr>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 w:rsidR="00C455E9" w:rsidRPr="00B85E52" w:rsidRDefault="00C455E9" w:rsidP="00D76D4F">
            <w:pPr>
              <w:pStyle w:val="Ingenafstand"/>
              <w:spacing w:line="300" w:lineRule="auto"/>
            </w:pPr>
          </w:p>
        </w:tc>
      </w:tr>
    </w:tbl>
    <w:p w:rsidR="00B85E52" w:rsidRDefault="00B85E52" w:rsidP="00B85E52">
      <w:pPr>
        <w:pStyle w:val="Ingenafstand"/>
        <w:rPr>
          <w:rFonts w:ascii="Frutiger LT Std 45 Light" w:eastAsiaTheme="minorHAnsi" w:hAnsi="Frutiger LT Std 45 Light"/>
        </w:rPr>
      </w:pPr>
    </w:p>
    <w:p w:rsidR="00B85E52" w:rsidRDefault="00B85E52" w:rsidP="00B85E52">
      <w:pPr>
        <w:pStyle w:val="Ingenafstand"/>
        <w:rPr>
          <w:rFonts w:ascii="Frutiger LT Std 45 Light" w:eastAsiaTheme="minorHAnsi" w:hAnsi="Frutiger LT Std 45 Light"/>
        </w:rPr>
      </w:pPr>
    </w:p>
    <w:p w:rsidR="00B85E52" w:rsidRDefault="00B85E52" w:rsidP="00B85E52">
      <w:pPr>
        <w:pStyle w:val="Ingenafstand"/>
        <w:rPr>
          <w:rFonts w:ascii="Frutiger LT Std 45 Light" w:eastAsiaTheme="minorHAnsi" w:hAnsi="Frutiger LT Std 45 Light"/>
        </w:rPr>
      </w:pPr>
    </w:p>
    <w:p w:rsidR="00B85E52" w:rsidRDefault="00B85E52" w:rsidP="00B85E52">
      <w:pPr>
        <w:pStyle w:val="Ingenafstand"/>
        <w:rPr>
          <w:b/>
          <w:bdr w:val="none" w:sz="0" w:space="0" w:color="auto" w:frame="1"/>
        </w:rPr>
      </w:pPr>
    </w:p>
    <w:p w:rsidR="00B85E52" w:rsidRDefault="00B85E52" w:rsidP="00B85E52">
      <w:pPr>
        <w:pStyle w:val="Ingenafstand"/>
        <w:rPr>
          <w:b/>
          <w:bdr w:val="none" w:sz="0" w:space="0" w:color="auto" w:frame="1"/>
        </w:rPr>
      </w:pPr>
    </w:p>
    <w:p w:rsidR="005150F9" w:rsidRDefault="005150F9" w:rsidP="00B85E52">
      <w:pPr>
        <w:pStyle w:val="Ingenafstand"/>
        <w:rPr>
          <w:b/>
          <w:bdr w:val="none" w:sz="0" w:space="0" w:color="auto" w:frame="1"/>
        </w:rPr>
      </w:pPr>
    </w:p>
    <w:p w:rsidR="005150F9" w:rsidRDefault="005150F9" w:rsidP="00B85E52">
      <w:pPr>
        <w:pStyle w:val="Ingenafstand"/>
        <w:rPr>
          <w:b/>
          <w:bdr w:val="none" w:sz="0" w:space="0" w:color="auto" w:frame="1"/>
        </w:rPr>
      </w:pPr>
    </w:p>
    <w:p w:rsidR="005150F9" w:rsidRDefault="005150F9" w:rsidP="00B85E52">
      <w:pPr>
        <w:pStyle w:val="Ingenafstand"/>
        <w:rPr>
          <w:b/>
          <w:bdr w:val="none" w:sz="0" w:space="0" w:color="auto" w:frame="1"/>
        </w:rPr>
      </w:pPr>
    </w:p>
    <w:p w:rsidR="00B85E52" w:rsidRPr="00F3494C" w:rsidRDefault="00B85E52" w:rsidP="00B85E52">
      <w:pPr>
        <w:pStyle w:val="Ingenafstand"/>
        <w:rPr>
          <w:b/>
          <w:bdr w:val="none" w:sz="0" w:space="0" w:color="auto" w:frame="1"/>
        </w:rPr>
      </w:pPr>
      <w:r w:rsidRPr="00F3494C">
        <w:rPr>
          <w:b/>
          <w:bdr w:val="none" w:sz="0" w:space="0" w:color="auto" w:frame="1"/>
        </w:rPr>
        <w:t>Oplev Mikael Kamber</w:t>
      </w:r>
    </w:p>
    <w:p w:rsidR="00B85E52" w:rsidRDefault="00B85E52" w:rsidP="00B85E52">
      <w:pPr>
        <w:pStyle w:val="Ingenafstand"/>
        <w:rPr>
          <w:bdr w:val="none" w:sz="0" w:space="0" w:color="auto" w:frame="1"/>
        </w:rPr>
      </w:pPr>
      <w:r w:rsidRPr="0022381E">
        <w:t xml:space="preserve">Torsdag d. </w:t>
      </w:r>
      <w:r>
        <w:t>3</w:t>
      </w:r>
      <w:r w:rsidRPr="0022381E">
        <w:t xml:space="preserve">. oktober </w:t>
      </w:r>
      <w:r>
        <w:t>gæster Mikael Kamber</w:t>
      </w:r>
      <w:r w:rsidRPr="0022381E">
        <w:t xml:space="preserve"> </w:t>
      </w:r>
      <w:proofErr w:type="spellStart"/>
      <w:r w:rsidRPr="0022381E">
        <w:t>HR-messen</w:t>
      </w:r>
      <w:proofErr w:type="spellEnd"/>
      <w:r w:rsidRPr="0022381E">
        <w:t xml:space="preserve"> Træfpunkt Human Resources 201</w:t>
      </w:r>
      <w:r>
        <w:t>3, som afholdes onsdag d. 2</w:t>
      </w:r>
      <w:r w:rsidRPr="0022381E">
        <w:t xml:space="preserve">. oktober og torsdag d. </w:t>
      </w:r>
      <w:r>
        <w:t>3</w:t>
      </w:r>
      <w:r w:rsidRPr="0022381E">
        <w:t>. oktober 201</w:t>
      </w:r>
      <w:r>
        <w:t>3</w:t>
      </w:r>
      <w:r w:rsidRPr="0022381E">
        <w:t xml:space="preserve"> i </w:t>
      </w:r>
      <w:proofErr w:type="spellStart"/>
      <w:r w:rsidRPr="0022381E">
        <w:t>Øksnehallen</w:t>
      </w:r>
      <w:proofErr w:type="spellEnd"/>
      <w:r>
        <w:t xml:space="preserve"> i København</w:t>
      </w:r>
      <w:r w:rsidRPr="0022381E">
        <w:t xml:space="preserve">. </w:t>
      </w:r>
      <w:proofErr w:type="spellStart"/>
      <w:r w:rsidRPr="0022381E">
        <w:t>HR-ansvarlige</w:t>
      </w:r>
      <w:proofErr w:type="spellEnd"/>
      <w:r w:rsidRPr="0022381E">
        <w:t xml:space="preserve"> og andre interesserede kan</w:t>
      </w:r>
      <w:r>
        <w:t xml:space="preserve"> gratis</w:t>
      </w:r>
      <w:r w:rsidRPr="0022381E">
        <w:t xml:space="preserve"> opleve </w:t>
      </w:r>
      <w:r>
        <w:t xml:space="preserve">Mikael Kamber på Power </w:t>
      </w:r>
      <w:proofErr w:type="spellStart"/>
      <w:r>
        <w:t>Corner</w:t>
      </w:r>
      <w:proofErr w:type="spellEnd"/>
      <w:r>
        <w:t xml:space="preserve"> kl. 11.00. I foredraget ”Vi er bedst, når vi er glade”</w:t>
      </w:r>
      <w:r>
        <w:rPr>
          <w:bdr w:val="none" w:sz="0" w:space="0" w:color="auto" w:frame="1"/>
        </w:rPr>
        <w:t xml:space="preserve"> giver Mikael Kamber eksempler fra succesrige virksomheder og organisationer, fra forskningen i menneskers adfærd og fra sin egen løbebane. Du får indblik i, hvordan glæde og positiv energi opstår, og hvordan man får den til at smitte. Foredraget er fyldt med</w:t>
      </w:r>
      <w:r w:rsidR="00E6053B">
        <w:rPr>
          <w:bdr w:val="none" w:sz="0" w:space="0" w:color="auto" w:frame="1"/>
        </w:rPr>
        <w:t xml:space="preserve"> humor og </w:t>
      </w:r>
      <w:proofErr w:type="spellStart"/>
      <w:r w:rsidR="00E6053B">
        <w:rPr>
          <w:bdr w:val="none" w:sz="0" w:space="0" w:color="auto" w:frame="1"/>
        </w:rPr>
        <w:t>aha-oplevelser</w:t>
      </w:r>
      <w:proofErr w:type="spellEnd"/>
      <w:r w:rsidR="00E6053B">
        <w:rPr>
          <w:bdr w:val="none" w:sz="0" w:space="0" w:color="auto" w:frame="1"/>
        </w:rPr>
        <w:t>,</w:t>
      </w:r>
      <w:r>
        <w:rPr>
          <w:bdr w:val="none" w:sz="0" w:space="0" w:color="auto" w:frame="1"/>
        </w:rPr>
        <w:t xml:space="preserve"> en række meget anvendelige huskeregler og praktiske værktøjer. </w:t>
      </w:r>
    </w:p>
    <w:p w:rsidR="00B85E52" w:rsidRPr="00F3494C" w:rsidRDefault="00B85E52" w:rsidP="00B85E52">
      <w:pPr>
        <w:pStyle w:val="Ingenafstand"/>
        <w:rPr>
          <w:b/>
          <w:bdr w:val="none" w:sz="0" w:space="0" w:color="auto" w:frame="1"/>
        </w:rPr>
      </w:pPr>
    </w:p>
    <w:p w:rsidR="00B85E52" w:rsidRPr="00F3494C" w:rsidRDefault="00B85E52" w:rsidP="00B85E52">
      <w:pPr>
        <w:pStyle w:val="Ingenafstand"/>
        <w:rPr>
          <w:b/>
        </w:rPr>
      </w:pPr>
      <w:r w:rsidRPr="00F3494C">
        <w:rPr>
          <w:b/>
        </w:rPr>
        <w:t>For mere information, venligst kontakt:</w:t>
      </w:r>
    </w:p>
    <w:p w:rsidR="00790F88" w:rsidRDefault="00790F88" w:rsidP="00B85E52">
      <w:pPr>
        <w:pStyle w:val="Ingenafstand"/>
      </w:pPr>
      <w:r>
        <w:t xml:space="preserve">Mikael Kamber, 30 10 01 02 eller </w:t>
      </w:r>
      <w:hyperlink r:id="rId5" w:history="1">
        <w:r>
          <w:rPr>
            <w:rStyle w:val="Hyperlink"/>
          </w:rPr>
          <w:t>mikael@kamber.dk</w:t>
        </w:r>
      </w:hyperlink>
      <w:r>
        <w:t xml:space="preserve"> </w:t>
      </w:r>
    </w:p>
    <w:p w:rsidR="00B85E52" w:rsidRDefault="00B85E52" w:rsidP="00B85E52">
      <w:pPr>
        <w:pStyle w:val="Ingenafstand"/>
      </w:pPr>
      <w:r w:rsidRPr="00AE72AD">
        <w:t xml:space="preserve">Marie Korsgaard, </w:t>
      </w:r>
      <w:proofErr w:type="spellStart"/>
      <w:r w:rsidRPr="00AE72AD">
        <w:t>Communication</w:t>
      </w:r>
      <w:proofErr w:type="spellEnd"/>
      <w:r w:rsidRPr="00AE72AD">
        <w:t xml:space="preserve"> Manager, </w:t>
      </w:r>
      <w:r>
        <w:t>DANSK HR</w:t>
      </w:r>
      <w:r w:rsidRPr="00AE72AD">
        <w:t xml:space="preserve">, 86 21 61 11 eller </w:t>
      </w:r>
      <w:hyperlink r:id="rId6" w:history="1">
        <w:r w:rsidRPr="00ED2EEC">
          <w:rPr>
            <w:rStyle w:val="Hyperlink"/>
          </w:rPr>
          <w:t>mko@danskhr.dk</w:t>
        </w:r>
      </w:hyperlink>
    </w:p>
    <w:p w:rsidR="00B85E52" w:rsidRDefault="00B85E52" w:rsidP="00B85E52">
      <w:pPr>
        <w:pStyle w:val="Ingenafstand"/>
      </w:pPr>
    </w:p>
    <w:p w:rsidR="00B85E52" w:rsidRPr="00AE72AD" w:rsidRDefault="00B85E52" w:rsidP="00B85E52">
      <w:pPr>
        <w:pStyle w:val="Ingenafstand"/>
      </w:pPr>
    </w:p>
    <w:p w:rsidR="00B85E52" w:rsidRPr="00F3494C" w:rsidRDefault="00B85E52" w:rsidP="00B85E52">
      <w:pPr>
        <w:pStyle w:val="Ingenafstand"/>
        <w:rPr>
          <w:b/>
        </w:rPr>
      </w:pPr>
      <w:r w:rsidRPr="00F3494C">
        <w:rPr>
          <w:b/>
        </w:rPr>
        <w:t>Om Træfpunkt Human Resources</w:t>
      </w:r>
    </w:p>
    <w:p w:rsidR="00B85E52" w:rsidRPr="00AE72AD" w:rsidRDefault="00B85E52" w:rsidP="00B85E52">
      <w:pPr>
        <w:pStyle w:val="Ingenafstand"/>
      </w:pPr>
      <w:r w:rsidRPr="00AE72AD">
        <w:t xml:space="preserve">Træfpunkt er Danmarks største og mest velbesøgte </w:t>
      </w:r>
      <w:proofErr w:type="spellStart"/>
      <w:r w:rsidRPr="00AE72AD">
        <w:t>HR-messe</w:t>
      </w:r>
      <w:proofErr w:type="spellEnd"/>
      <w:r w:rsidRPr="00AE72AD">
        <w:t>. Messen arrangeres af DANSK HR (</w:t>
      </w:r>
      <w:r>
        <w:t xml:space="preserve">tidligere </w:t>
      </w:r>
      <w:r w:rsidRPr="00AE72AD">
        <w:t xml:space="preserve">PID–Personalechefer i Danmark) i samarbejde med IBC Euroforum. Her kan </w:t>
      </w:r>
      <w:proofErr w:type="spellStart"/>
      <w:r w:rsidRPr="00AE72AD">
        <w:t>HR-folk</w:t>
      </w:r>
      <w:proofErr w:type="spellEnd"/>
      <w:r w:rsidRPr="00AE72AD">
        <w:t xml:space="preserve"> opleve de nyeste tendenser inden for HR hos de mere end 140 udstillere. Med udgangspunkt i messens temaer innovativ forandringsledelse og effektiv efteruddannelse kan besøgende høre om den nyeste forskning og erfare, hvordan de bedste eksperter på området arbejder samt opleve sjove og energiske indlæg fra nogle af Danmarks bedste foredragsholdere.</w:t>
      </w:r>
    </w:p>
    <w:p w:rsidR="00B85E52" w:rsidRPr="00AE72AD" w:rsidRDefault="00B85E52" w:rsidP="00B85E52">
      <w:pPr>
        <w:pStyle w:val="Ingenafstand"/>
        <w:rPr>
          <w:rFonts w:asciiTheme="minorHAnsi" w:hAnsiTheme="minorHAnsi"/>
        </w:rPr>
      </w:pPr>
    </w:p>
    <w:p w:rsidR="00B85E52" w:rsidRPr="00AE72AD" w:rsidRDefault="00B85E52" w:rsidP="00B85E52">
      <w:pPr>
        <w:pStyle w:val="Ingenafstand"/>
        <w:rPr>
          <w:rFonts w:asciiTheme="minorHAnsi" w:hAnsiTheme="minorHAnsi"/>
        </w:rPr>
      </w:pPr>
    </w:p>
    <w:p w:rsidR="00B85E52" w:rsidRPr="00F3494C" w:rsidRDefault="00B85E52" w:rsidP="00B85E52">
      <w:pPr>
        <w:pStyle w:val="Ingenafstand"/>
        <w:rPr>
          <w:b/>
        </w:rPr>
      </w:pPr>
      <w:r w:rsidRPr="00F3494C">
        <w:rPr>
          <w:b/>
        </w:rPr>
        <w:t>Om DANSK HR</w:t>
      </w:r>
    </w:p>
    <w:p w:rsidR="00B85E52" w:rsidRPr="00AE72AD" w:rsidRDefault="00B85E52" w:rsidP="00B85E52">
      <w:pPr>
        <w:pStyle w:val="Ingenafstand"/>
      </w:pPr>
      <w:r w:rsidRPr="00AE72AD">
        <w:t xml:space="preserve">DANSK HR er Danmarks største forening og faglige netværk for </w:t>
      </w:r>
      <w:proofErr w:type="spellStart"/>
      <w:r w:rsidRPr="00AE72AD">
        <w:t>HR-direktører</w:t>
      </w:r>
      <w:proofErr w:type="spellEnd"/>
      <w:r w:rsidRPr="00AE72AD">
        <w:t xml:space="preserve">, </w:t>
      </w:r>
      <w:proofErr w:type="spellStart"/>
      <w:r w:rsidRPr="00AE72AD">
        <w:t>HR-chefer</w:t>
      </w:r>
      <w:proofErr w:type="spellEnd"/>
      <w:r w:rsidRPr="00AE72AD">
        <w:t xml:space="preserve">, HR Business Partners, </w:t>
      </w:r>
      <w:proofErr w:type="spellStart"/>
      <w:r w:rsidRPr="00AE72AD">
        <w:t>HR-ansvarlige</w:t>
      </w:r>
      <w:proofErr w:type="spellEnd"/>
      <w:r w:rsidRPr="00AE72AD">
        <w:t xml:space="preserve"> og </w:t>
      </w:r>
      <w:proofErr w:type="spellStart"/>
      <w:r w:rsidRPr="00AE72AD">
        <w:t>HR-konsulenter</w:t>
      </w:r>
      <w:proofErr w:type="spellEnd"/>
      <w:r w:rsidRPr="00AE72AD">
        <w:t>.</w:t>
      </w:r>
      <w:r w:rsidRPr="00AE72AD">
        <w:br/>
      </w:r>
      <w:r w:rsidRPr="00AE72AD">
        <w:br/>
        <w:t xml:space="preserve">DANSK </w:t>
      </w:r>
      <w:proofErr w:type="spellStart"/>
      <w:r w:rsidRPr="00AE72AD">
        <w:t>HR's</w:t>
      </w:r>
      <w:proofErr w:type="spellEnd"/>
      <w:r w:rsidRPr="00AE72AD">
        <w:t xml:space="preserve"> formål er at varetage interesserne for danske </w:t>
      </w:r>
      <w:proofErr w:type="spellStart"/>
      <w:r w:rsidRPr="00AE72AD">
        <w:t>HR-chefer</w:t>
      </w:r>
      <w:proofErr w:type="spellEnd"/>
      <w:r w:rsidRPr="00AE72AD">
        <w:t xml:space="preserve"> og andre </w:t>
      </w:r>
      <w:proofErr w:type="spellStart"/>
      <w:r w:rsidRPr="00AE72AD">
        <w:t>HR-ansvarlige</w:t>
      </w:r>
      <w:proofErr w:type="spellEnd"/>
      <w:r>
        <w:t xml:space="preserve"> </w:t>
      </w:r>
      <w:r w:rsidRPr="00AE72AD">
        <w:t xml:space="preserve">fra både den private og offentlige sektor samt andre personer, som arbejder med </w:t>
      </w:r>
      <w:proofErr w:type="spellStart"/>
      <w:r w:rsidRPr="00AE72AD">
        <w:t>HR-området</w:t>
      </w:r>
      <w:proofErr w:type="spellEnd"/>
      <w:r w:rsidRPr="00AE72AD">
        <w:t xml:space="preserve">. </w:t>
      </w:r>
      <w:r w:rsidRPr="00AE72AD">
        <w:br/>
      </w:r>
      <w:r w:rsidRPr="00AE72AD">
        <w:br/>
        <w:t>Hos DANSK HR arbejder vi for at forbedre virksomhedernes kendskab og brug af Human</w:t>
      </w:r>
      <w:r>
        <w:t xml:space="preserve"> </w:t>
      </w:r>
      <w:proofErr w:type="spellStart"/>
      <w:r w:rsidRPr="00AE72AD">
        <w:t>Resource</w:t>
      </w:r>
      <w:proofErr w:type="spellEnd"/>
      <w:r w:rsidRPr="00AE72AD">
        <w:t xml:space="preserve"> ansvarlige. </w:t>
      </w:r>
      <w:r w:rsidRPr="00AE72AD">
        <w:br/>
      </w:r>
      <w:r w:rsidRPr="00AE72AD">
        <w:br/>
        <w:t xml:space="preserve">DANSK </w:t>
      </w:r>
      <w:proofErr w:type="spellStart"/>
      <w:r w:rsidRPr="00AE72AD">
        <w:t>HR’s</w:t>
      </w:r>
      <w:proofErr w:type="spellEnd"/>
      <w:r w:rsidRPr="00AE72AD">
        <w:t xml:space="preserve"> kerneområder i forhold til medlemmerne er formidling af </w:t>
      </w:r>
      <w:proofErr w:type="spellStart"/>
      <w:r w:rsidRPr="00AE72AD">
        <w:t>HR-viden</w:t>
      </w:r>
      <w:proofErr w:type="spellEnd"/>
      <w:r w:rsidRPr="00AE72AD">
        <w:t xml:space="preserve">, </w:t>
      </w:r>
      <w:proofErr w:type="spellStart"/>
      <w:r w:rsidRPr="00AE72AD">
        <w:t>HR-netværk</w:t>
      </w:r>
      <w:proofErr w:type="spellEnd"/>
      <w:r>
        <w:t xml:space="preserve"> </w:t>
      </w:r>
      <w:r w:rsidRPr="00AE72AD">
        <w:t xml:space="preserve">og </w:t>
      </w:r>
      <w:proofErr w:type="spellStart"/>
      <w:r w:rsidRPr="00AE72AD">
        <w:t>HR-rådgivning</w:t>
      </w:r>
      <w:proofErr w:type="spellEnd"/>
      <w:r w:rsidRPr="00AE72AD">
        <w:t xml:space="preserve">. </w:t>
      </w:r>
      <w:r w:rsidRPr="00AE72AD">
        <w:br/>
      </w:r>
      <w:r w:rsidRPr="00AE72AD">
        <w:br/>
        <w:t>DANSK HR har godt 1000 medlemmer.</w:t>
      </w:r>
    </w:p>
    <w:p w:rsidR="00B85E52" w:rsidRDefault="00B85E52"/>
    <w:sectPr w:rsidR="00B85E52" w:rsidSect="00B85E52">
      <w:pgSz w:w="11906" w:h="16838"/>
      <w:pgMar w:top="397" w:right="1700" w:bottom="992"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Eurostile LT Std Ext Two">
    <w:panose1 w:val="020B060702020206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90"/>
  <w:displayHorizontalDrawingGridEvery w:val="2"/>
  <w:characterSpacingControl w:val="doNotCompress"/>
  <w:compat/>
  <w:rsids>
    <w:rsidRoot w:val="00B85E52"/>
    <w:rsid w:val="0003468A"/>
    <w:rsid w:val="000D134E"/>
    <w:rsid w:val="00191E42"/>
    <w:rsid w:val="0027659F"/>
    <w:rsid w:val="002A06BF"/>
    <w:rsid w:val="002E19BA"/>
    <w:rsid w:val="0039295D"/>
    <w:rsid w:val="003A0E01"/>
    <w:rsid w:val="003A2E2B"/>
    <w:rsid w:val="003F4D88"/>
    <w:rsid w:val="005150F9"/>
    <w:rsid w:val="005337DD"/>
    <w:rsid w:val="00576726"/>
    <w:rsid w:val="005B6C7D"/>
    <w:rsid w:val="00620986"/>
    <w:rsid w:val="00686A87"/>
    <w:rsid w:val="0072451E"/>
    <w:rsid w:val="00790F88"/>
    <w:rsid w:val="007B4FF1"/>
    <w:rsid w:val="009659E5"/>
    <w:rsid w:val="009D1F34"/>
    <w:rsid w:val="009D2BCC"/>
    <w:rsid w:val="009E39EA"/>
    <w:rsid w:val="009E4804"/>
    <w:rsid w:val="00A74720"/>
    <w:rsid w:val="00B85E52"/>
    <w:rsid w:val="00C20F55"/>
    <w:rsid w:val="00C31450"/>
    <w:rsid w:val="00C43B58"/>
    <w:rsid w:val="00C455E9"/>
    <w:rsid w:val="00CE13B5"/>
    <w:rsid w:val="00D76D4F"/>
    <w:rsid w:val="00E45303"/>
    <w:rsid w:val="00E6053B"/>
    <w:rsid w:val="00E73859"/>
    <w:rsid w:val="00E739FB"/>
    <w:rsid w:val="00E90EF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rød_Frutiger,Brødtekst_Eurostile"/>
    <w:rsid w:val="00C455E9"/>
    <w:pPr>
      <w:spacing w:after="0" w:line="312" w:lineRule="auto"/>
      <w:jc w:val="both"/>
    </w:pPr>
    <w:rPr>
      <w:rFonts w:ascii="Frutiger LT Std 45 Light" w:eastAsiaTheme="minorHAnsi" w:hAnsi="Frutiger LT Std 45 Light"/>
      <w:color w:val="58595B"/>
      <w:sz w:val="18"/>
    </w:rPr>
  </w:style>
  <w:style w:type="paragraph" w:styleId="Overskrift1">
    <w:name w:val="heading 1"/>
    <w:aliases w:val="Overskrift_Eurostile"/>
    <w:basedOn w:val="Normal"/>
    <w:next w:val="Ingenafstand"/>
    <w:link w:val="Overskrift1Tegn"/>
    <w:uiPriority w:val="9"/>
    <w:rsid w:val="00E90EF1"/>
    <w:pPr>
      <w:keepNext/>
      <w:keepLines/>
      <w:outlineLvl w:val="0"/>
    </w:pPr>
    <w:rPr>
      <w:rFonts w:ascii="Eurostile LT Std Ext Two" w:eastAsiaTheme="majorEastAsia" w:hAnsi="Eurostile LT Std Ext Two" w:cstheme="majorBidi"/>
      <w:bCs/>
      <w:caps/>
      <w:sz w:val="24"/>
      <w:szCs w:val="28"/>
    </w:rPr>
  </w:style>
  <w:style w:type="paragraph" w:styleId="Overskrift2">
    <w:name w:val="heading 2"/>
    <w:aliases w:val="Overskrift_Eurostyle_Farve"/>
    <w:next w:val="Normal"/>
    <w:link w:val="Overskrift2Tegn"/>
    <w:uiPriority w:val="9"/>
    <w:unhideWhenUsed/>
    <w:rsid w:val="00E90EF1"/>
    <w:pPr>
      <w:keepNext/>
      <w:keepLines/>
      <w:outlineLvl w:val="1"/>
    </w:pPr>
    <w:rPr>
      <w:rFonts w:ascii="Eurostile LT Std Ext Two" w:eastAsiaTheme="majorEastAsia" w:hAnsi="Eurostile LT Std Ext Two" w:cstheme="majorBidi"/>
      <w:bCs/>
      <w:caps/>
      <w:color w:val="2484C6"/>
      <w:sz w:val="24"/>
      <w:szCs w:val="26"/>
    </w:rPr>
  </w:style>
  <w:style w:type="paragraph" w:styleId="Overskrift3">
    <w:name w:val="heading 3"/>
    <w:aliases w:val="Overskrift_Arial"/>
    <w:basedOn w:val="Ingenafstand"/>
    <w:next w:val="Ingenafstand"/>
    <w:link w:val="Overskrift3Tegn"/>
    <w:uiPriority w:val="9"/>
    <w:unhideWhenUsed/>
    <w:qFormat/>
    <w:rsid w:val="009D2BCC"/>
    <w:pPr>
      <w:keepNext/>
      <w:keepLines/>
      <w:outlineLvl w:val="2"/>
    </w:pPr>
    <w:rPr>
      <w:rFonts w:eastAsiaTheme="majorEastAsia" w:cstheme="majorBidi"/>
      <w:bCs/>
      <w:sz w:val="32"/>
    </w:rPr>
  </w:style>
  <w:style w:type="paragraph" w:styleId="Overskrift4">
    <w:name w:val="heading 4"/>
    <w:aliases w:val="Overskrift_Arial_Farve"/>
    <w:next w:val="Ingenafstand"/>
    <w:link w:val="Overskrift4Tegn"/>
    <w:uiPriority w:val="9"/>
    <w:semiHidden/>
    <w:unhideWhenUsed/>
    <w:qFormat/>
    <w:rsid w:val="00E90EF1"/>
    <w:pPr>
      <w:keepNext/>
      <w:keepLines/>
      <w:spacing w:after="0" w:line="312" w:lineRule="auto"/>
      <w:outlineLvl w:val="3"/>
    </w:pPr>
    <w:rPr>
      <w:rFonts w:ascii="Arial" w:eastAsiaTheme="majorEastAsia" w:hAnsi="Arial" w:cstheme="majorBidi"/>
      <w:bCs/>
      <w:iCs/>
      <w:color w:val="2484C6"/>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aliases w:val="Brød_Arial"/>
    <w:uiPriority w:val="1"/>
    <w:qFormat/>
    <w:rsid w:val="00E90EF1"/>
    <w:pPr>
      <w:spacing w:after="0" w:line="312" w:lineRule="auto"/>
    </w:pPr>
    <w:rPr>
      <w:rFonts w:ascii="Arial" w:hAnsi="Arial"/>
      <w:color w:val="58595B"/>
      <w:sz w:val="18"/>
    </w:rPr>
  </w:style>
  <w:style w:type="character" w:customStyle="1" w:styleId="Overskrift1Tegn">
    <w:name w:val="Overskrift 1 Tegn"/>
    <w:aliases w:val="Overskrift_Eurostile Tegn"/>
    <w:basedOn w:val="Standardskrifttypeiafsnit"/>
    <w:link w:val="Overskrift1"/>
    <w:uiPriority w:val="9"/>
    <w:rsid w:val="00E90EF1"/>
    <w:rPr>
      <w:rFonts w:ascii="Eurostile LT Std Ext Two" w:eastAsiaTheme="majorEastAsia" w:hAnsi="Eurostile LT Std Ext Two" w:cstheme="majorBidi"/>
      <w:bCs/>
      <w:caps/>
      <w:color w:val="58595B"/>
      <w:sz w:val="24"/>
      <w:szCs w:val="28"/>
    </w:rPr>
  </w:style>
  <w:style w:type="character" w:customStyle="1" w:styleId="Overskrift3Tegn">
    <w:name w:val="Overskrift 3 Tegn"/>
    <w:aliases w:val="Overskrift_Arial Tegn"/>
    <w:basedOn w:val="Standardskrifttypeiafsnit"/>
    <w:link w:val="Overskrift3"/>
    <w:uiPriority w:val="9"/>
    <w:rsid w:val="009D2BCC"/>
    <w:rPr>
      <w:rFonts w:ascii="Arial" w:eastAsiaTheme="majorEastAsia" w:hAnsi="Arial" w:cstheme="majorBidi"/>
      <w:bCs/>
      <w:color w:val="58595B"/>
      <w:sz w:val="32"/>
    </w:rPr>
  </w:style>
  <w:style w:type="character" w:customStyle="1" w:styleId="Overskrift4Tegn">
    <w:name w:val="Overskrift 4 Tegn"/>
    <w:aliases w:val="Overskrift_Arial_Farve Tegn"/>
    <w:basedOn w:val="Standardskrifttypeiafsnit"/>
    <w:link w:val="Overskrift4"/>
    <w:uiPriority w:val="9"/>
    <w:semiHidden/>
    <w:rsid w:val="00E90EF1"/>
    <w:rPr>
      <w:rFonts w:ascii="Arial" w:eastAsiaTheme="majorEastAsia" w:hAnsi="Arial" w:cstheme="majorBidi"/>
      <w:bCs/>
      <w:iCs/>
      <w:color w:val="2484C6"/>
      <w:sz w:val="32"/>
    </w:rPr>
  </w:style>
  <w:style w:type="character" w:customStyle="1" w:styleId="Overskrift2Tegn">
    <w:name w:val="Overskrift 2 Tegn"/>
    <w:aliases w:val="Overskrift_Eurostyle_Farve Tegn"/>
    <w:basedOn w:val="Standardskrifttypeiafsnit"/>
    <w:link w:val="Overskrift2"/>
    <w:uiPriority w:val="9"/>
    <w:rsid w:val="00E90EF1"/>
    <w:rPr>
      <w:rFonts w:ascii="Eurostile LT Std Ext Two" w:eastAsiaTheme="majorEastAsia" w:hAnsi="Eurostile LT Std Ext Two" w:cstheme="majorBidi"/>
      <w:bCs/>
      <w:caps/>
      <w:color w:val="2484C6"/>
      <w:sz w:val="24"/>
      <w:szCs w:val="26"/>
    </w:rPr>
  </w:style>
  <w:style w:type="table" w:styleId="Tabel-Gitter">
    <w:name w:val="Table Grid"/>
    <w:basedOn w:val="Tabel-Normal"/>
    <w:uiPriority w:val="59"/>
    <w:rsid w:val="00C455E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C455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o@danskhr.dk" TargetMode="External"/><Relationship Id="rId5" Type="http://schemas.openxmlformats.org/officeDocument/2006/relationships/hyperlink" Target="mailto:mikael@kamber.dk"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V01\RedirectedFolders\mko\Application%20Data\Microsoft\Skabeloner\Brevpapir%20DANSK%20HR_Arial_Farv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 DANSK HR_Arial_Farve.dotx</Template>
  <TotalTime>54</TotalTime>
  <Pages>2</Pages>
  <Words>739</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Korsgaard</dc:creator>
  <cp:lastModifiedBy>Marie Korsgaard</cp:lastModifiedBy>
  <cp:revision>7</cp:revision>
  <cp:lastPrinted>2013-08-15T13:12:00Z</cp:lastPrinted>
  <dcterms:created xsi:type="dcterms:W3CDTF">2013-08-27T12:26:00Z</dcterms:created>
  <dcterms:modified xsi:type="dcterms:W3CDTF">2013-09-16T13:31:00Z</dcterms:modified>
</cp:coreProperties>
</file>