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B7" w:rsidRPr="002F2DA3" w:rsidRDefault="00D13436">
      <w:pPr>
        <w:rPr>
          <w:b/>
          <w:sz w:val="32"/>
          <w:szCs w:val="32"/>
        </w:rPr>
      </w:pPr>
      <w:r>
        <w:rPr>
          <w:b/>
          <w:noProof/>
          <w:sz w:val="28"/>
          <w:szCs w:val="28"/>
          <w:lang w:eastAsia="nb-NO"/>
        </w:rPr>
        <w:drawing>
          <wp:anchor distT="0" distB="0" distL="114300" distR="114300" simplePos="0" relativeHeight="251658240" behindDoc="1" locked="0" layoutInCell="1" allowOverlap="1">
            <wp:simplePos x="0" y="0"/>
            <wp:positionH relativeFrom="column">
              <wp:posOffset>3419475</wp:posOffset>
            </wp:positionH>
            <wp:positionV relativeFrom="paragraph">
              <wp:posOffset>-821055</wp:posOffset>
            </wp:positionV>
            <wp:extent cx="3100705" cy="1245235"/>
            <wp:effectExtent l="0" t="0" r="4445" b="0"/>
            <wp:wrapTight wrapText="bothSides">
              <wp:wrapPolygon edited="0">
                <wp:start x="3052" y="0"/>
                <wp:lineTo x="2123" y="661"/>
                <wp:lineTo x="265" y="4296"/>
                <wp:lineTo x="0" y="7270"/>
                <wp:lineTo x="0" y="13879"/>
                <wp:lineTo x="265" y="16853"/>
                <wp:lineTo x="2521" y="21148"/>
                <wp:lineTo x="3052" y="21148"/>
                <wp:lineTo x="5839" y="21148"/>
                <wp:lineTo x="10086" y="21148"/>
                <wp:lineTo x="20702" y="17514"/>
                <wp:lineTo x="20569" y="10574"/>
                <wp:lineTo x="21498" y="10244"/>
                <wp:lineTo x="21498" y="7931"/>
                <wp:lineTo x="8759" y="4626"/>
                <wp:lineTo x="7033" y="1322"/>
                <wp:lineTo x="5839" y="0"/>
                <wp:lineTo x="3052"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treform logo.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00705" cy="1245235"/>
                    </a:xfrm>
                    <a:prstGeom prst="rect">
                      <a:avLst/>
                    </a:prstGeom>
                  </pic:spPr>
                </pic:pic>
              </a:graphicData>
            </a:graphic>
          </wp:anchor>
        </w:drawing>
      </w:r>
      <w:r w:rsidR="002F2DA3" w:rsidRPr="002F2DA3">
        <w:rPr>
          <w:b/>
          <w:sz w:val="32"/>
          <w:szCs w:val="32"/>
        </w:rPr>
        <w:t>LANDSMØTET I KOSTREFORM FOR BEDRE HELSE:</w:t>
      </w:r>
      <w:r w:rsidRPr="00D13436">
        <w:rPr>
          <w:b/>
          <w:noProof/>
          <w:sz w:val="28"/>
          <w:szCs w:val="28"/>
          <w:lang w:eastAsia="nb-NO"/>
        </w:rPr>
        <w:t xml:space="preserve"> </w:t>
      </w:r>
    </w:p>
    <w:p w:rsidR="00D13436" w:rsidRDefault="00D13436">
      <w:pPr>
        <w:rPr>
          <w:b/>
          <w:sz w:val="28"/>
          <w:szCs w:val="28"/>
        </w:rPr>
      </w:pPr>
    </w:p>
    <w:p w:rsidR="002F2DA3" w:rsidRDefault="002F2DA3">
      <w:pPr>
        <w:rPr>
          <w:b/>
          <w:sz w:val="28"/>
          <w:szCs w:val="28"/>
        </w:rPr>
      </w:pPr>
      <w:bookmarkStart w:id="0" w:name="_GoBack"/>
      <w:bookmarkEnd w:id="0"/>
      <w:r w:rsidRPr="002F2DA3">
        <w:rPr>
          <w:b/>
          <w:sz w:val="28"/>
          <w:szCs w:val="28"/>
        </w:rPr>
        <w:t xml:space="preserve">Nye krefter: «Fotballfrue» Caroline Berg Eriksen og fotballspilleren Lars-Kristian Eriksen ble begge denne helgen valgt inn i landsstyret til Kostreform for bedre helse. - Paret har en genuin interesse for mat og helse, og når ut til viktige målgrupper, sier Birgitte Winther, mangeårig styremedlem i organisasjonen, så det er gledelig </w:t>
      </w:r>
      <w:r>
        <w:rPr>
          <w:b/>
          <w:sz w:val="28"/>
          <w:szCs w:val="28"/>
        </w:rPr>
        <w:t xml:space="preserve">at de velger å delta i det viktige arbeidet som Kostreform gjør. </w:t>
      </w:r>
    </w:p>
    <w:p w:rsidR="002F2DA3" w:rsidRDefault="002F2DA3">
      <w:pPr>
        <w:rPr>
          <w:b/>
          <w:sz w:val="28"/>
          <w:szCs w:val="28"/>
        </w:rPr>
      </w:pPr>
      <w:r>
        <w:rPr>
          <w:b/>
          <w:sz w:val="28"/>
          <w:szCs w:val="28"/>
        </w:rPr>
        <w:t xml:space="preserve">Kostreform for bedre </w:t>
      </w:r>
      <w:r w:rsidR="00630363">
        <w:rPr>
          <w:b/>
          <w:sz w:val="28"/>
          <w:szCs w:val="28"/>
        </w:rPr>
        <w:t xml:space="preserve">helse </w:t>
      </w:r>
      <w:r>
        <w:rPr>
          <w:b/>
          <w:sz w:val="28"/>
          <w:szCs w:val="28"/>
        </w:rPr>
        <w:t xml:space="preserve">avholdt landsmøte i Stavanger, der årets tema var sammenhengen mellom mage- og tarmhelse og kosthold. – Her er vi inne på et felt som opptar mange mennesker. Det er anslått at ti prosent av landets befolkning har lidelser i fordøyelsessystemet av ulik karakter, og her er det store mørketall og mange som fortviler. Kostreform valgte også et fagråd bestående av 9 personer, deriblant </w:t>
      </w:r>
      <w:r w:rsidR="00641E71">
        <w:rPr>
          <w:b/>
          <w:sz w:val="28"/>
          <w:szCs w:val="28"/>
        </w:rPr>
        <w:t xml:space="preserve">legene </w:t>
      </w:r>
      <w:r>
        <w:rPr>
          <w:b/>
          <w:sz w:val="28"/>
          <w:szCs w:val="28"/>
        </w:rPr>
        <w:t xml:space="preserve">Fedon Lindberg, </w:t>
      </w:r>
      <w:r w:rsidR="00641E71">
        <w:rPr>
          <w:b/>
          <w:sz w:val="28"/>
          <w:szCs w:val="28"/>
        </w:rPr>
        <w:t xml:space="preserve">Erik Hexeberg, Frode Lavik og Jan-Øyvind Lorgen. </w:t>
      </w:r>
    </w:p>
    <w:p w:rsidR="00641E71" w:rsidRDefault="00641E71">
      <w:pPr>
        <w:rPr>
          <w:b/>
          <w:sz w:val="28"/>
          <w:szCs w:val="28"/>
        </w:rPr>
      </w:pPr>
      <w:r>
        <w:rPr>
          <w:b/>
          <w:sz w:val="28"/>
          <w:szCs w:val="28"/>
        </w:rPr>
        <w:t>Som ny leder ble den unge turnuslegen Jan-Øyvind Lorgen valgt, sammen med sykepleier Anne Karin Gjørtz, Birgitte Winther, Geir Finnbråten, Elizabeth Knudsen. Pål Jåbekk (f. 1982) ble valgt som leder av fagrådet. Jåbekk er forfatter og har en master i idrettsvitenskap, ny i fagrådet er også ernæringsfysiolog Inge Lindseth,</w:t>
      </w:r>
    </w:p>
    <w:p w:rsidR="00641E71" w:rsidRPr="00641E71" w:rsidRDefault="00641E71" w:rsidP="00641E71">
      <w:pPr>
        <w:rPr>
          <w:b/>
          <w:sz w:val="28"/>
          <w:szCs w:val="28"/>
        </w:rPr>
      </w:pPr>
      <w:r>
        <w:rPr>
          <w:b/>
          <w:sz w:val="28"/>
          <w:szCs w:val="28"/>
        </w:rPr>
        <w:t xml:space="preserve">-Kostreform setter et fokus på sammenhengen mellom mat og helse som ingen andre organisasjoner i Norge gjør. Vi skal gjøre Norge friskere, </w:t>
      </w:r>
      <w:r w:rsidR="00D13436">
        <w:rPr>
          <w:b/>
          <w:sz w:val="28"/>
          <w:szCs w:val="28"/>
        </w:rPr>
        <w:t xml:space="preserve">de nylig avslørte matskandalene blir ikke de siste, vi jobber for ren og naturlig mat, </w:t>
      </w:r>
      <w:r>
        <w:rPr>
          <w:b/>
          <w:sz w:val="28"/>
          <w:szCs w:val="28"/>
        </w:rPr>
        <w:t xml:space="preserve">sier Anne Karin Gjørtz nestleder og sykepleier.  </w:t>
      </w:r>
    </w:p>
    <w:p w:rsidR="00641E71" w:rsidRDefault="00641E71">
      <w:pPr>
        <w:rPr>
          <w:b/>
          <w:sz w:val="28"/>
          <w:szCs w:val="28"/>
        </w:rPr>
      </w:pPr>
      <w:r>
        <w:rPr>
          <w:b/>
          <w:sz w:val="28"/>
          <w:szCs w:val="28"/>
        </w:rPr>
        <w:t>FOR MER INFORMASJON:</w:t>
      </w:r>
      <w:r>
        <w:rPr>
          <w:b/>
          <w:sz w:val="28"/>
          <w:szCs w:val="28"/>
        </w:rPr>
        <w:br/>
        <w:t>JAN-ØYVIND LORGEN, LEDER</w:t>
      </w:r>
      <w:r w:rsidR="00D13436">
        <w:rPr>
          <w:b/>
          <w:sz w:val="28"/>
          <w:szCs w:val="28"/>
        </w:rPr>
        <w:t xml:space="preserve"> tlf. 984 81 011</w:t>
      </w:r>
      <w:r>
        <w:rPr>
          <w:b/>
          <w:sz w:val="28"/>
          <w:szCs w:val="28"/>
        </w:rPr>
        <w:br/>
        <w:t>BIRGITTE WINTHER, tlf. 93 40 93 65</w:t>
      </w:r>
      <w:r>
        <w:rPr>
          <w:b/>
          <w:sz w:val="28"/>
          <w:szCs w:val="28"/>
        </w:rPr>
        <w:br/>
      </w:r>
    </w:p>
    <w:p w:rsidR="00641E71" w:rsidRDefault="00641E71">
      <w:pPr>
        <w:rPr>
          <w:b/>
          <w:sz w:val="28"/>
          <w:szCs w:val="28"/>
        </w:rPr>
      </w:pPr>
    </w:p>
    <w:p w:rsidR="00641E71" w:rsidRPr="002F2DA3" w:rsidRDefault="00641E71">
      <w:pPr>
        <w:rPr>
          <w:b/>
          <w:sz w:val="28"/>
          <w:szCs w:val="28"/>
        </w:rPr>
      </w:pPr>
    </w:p>
    <w:sectPr w:rsidR="00641E71" w:rsidRPr="002F2DA3" w:rsidSect="005E4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6D7" w:rsidRDefault="001136D7" w:rsidP="002F2DA3">
      <w:pPr>
        <w:spacing w:after="0" w:line="240" w:lineRule="auto"/>
      </w:pPr>
      <w:r>
        <w:separator/>
      </w:r>
    </w:p>
  </w:endnote>
  <w:endnote w:type="continuationSeparator" w:id="0">
    <w:p w:rsidR="001136D7" w:rsidRDefault="001136D7" w:rsidP="002F2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6D7" w:rsidRDefault="001136D7" w:rsidP="002F2DA3">
      <w:pPr>
        <w:spacing w:after="0" w:line="240" w:lineRule="auto"/>
      </w:pPr>
      <w:r>
        <w:separator/>
      </w:r>
    </w:p>
  </w:footnote>
  <w:footnote w:type="continuationSeparator" w:id="0">
    <w:p w:rsidR="001136D7" w:rsidRDefault="001136D7" w:rsidP="002F2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23E90"/>
    <w:multiLevelType w:val="hybridMultilevel"/>
    <w:tmpl w:val="779E8CC8"/>
    <w:lvl w:ilvl="0" w:tplc="8F08D03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1"/>
    <w:footnote w:id="0"/>
  </w:footnotePr>
  <w:endnotePr>
    <w:endnote w:id="-1"/>
    <w:endnote w:id="0"/>
  </w:endnotePr>
  <w:compat/>
  <w:rsids>
    <w:rsidRoot w:val="002F2DA3"/>
    <w:rsid w:val="001136D7"/>
    <w:rsid w:val="002A0B14"/>
    <w:rsid w:val="002F2DA3"/>
    <w:rsid w:val="005E4A83"/>
    <w:rsid w:val="00630363"/>
    <w:rsid w:val="00641E71"/>
    <w:rsid w:val="00736C29"/>
    <w:rsid w:val="00814DB2"/>
    <w:rsid w:val="008624B7"/>
    <w:rsid w:val="00D13436"/>
    <w:rsid w:val="00FC137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8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F2D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2DA3"/>
  </w:style>
  <w:style w:type="paragraph" w:styleId="Bunntekst">
    <w:name w:val="footer"/>
    <w:basedOn w:val="Normal"/>
    <w:link w:val="BunntekstTegn"/>
    <w:uiPriority w:val="99"/>
    <w:unhideWhenUsed/>
    <w:rsid w:val="002F2D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2DA3"/>
  </w:style>
  <w:style w:type="paragraph" w:styleId="Listeavsnitt">
    <w:name w:val="List Paragraph"/>
    <w:basedOn w:val="Normal"/>
    <w:uiPriority w:val="34"/>
    <w:qFormat/>
    <w:rsid w:val="00641E71"/>
    <w:pPr>
      <w:ind w:left="720"/>
      <w:contextualSpacing/>
    </w:pPr>
  </w:style>
  <w:style w:type="paragraph" w:styleId="Bobletekst">
    <w:name w:val="Balloon Text"/>
    <w:basedOn w:val="Normal"/>
    <w:link w:val="BobletekstTegn"/>
    <w:uiPriority w:val="99"/>
    <w:semiHidden/>
    <w:unhideWhenUsed/>
    <w:rsid w:val="00736C2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36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F2DA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2DA3"/>
  </w:style>
  <w:style w:type="paragraph" w:styleId="Bunntekst">
    <w:name w:val="footer"/>
    <w:basedOn w:val="Normal"/>
    <w:link w:val="BunntekstTegn"/>
    <w:uiPriority w:val="99"/>
    <w:unhideWhenUsed/>
    <w:rsid w:val="002F2DA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2DA3"/>
  </w:style>
  <w:style w:type="paragraph" w:styleId="Listeavsnitt">
    <w:name w:val="List Paragraph"/>
    <w:basedOn w:val="Normal"/>
    <w:uiPriority w:val="34"/>
    <w:qFormat/>
    <w:rsid w:val="00641E71"/>
    <w:pPr>
      <w:ind w:left="720"/>
      <w:contextualSpacing/>
    </w:pPr>
  </w:style>
  <w:style w:type="paragraph" w:styleId="Bobletekst">
    <w:name w:val="Balloon Text"/>
    <w:basedOn w:val="Normal"/>
    <w:link w:val="BobletekstTegn"/>
    <w:uiPriority w:val="99"/>
    <w:semiHidden/>
    <w:unhideWhenUsed/>
    <w:rsid w:val="00736C2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36C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1372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cp:revision>
  <dcterms:created xsi:type="dcterms:W3CDTF">2013-04-08T08:38:00Z</dcterms:created>
  <dcterms:modified xsi:type="dcterms:W3CDTF">2013-04-08T08:38:00Z</dcterms:modified>
</cp:coreProperties>
</file>