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F6" w:rsidRPr="00383CE1" w:rsidRDefault="00671BC4" w:rsidP="00873639">
      <w:pPr>
        <w:spacing w:line="240" w:lineRule="auto"/>
        <w:ind w:left="-567" w:right="-227"/>
        <w:rPr>
          <w:sz w:val="2"/>
          <w:szCs w:val="2"/>
        </w:rPr>
      </w:pPr>
      <w:r>
        <w:rPr>
          <w:noProof/>
          <w:sz w:val="2"/>
          <w:szCs w:val="2"/>
        </w:rPr>
        <w:drawing>
          <wp:anchor distT="0" distB="0" distL="114300" distR="114300" simplePos="0" relativeHeight="251658240" behindDoc="0" locked="0" layoutInCell="1" allowOverlap="1" wp14:anchorId="02F63B6D" wp14:editId="3B52711B">
            <wp:simplePos x="0" y="0"/>
            <wp:positionH relativeFrom="column">
              <wp:posOffset>3576231</wp:posOffset>
            </wp:positionH>
            <wp:positionV relativeFrom="paragraph">
              <wp:posOffset>-398780</wp:posOffset>
            </wp:positionV>
            <wp:extent cx="1688820" cy="1390918"/>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_60-logga_Guld_pos_cropped.gif"/>
                    <pic:cNvPicPr/>
                  </pic:nvPicPr>
                  <pic:blipFill>
                    <a:blip r:embed="rId9">
                      <a:extLst>
                        <a:ext uri="{28A0092B-C50C-407E-A947-70E740481C1C}">
                          <a14:useLocalDpi xmlns:a14="http://schemas.microsoft.com/office/drawing/2010/main" val="0"/>
                        </a:ext>
                      </a:extLst>
                    </a:blip>
                    <a:stretch>
                      <a:fillRect/>
                    </a:stretch>
                  </pic:blipFill>
                  <pic:spPr>
                    <a:xfrm>
                      <a:off x="0" y="0"/>
                      <a:ext cx="1688820" cy="1390918"/>
                    </a:xfrm>
                    <a:prstGeom prst="rect">
                      <a:avLst/>
                    </a:prstGeom>
                  </pic:spPr>
                </pic:pic>
              </a:graphicData>
            </a:graphic>
            <wp14:sizeRelH relativeFrom="margin">
              <wp14:pctWidth>0</wp14:pctWidth>
            </wp14:sizeRelH>
            <wp14:sizeRelV relativeFrom="margin">
              <wp14:pctHeight>0</wp14:pctHeight>
            </wp14:sizeRelV>
          </wp:anchor>
        </w:drawing>
      </w:r>
    </w:p>
    <w:p w:rsidR="00BF413F" w:rsidRPr="00BF413F" w:rsidRDefault="00BF413F" w:rsidP="00873639">
      <w:pPr>
        <w:spacing w:line="240" w:lineRule="auto"/>
        <w:ind w:left="-567" w:right="-227"/>
        <w:rPr>
          <w:sz w:val="2"/>
          <w:szCs w:val="2"/>
        </w:rPr>
      </w:pPr>
    </w:p>
    <w:p w:rsidR="00B978F1" w:rsidRPr="00B978F1" w:rsidRDefault="00B978F1" w:rsidP="00873639">
      <w:pPr>
        <w:spacing w:after="720" w:line="240" w:lineRule="auto"/>
        <w:ind w:left="-567" w:right="-227"/>
        <w:rPr>
          <w:sz w:val="2"/>
          <w:szCs w:val="2"/>
        </w:rPr>
      </w:pPr>
    </w:p>
    <w:p w:rsidR="00671BC4" w:rsidRDefault="00671BC4" w:rsidP="00873639">
      <w:pPr>
        <w:pStyle w:val="NoParagraphStyle"/>
        <w:spacing w:line="240" w:lineRule="auto"/>
        <w:ind w:left="-567" w:right="-227"/>
        <w:jc w:val="center"/>
        <w:rPr>
          <w:rFonts w:ascii="Arial-BoldMT" w:hAnsi="Arial-BoldMT" w:cs="Arial-BoldMT"/>
          <w:b/>
          <w:bCs/>
          <w:color w:val="808080"/>
          <w:sz w:val="72"/>
          <w:szCs w:val="72"/>
          <w:lang w:val="sv-SE"/>
        </w:rPr>
      </w:pPr>
    </w:p>
    <w:p w:rsidR="009852BE" w:rsidRDefault="009852BE" w:rsidP="00873639">
      <w:pPr>
        <w:pStyle w:val="NoParagraphStyle"/>
        <w:spacing w:line="240" w:lineRule="auto"/>
        <w:ind w:left="-567" w:right="-227"/>
        <w:jc w:val="center"/>
        <w:rPr>
          <w:rFonts w:ascii="ArialMT" w:hAnsi="ArialMT" w:cs="ArialMT"/>
          <w:lang w:val="sv-SE"/>
        </w:rPr>
      </w:pPr>
      <w:r w:rsidRPr="009852BE">
        <w:rPr>
          <w:rFonts w:ascii="Arial-BoldMT" w:hAnsi="Arial-BoldMT" w:cs="Arial-BoldMT"/>
          <w:b/>
          <w:bCs/>
          <w:color w:val="808080"/>
          <w:sz w:val="72"/>
          <w:szCs w:val="72"/>
          <w:lang w:val="sv-SE"/>
        </w:rPr>
        <w:t>PRESSRELEASE</w:t>
      </w:r>
      <w:r w:rsidRPr="009852BE">
        <w:rPr>
          <w:rFonts w:ascii="Arial-BoldMT" w:hAnsi="Arial-BoldMT" w:cs="Arial-BoldMT"/>
          <w:b/>
          <w:bCs/>
          <w:color w:val="808080"/>
          <w:sz w:val="72"/>
          <w:szCs w:val="72"/>
          <w:lang w:val="sv-SE"/>
        </w:rPr>
        <w:br/>
      </w:r>
      <w:r w:rsidRPr="009852BE">
        <w:rPr>
          <w:rFonts w:ascii="ArialMT" w:hAnsi="ArialMT" w:cs="ArialMT"/>
          <w:lang w:val="sv-SE"/>
        </w:rPr>
        <w:t xml:space="preserve">Stockholm, </w:t>
      </w:r>
      <w:r w:rsidR="00947D42">
        <w:rPr>
          <w:rFonts w:ascii="ArialMT" w:hAnsi="ArialMT" w:cs="ArialMT"/>
          <w:lang w:val="sv-SE"/>
        </w:rPr>
        <w:t>11</w:t>
      </w:r>
      <w:r>
        <w:rPr>
          <w:rFonts w:ascii="ArialMT" w:hAnsi="ArialMT" w:cs="ArialMT"/>
          <w:lang w:val="sv-SE"/>
        </w:rPr>
        <w:t xml:space="preserve"> februari 2015</w:t>
      </w:r>
    </w:p>
    <w:p w:rsidR="009852BE" w:rsidRDefault="009852BE" w:rsidP="00873639">
      <w:pPr>
        <w:ind w:left="-567" w:right="-227"/>
        <w:rPr>
          <w:b/>
          <w:sz w:val="28"/>
          <w:szCs w:val="28"/>
        </w:rPr>
      </w:pPr>
    </w:p>
    <w:p w:rsidR="009852BE" w:rsidRPr="00D34499" w:rsidRDefault="009852BE" w:rsidP="00873639">
      <w:pPr>
        <w:ind w:left="-567" w:right="-227"/>
        <w:rPr>
          <w:b/>
          <w:sz w:val="28"/>
          <w:szCs w:val="28"/>
        </w:rPr>
      </w:pPr>
      <w:r>
        <w:rPr>
          <w:b/>
          <w:sz w:val="28"/>
          <w:szCs w:val="28"/>
        </w:rPr>
        <w:t>Cale gör det möjligt för bilisten att välja samtliga betalmedel även i framtiden!</w:t>
      </w:r>
    </w:p>
    <w:p w:rsidR="009852BE" w:rsidRDefault="009852BE" w:rsidP="00873639">
      <w:pPr>
        <w:ind w:left="-567" w:right="-227"/>
        <w:rPr>
          <w:rFonts w:cstheme="minorHAnsi"/>
          <w:i/>
        </w:rPr>
      </w:pPr>
    </w:p>
    <w:p w:rsidR="009852BE" w:rsidRPr="009852BE" w:rsidRDefault="009852BE" w:rsidP="00873639">
      <w:pPr>
        <w:ind w:left="-567" w:right="-227"/>
        <w:rPr>
          <w:rFonts w:cstheme="minorHAnsi"/>
          <w:i/>
          <w:sz w:val="22"/>
          <w:szCs w:val="22"/>
        </w:rPr>
      </w:pPr>
      <w:r w:rsidRPr="009852BE">
        <w:rPr>
          <w:rFonts w:cstheme="minorHAnsi"/>
          <w:i/>
          <w:sz w:val="22"/>
          <w:szCs w:val="22"/>
        </w:rPr>
        <w:t>Många privata parkeringsoperatörer och kommuner ställer sig frågande till hur Riksbankens introduktion av nya mynt kommer att påverka dem och bilisterna. De vill veta hur de ska förbereda sig och vad de nya mynten, som kommer i oktober 2016, kommer att innebära för dem i praktiken.</w:t>
      </w:r>
    </w:p>
    <w:p w:rsidR="009852BE" w:rsidRDefault="009852BE" w:rsidP="00873639">
      <w:pPr>
        <w:ind w:left="-567" w:right="-227"/>
        <w:rPr>
          <w:rFonts w:cstheme="minorHAnsi"/>
        </w:rPr>
      </w:pPr>
    </w:p>
    <w:p w:rsidR="009852BE" w:rsidRPr="009852BE" w:rsidRDefault="009852BE" w:rsidP="00873639">
      <w:pPr>
        <w:ind w:left="-567" w:right="-227"/>
        <w:rPr>
          <w:rFonts w:cstheme="minorHAnsi"/>
          <w:sz w:val="20"/>
          <w:szCs w:val="20"/>
        </w:rPr>
      </w:pPr>
      <w:r w:rsidRPr="009852BE">
        <w:rPr>
          <w:rFonts w:cstheme="minorHAnsi"/>
          <w:sz w:val="20"/>
          <w:szCs w:val="20"/>
        </w:rPr>
        <w:t xml:space="preserve">Sveriges största leverantör av parkeringslösningar, Cale Access AB, med över 10 000 Cale-parkeringsautomater på den svenska marknaden, har gjort det enkelt och kostnadseffektivt för sina kunder att i god tid anpassa parkeringsautomaterna till de nya mynten. </w:t>
      </w:r>
      <w:r w:rsidR="00F91255">
        <w:rPr>
          <w:rFonts w:cstheme="minorHAnsi"/>
          <w:sz w:val="20"/>
          <w:szCs w:val="20"/>
        </w:rPr>
        <w:t xml:space="preserve">Cale tillhandahåller ett förmånligt </w:t>
      </w:r>
      <w:proofErr w:type="spellStart"/>
      <w:r w:rsidR="00F91255">
        <w:rPr>
          <w:rFonts w:cstheme="minorHAnsi"/>
          <w:sz w:val="20"/>
          <w:szCs w:val="20"/>
        </w:rPr>
        <w:t>uppgraderingpaket</w:t>
      </w:r>
      <w:proofErr w:type="spellEnd"/>
      <w:r w:rsidR="00F91255">
        <w:rPr>
          <w:rFonts w:cstheme="minorHAnsi"/>
          <w:sz w:val="20"/>
          <w:szCs w:val="20"/>
        </w:rPr>
        <w:t xml:space="preserve"> inklusive mjukvara. </w:t>
      </w:r>
      <w:r w:rsidRPr="009852BE">
        <w:rPr>
          <w:rFonts w:cstheme="minorHAnsi"/>
          <w:sz w:val="20"/>
          <w:szCs w:val="20"/>
        </w:rPr>
        <w:t>Självklart behöver man inte uppgradera parkeringsautomater som är konfigurerade för enbart betal</w:t>
      </w:r>
      <w:r w:rsidR="00873639">
        <w:rPr>
          <w:rFonts w:cstheme="minorHAnsi"/>
          <w:sz w:val="20"/>
          <w:szCs w:val="20"/>
        </w:rPr>
        <w:t>-</w:t>
      </w:r>
      <w:r w:rsidRPr="009852BE">
        <w:rPr>
          <w:rFonts w:cstheme="minorHAnsi"/>
          <w:sz w:val="20"/>
          <w:szCs w:val="20"/>
        </w:rPr>
        <w:t>, kredit</w:t>
      </w:r>
      <w:r w:rsidR="00873639">
        <w:rPr>
          <w:rFonts w:cstheme="minorHAnsi"/>
          <w:sz w:val="20"/>
          <w:szCs w:val="20"/>
        </w:rPr>
        <w:t>-</w:t>
      </w:r>
      <w:r w:rsidRPr="009852BE">
        <w:rPr>
          <w:rFonts w:cstheme="minorHAnsi"/>
          <w:sz w:val="20"/>
          <w:szCs w:val="20"/>
        </w:rPr>
        <w:t xml:space="preserve"> eller bensinkortsbetalning. </w:t>
      </w:r>
    </w:p>
    <w:p w:rsidR="009852BE" w:rsidRPr="009852BE" w:rsidRDefault="009852BE" w:rsidP="00873639">
      <w:pPr>
        <w:ind w:left="-567" w:right="-227"/>
        <w:rPr>
          <w:rFonts w:cstheme="minorHAnsi"/>
          <w:sz w:val="20"/>
          <w:szCs w:val="20"/>
        </w:rPr>
      </w:pPr>
    </w:p>
    <w:p w:rsidR="009852BE" w:rsidRPr="009852BE" w:rsidRDefault="009852BE" w:rsidP="00873639">
      <w:pPr>
        <w:ind w:left="-567" w:right="-227"/>
        <w:rPr>
          <w:rFonts w:cstheme="minorHAnsi"/>
          <w:sz w:val="20"/>
          <w:szCs w:val="20"/>
        </w:rPr>
      </w:pPr>
      <w:r w:rsidRPr="009852BE">
        <w:rPr>
          <w:rFonts w:cstheme="minorHAnsi"/>
          <w:sz w:val="20"/>
          <w:szCs w:val="20"/>
        </w:rPr>
        <w:t xml:space="preserve">”För att </w:t>
      </w:r>
      <w:proofErr w:type="gramStart"/>
      <w:r w:rsidRPr="009852BE">
        <w:rPr>
          <w:rFonts w:cstheme="minorHAnsi"/>
          <w:sz w:val="20"/>
          <w:szCs w:val="20"/>
        </w:rPr>
        <w:t>bibehålla</w:t>
      </w:r>
      <w:proofErr w:type="gramEnd"/>
      <w:r w:rsidRPr="009852BE">
        <w:rPr>
          <w:rFonts w:cstheme="minorHAnsi"/>
          <w:sz w:val="20"/>
          <w:szCs w:val="20"/>
        </w:rPr>
        <w:t xml:space="preserve"> en hög servicegrad till bilister, även i och med introduktionen av de nya</w:t>
      </w:r>
      <w:r w:rsidR="00873639">
        <w:rPr>
          <w:rFonts w:cstheme="minorHAnsi"/>
          <w:sz w:val="20"/>
          <w:szCs w:val="20"/>
        </w:rPr>
        <w:t xml:space="preserve"> mynten, är det viktigt att också</w:t>
      </w:r>
      <w:r w:rsidRPr="009852BE">
        <w:rPr>
          <w:rFonts w:cstheme="minorHAnsi"/>
          <w:sz w:val="20"/>
          <w:szCs w:val="20"/>
        </w:rPr>
        <w:t xml:space="preserve"> fortsättningsvis erbjuda ett brett utbud av betalmöjligheter. Enligt </w:t>
      </w:r>
      <w:proofErr w:type="spellStart"/>
      <w:r w:rsidRPr="009852BE">
        <w:rPr>
          <w:rFonts w:cstheme="minorHAnsi"/>
          <w:sz w:val="20"/>
          <w:szCs w:val="20"/>
        </w:rPr>
        <w:t>WSP</w:t>
      </w:r>
      <w:r w:rsidR="005266C9">
        <w:rPr>
          <w:rFonts w:cstheme="minorHAnsi"/>
          <w:sz w:val="20"/>
          <w:szCs w:val="20"/>
        </w:rPr>
        <w:t>s</w:t>
      </w:r>
      <w:proofErr w:type="spellEnd"/>
      <w:r w:rsidR="005266C9">
        <w:rPr>
          <w:rFonts w:cstheme="minorHAnsi"/>
          <w:sz w:val="20"/>
          <w:szCs w:val="20"/>
        </w:rPr>
        <w:t xml:space="preserve"> senaste undersökning</w:t>
      </w:r>
      <w:r w:rsidRPr="009852BE">
        <w:rPr>
          <w:rFonts w:cstheme="minorHAnsi"/>
          <w:sz w:val="20"/>
          <w:szCs w:val="20"/>
        </w:rPr>
        <w:t xml:space="preserve"> </w:t>
      </w:r>
      <w:r w:rsidR="005A345C">
        <w:rPr>
          <w:rFonts w:cstheme="minorHAnsi"/>
          <w:sz w:val="20"/>
          <w:szCs w:val="20"/>
        </w:rPr>
        <w:t>på detta tema ligg</w:t>
      </w:r>
      <w:r w:rsidR="005266C9">
        <w:rPr>
          <w:rFonts w:cstheme="minorHAnsi"/>
          <w:sz w:val="20"/>
          <w:szCs w:val="20"/>
        </w:rPr>
        <w:t>er medianvärdet för hur stor andel</w:t>
      </w:r>
      <w:r w:rsidR="005A345C">
        <w:rPr>
          <w:rFonts w:cstheme="minorHAnsi"/>
          <w:sz w:val="20"/>
          <w:szCs w:val="20"/>
        </w:rPr>
        <w:t xml:space="preserve"> </w:t>
      </w:r>
      <w:r w:rsidR="0074518D">
        <w:rPr>
          <w:rFonts w:cstheme="minorHAnsi"/>
          <w:sz w:val="20"/>
          <w:szCs w:val="20"/>
        </w:rPr>
        <w:t xml:space="preserve">av </w:t>
      </w:r>
      <w:r w:rsidR="005A345C">
        <w:rPr>
          <w:rFonts w:cstheme="minorHAnsi"/>
          <w:sz w:val="20"/>
          <w:szCs w:val="20"/>
        </w:rPr>
        <w:t xml:space="preserve">bilisterna som betalar </w:t>
      </w:r>
      <w:r w:rsidRPr="009852BE">
        <w:rPr>
          <w:rFonts w:cstheme="minorHAnsi"/>
          <w:sz w:val="20"/>
          <w:szCs w:val="20"/>
        </w:rPr>
        <w:t>med mynt i en parkeringsautomat</w:t>
      </w:r>
      <w:r w:rsidR="00CD120F">
        <w:rPr>
          <w:rFonts w:cstheme="minorHAnsi"/>
          <w:sz w:val="20"/>
          <w:szCs w:val="20"/>
        </w:rPr>
        <w:t xml:space="preserve"> på 37</w:t>
      </w:r>
      <w:r w:rsidR="005A345C">
        <w:rPr>
          <w:rFonts w:cstheme="minorHAnsi"/>
          <w:sz w:val="20"/>
          <w:szCs w:val="20"/>
        </w:rPr>
        <w:t xml:space="preserve"> %</w:t>
      </w:r>
      <w:r w:rsidRPr="009852BE">
        <w:rPr>
          <w:rFonts w:cstheme="minorHAnsi"/>
          <w:sz w:val="20"/>
          <w:szCs w:val="20"/>
        </w:rPr>
        <w:t xml:space="preserve">. </w:t>
      </w:r>
      <w:r w:rsidR="005A345C">
        <w:rPr>
          <w:rFonts w:cstheme="minorHAnsi"/>
          <w:sz w:val="20"/>
          <w:szCs w:val="20"/>
        </w:rPr>
        <w:t>Motsvarande värde för de bilister som</w:t>
      </w:r>
      <w:r w:rsidRPr="009852BE">
        <w:rPr>
          <w:rFonts w:cstheme="minorHAnsi"/>
          <w:sz w:val="20"/>
          <w:szCs w:val="20"/>
        </w:rPr>
        <w:t xml:space="preserve"> använder ett betal-, kredit- eller bensinkort</w:t>
      </w:r>
      <w:r w:rsidR="005266C9">
        <w:rPr>
          <w:rFonts w:cstheme="minorHAnsi"/>
          <w:sz w:val="20"/>
          <w:szCs w:val="20"/>
        </w:rPr>
        <w:t xml:space="preserve"> </w:t>
      </w:r>
      <w:r w:rsidR="0006555D">
        <w:rPr>
          <w:rFonts w:cstheme="minorHAnsi"/>
          <w:sz w:val="20"/>
          <w:szCs w:val="20"/>
        </w:rPr>
        <w:t xml:space="preserve">i parkeringsautomaten </w:t>
      </w:r>
      <w:r w:rsidR="00CD120F">
        <w:rPr>
          <w:rFonts w:cstheme="minorHAnsi"/>
          <w:sz w:val="20"/>
          <w:szCs w:val="20"/>
        </w:rPr>
        <w:t>är 57</w:t>
      </w:r>
      <w:bookmarkStart w:id="0" w:name="_GoBack"/>
      <w:bookmarkEnd w:id="0"/>
      <w:r w:rsidR="005A345C">
        <w:rPr>
          <w:rFonts w:cstheme="minorHAnsi"/>
          <w:sz w:val="20"/>
          <w:szCs w:val="20"/>
        </w:rPr>
        <w:t xml:space="preserve"> %</w:t>
      </w:r>
      <w:r w:rsidRPr="009852BE">
        <w:rPr>
          <w:rFonts w:cstheme="minorHAnsi"/>
          <w:sz w:val="20"/>
          <w:szCs w:val="20"/>
        </w:rPr>
        <w:t>. Vi ser betalning via mobiltelefon</w:t>
      </w:r>
      <w:r>
        <w:rPr>
          <w:rFonts w:cstheme="minorHAnsi"/>
          <w:sz w:val="20"/>
          <w:szCs w:val="20"/>
        </w:rPr>
        <w:t>en</w:t>
      </w:r>
      <w:r w:rsidRPr="009852BE">
        <w:rPr>
          <w:rFonts w:cstheme="minorHAnsi"/>
          <w:sz w:val="20"/>
          <w:szCs w:val="20"/>
        </w:rPr>
        <w:t xml:space="preserve"> som ett bra komplement för vissa användargrupper och under året kommer Cale Access egenutvecklade och helt integrerade mobilbetalningstjänst </w:t>
      </w:r>
      <w:r w:rsidRPr="009852BE">
        <w:rPr>
          <w:rFonts w:cstheme="minorHAnsi"/>
          <w:i/>
          <w:sz w:val="20"/>
          <w:szCs w:val="20"/>
        </w:rPr>
        <w:t>WayToPark</w:t>
      </w:r>
      <w:r w:rsidRPr="009852BE">
        <w:rPr>
          <w:rFonts w:cstheme="minorHAnsi"/>
          <w:sz w:val="20"/>
          <w:szCs w:val="20"/>
        </w:rPr>
        <w:t xml:space="preserve"> att bli tillgänglig över</w:t>
      </w:r>
      <w:r w:rsidR="00C56B63">
        <w:rPr>
          <w:rFonts w:cstheme="minorHAnsi"/>
          <w:sz w:val="20"/>
          <w:szCs w:val="20"/>
        </w:rPr>
        <w:t xml:space="preserve"> stora delar av </w:t>
      </w:r>
      <w:r w:rsidRPr="009852BE">
        <w:rPr>
          <w:rFonts w:cstheme="minorHAnsi"/>
          <w:sz w:val="20"/>
          <w:szCs w:val="20"/>
        </w:rPr>
        <w:t>Sverige</w:t>
      </w:r>
      <w:r w:rsidR="0074518D">
        <w:rPr>
          <w:rFonts w:cstheme="minorHAnsi"/>
          <w:sz w:val="20"/>
          <w:szCs w:val="20"/>
        </w:rPr>
        <w:t xml:space="preserve"> och internationellt</w:t>
      </w:r>
      <w:r w:rsidRPr="009852BE">
        <w:rPr>
          <w:rFonts w:cstheme="minorHAnsi"/>
          <w:sz w:val="20"/>
          <w:szCs w:val="20"/>
        </w:rPr>
        <w:t>”, säger Anton Kaya, VD</w:t>
      </w:r>
      <w:r w:rsidR="004F5218">
        <w:rPr>
          <w:rFonts w:cstheme="minorHAnsi"/>
          <w:sz w:val="20"/>
          <w:szCs w:val="20"/>
        </w:rPr>
        <w:t xml:space="preserve"> </w:t>
      </w:r>
      <w:r w:rsidRPr="009852BE">
        <w:rPr>
          <w:rFonts w:cstheme="minorHAnsi"/>
          <w:sz w:val="20"/>
          <w:szCs w:val="20"/>
        </w:rPr>
        <w:t>på Cale</w:t>
      </w:r>
      <w:r w:rsidR="0074518D">
        <w:rPr>
          <w:rFonts w:cstheme="minorHAnsi"/>
          <w:sz w:val="20"/>
          <w:szCs w:val="20"/>
        </w:rPr>
        <w:t xml:space="preserve"> Access AB</w:t>
      </w:r>
      <w:r w:rsidRPr="009852BE">
        <w:rPr>
          <w:rFonts w:cstheme="minorHAnsi"/>
          <w:sz w:val="20"/>
          <w:szCs w:val="20"/>
        </w:rPr>
        <w:t>.</w:t>
      </w:r>
    </w:p>
    <w:p w:rsidR="009852BE" w:rsidRDefault="009852BE" w:rsidP="00873639">
      <w:pPr>
        <w:pStyle w:val="NoParagraphStyle"/>
        <w:suppressAutoHyphens/>
        <w:ind w:left="-567" w:right="-227"/>
        <w:jc w:val="both"/>
        <w:rPr>
          <w:rFonts w:asciiTheme="minorHAnsi" w:hAnsiTheme="minorHAnsi" w:cstheme="minorHAnsi"/>
          <w:b/>
          <w:bCs/>
          <w:sz w:val="22"/>
          <w:szCs w:val="22"/>
          <w:lang w:val="sv-SE"/>
        </w:rPr>
      </w:pPr>
    </w:p>
    <w:p w:rsidR="009852BE" w:rsidRPr="00070083" w:rsidRDefault="009852BE" w:rsidP="00873639">
      <w:pPr>
        <w:pStyle w:val="NoParagraphStyle"/>
        <w:suppressAutoHyphens/>
        <w:ind w:left="-567" w:right="-227"/>
        <w:jc w:val="both"/>
        <w:rPr>
          <w:rFonts w:asciiTheme="minorHAnsi" w:hAnsiTheme="minorHAnsi" w:cstheme="minorHAnsi"/>
          <w:sz w:val="22"/>
          <w:szCs w:val="22"/>
          <w:lang w:val="sv-SE"/>
        </w:rPr>
      </w:pPr>
      <w:r w:rsidRPr="00070083">
        <w:rPr>
          <w:rFonts w:asciiTheme="minorHAnsi" w:hAnsiTheme="minorHAnsi" w:cstheme="minorHAnsi"/>
          <w:b/>
          <w:bCs/>
          <w:sz w:val="22"/>
          <w:szCs w:val="22"/>
          <w:lang w:val="sv-SE"/>
        </w:rPr>
        <w:t>Om Cale</w:t>
      </w:r>
      <w:r>
        <w:rPr>
          <w:rFonts w:asciiTheme="minorHAnsi" w:hAnsiTheme="minorHAnsi" w:cstheme="minorHAnsi"/>
          <w:b/>
          <w:bCs/>
          <w:sz w:val="22"/>
          <w:szCs w:val="22"/>
          <w:lang w:val="sv-SE"/>
        </w:rPr>
        <w:t xml:space="preserve"> Access AB:</w:t>
      </w:r>
    </w:p>
    <w:p w:rsidR="009852BE" w:rsidRDefault="009852BE" w:rsidP="00873639">
      <w:pPr>
        <w:ind w:left="-567" w:right="-227"/>
        <w:rPr>
          <w:sz w:val="20"/>
          <w:szCs w:val="20"/>
        </w:rPr>
      </w:pPr>
      <w:r w:rsidRPr="009852BE">
        <w:rPr>
          <w:sz w:val="20"/>
          <w:szCs w:val="20"/>
        </w:rPr>
        <w:t>Cale erbjuder innovativa och effektiva parkeringslösningar. Detta har vi gjort sedan vi startade i Gävle år 1955 och 60 år senare är Cale ett världsledande varumärke inom parkeringsbranschen med</w:t>
      </w:r>
      <w:r w:rsidR="00C56B63">
        <w:rPr>
          <w:sz w:val="20"/>
          <w:szCs w:val="20"/>
        </w:rPr>
        <w:t xml:space="preserve"> en omsättning på närmare en halv miljard </w:t>
      </w:r>
      <w:r w:rsidR="007D2B8E">
        <w:rPr>
          <w:sz w:val="20"/>
          <w:szCs w:val="20"/>
        </w:rPr>
        <w:t xml:space="preserve">kronor </w:t>
      </w:r>
      <w:r w:rsidR="00C56B63">
        <w:rPr>
          <w:sz w:val="20"/>
          <w:szCs w:val="20"/>
        </w:rPr>
        <w:t xml:space="preserve">samt </w:t>
      </w:r>
      <w:r w:rsidRPr="009852BE">
        <w:rPr>
          <w:sz w:val="20"/>
          <w:szCs w:val="20"/>
        </w:rPr>
        <w:t xml:space="preserve">dotterbolag, distributörer och kunder över hela världen. </w:t>
      </w:r>
    </w:p>
    <w:p w:rsidR="009852BE" w:rsidRDefault="009852BE" w:rsidP="00873639">
      <w:pPr>
        <w:ind w:left="-567" w:right="-227"/>
        <w:rPr>
          <w:sz w:val="20"/>
          <w:szCs w:val="20"/>
        </w:rPr>
      </w:pPr>
    </w:p>
    <w:p w:rsidR="009852BE" w:rsidRDefault="009852BE" w:rsidP="00873639">
      <w:pPr>
        <w:ind w:left="-567" w:right="-227"/>
        <w:rPr>
          <w:sz w:val="20"/>
          <w:szCs w:val="20"/>
        </w:rPr>
      </w:pPr>
      <w:r w:rsidRPr="009852BE">
        <w:rPr>
          <w:sz w:val="20"/>
          <w:szCs w:val="20"/>
        </w:rPr>
        <w:t xml:space="preserve">Vi är specialister på att anpassa teknik, vare sig det gäller parkeringsautomater, mobilbetalningslösningar, transaktionshantering eller centraliserade datasystem, och omvandla den till funktionalitet med fokus på både parkeringsoperatören och bilisten. </w:t>
      </w:r>
    </w:p>
    <w:p w:rsidR="009852BE" w:rsidRDefault="009852BE" w:rsidP="00873639">
      <w:pPr>
        <w:ind w:left="-567" w:right="-227"/>
        <w:rPr>
          <w:sz w:val="20"/>
          <w:szCs w:val="20"/>
        </w:rPr>
      </w:pPr>
    </w:p>
    <w:p w:rsidR="009852BE" w:rsidRPr="009852BE" w:rsidRDefault="009852BE" w:rsidP="00873639">
      <w:pPr>
        <w:ind w:left="-567" w:right="-227"/>
        <w:rPr>
          <w:sz w:val="20"/>
          <w:szCs w:val="20"/>
        </w:rPr>
      </w:pPr>
      <w:r w:rsidRPr="009852BE">
        <w:rPr>
          <w:sz w:val="20"/>
          <w:szCs w:val="20"/>
        </w:rPr>
        <w:t xml:space="preserve">Läs mer om våra produkter och tjänster på </w:t>
      </w:r>
      <w:r w:rsidRPr="009852BE">
        <w:rPr>
          <w:color w:val="0000FF"/>
          <w:sz w:val="20"/>
          <w:szCs w:val="20"/>
          <w:u w:val="thick"/>
        </w:rPr>
        <w:t>www.cale.se</w:t>
      </w:r>
      <w:r w:rsidRPr="009852BE">
        <w:rPr>
          <w:sz w:val="20"/>
          <w:szCs w:val="20"/>
        </w:rPr>
        <w:t xml:space="preserve"> och tveka inte att kontakta oss.</w:t>
      </w:r>
    </w:p>
    <w:p w:rsidR="009852BE" w:rsidRPr="00070083" w:rsidRDefault="009852BE" w:rsidP="00873639">
      <w:pPr>
        <w:pStyle w:val="NoParagraphStyle"/>
        <w:suppressAutoHyphens/>
        <w:ind w:left="-567" w:right="-227"/>
        <w:rPr>
          <w:rFonts w:asciiTheme="minorHAnsi" w:hAnsiTheme="minorHAnsi" w:cstheme="minorHAnsi"/>
          <w:sz w:val="22"/>
          <w:szCs w:val="22"/>
          <w:lang w:val="sv-SE"/>
        </w:rPr>
      </w:pPr>
    </w:p>
    <w:p w:rsidR="009852BE" w:rsidRPr="00070083" w:rsidRDefault="009852BE" w:rsidP="00873639">
      <w:pPr>
        <w:pStyle w:val="NoParagraphStyle"/>
        <w:suppressAutoHyphens/>
        <w:ind w:left="-567" w:right="-227"/>
        <w:jc w:val="both"/>
        <w:rPr>
          <w:rFonts w:asciiTheme="minorHAnsi" w:hAnsiTheme="minorHAnsi" w:cstheme="minorHAnsi"/>
          <w:sz w:val="22"/>
          <w:szCs w:val="22"/>
          <w:lang w:val="sv-SE"/>
        </w:rPr>
      </w:pPr>
      <w:r w:rsidRPr="00070083">
        <w:rPr>
          <w:rFonts w:asciiTheme="minorHAnsi" w:hAnsiTheme="minorHAnsi" w:cstheme="minorHAnsi"/>
          <w:b/>
          <w:bCs/>
          <w:sz w:val="22"/>
          <w:szCs w:val="22"/>
          <w:lang w:val="sv-SE"/>
        </w:rPr>
        <w:t>Vill du veta mer? Vänligen kontakta</w:t>
      </w:r>
      <w:r>
        <w:rPr>
          <w:rFonts w:asciiTheme="minorHAnsi" w:hAnsiTheme="minorHAnsi" w:cstheme="minorHAnsi"/>
          <w:b/>
          <w:bCs/>
          <w:sz w:val="22"/>
          <w:szCs w:val="22"/>
          <w:lang w:val="sv-SE"/>
        </w:rPr>
        <w:t>:</w:t>
      </w:r>
    </w:p>
    <w:p w:rsidR="009852BE" w:rsidRPr="0006555D" w:rsidRDefault="009852BE" w:rsidP="00873639">
      <w:pPr>
        <w:ind w:left="-567" w:right="-227"/>
        <w:rPr>
          <w:sz w:val="20"/>
          <w:szCs w:val="20"/>
        </w:rPr>
      </w:pPr>
      <w:r w:rsidRPr="0006555D">
        <w:rPr>
          <w:sz w:val="20"/>
          <w:szCs w:val="20"/>
        </w:rPr>
        <w:t>Anton Kaya, VD</w:t>
      </w:r>
      <w:r w:rsidR="0006555D">
        <w:rPr>
          <w:sz w:val="20"/>
          <w:szCs w:val="20"/>
        </w:rPr>
        <w:t xml:space="preserve"> och Koncernchef</w:t>
      </w:r>
      <w:r w:rsidRPr="0006555D">
        <w:rPr>
          <w:sz w:val="20"/>
          <w:szCs w:val="20"/>
        </w:rPr>
        <w:t xml:space="preserve">, Cale </w:t>
      </w:r>
      <w:r w:rsidR="0074518D" w:rsidRPr="0006555D">
        <w:rPr>
          <w:sz w:val="20"/>
          <w:szCs w:val="20"/>
        </w:rPr>
        <w:t>Access</w:t>
      </w:r>
      <w:r w:rsidR="004F5218" w:rsidRPr="0006555D">
        <w:rPr>
          <w:sz w:val="20"/>
          <w:szCs w:val="20"/>
        </w:rPr>
        <w:t xml:space="preserve"> AB</w:t>
      </w:r>
      <w:r w:rsidRPr="0006555D">
        <w:rPr>
          <w:sz w:val="20"/>
          <w:szCs w:val="20"/>
        </w:rPr>
        <w:t>, anton.kaya@cale.se</w:t>
      </w:r>
    </w:p>
    <w:p w:rsidR="009852BE" w:rsidRPr="009852BE" w:rsidRDefault="009852BE" w:rsidP="00873639">
      <w:pPr>
        <w:ind w:left="-567" w:right="-227"/>
        <w:rPr>
          <w:color w:val="0000FF"/>
          <w:sz w:val="20"/>
          <w:szCs w:val="20"/>
          <w:u w:val="thick"/>
        </w:rPr>
      </w:pPr>
      <w:r w:rsidRPr="009852BE">
        <w:rPr>
          <w:sz w:val="20"/>
          <w:szCs w:val="20"/>
        </w:rPr>
        <w:t>Johan Broman, Chef Cale Sverige, johan.broman@cale.se</w:t>
      </w:r>
    </w:p>
    <w:p w:rsidR="009852BE" w:rsidRPr="009852BE" w:rsidRDefault="009852BE" w:rsidP="00873639">
      <w:pPr>
        <w:ind w:left="-567" w:right="-227"/>
        <w:rPr>
          <w:sz w:val="20"/>
          <w:szCs w:val="20"/>
        </w:rPr>
      </w:pPr>
      <w:r w:rsidRPr="009852BE">
        <w:rPr>
          <w:color w:val="0000FF"/>
          <w:sz w:val="20"/>
          <w:szCs w:val="20"/>
          <w:u w:val="thick"/>
        </w:rPr>
        <w:t>www.cale.se</w:t>
      </w:r>
      <w:r w:rsidR="004951B6">
        <w:rPr>
          <w:sz w:val="20"/>
          <w:szCs w:val="20"/>
        </w:rPr>
        <w:t xml:space="preserve"> </w:t>
      </w:r>
      <w:r w:rsidR="004951B6">
        <w:rPr>
          <w:rFonts w:cs="Arial"/>
          <w:sz w:val="20"/>
          <w:szCs w:val="20"/>
        </w:rPr>
        <w:t>•</w:t>
      </w:r>
      <w:r w:rsidR="004951B6">
        <w:rPr>
          <w:sz w:val="20"/>
          <w:szCs w:val="20"/>
        </w:rPr>
        <w:t xml:space="preserve"> T</w:t>
      </w:r>
      <w:r w:rsidRPr="009852BE">
        <w:rPr>
          <w:sz w:val="20"/>
          <w:szCs w:val="20"/>
        </w:rPr>
        <w:t>elefon: 08-799 37 00</w:t>
      </w:r>
    </w:p>
    <w:sectPr w:rsidR="009852BE" w:rsidRPr="009852BE" w:rsidSect="009852BE">
      <w:headerReference w:type="even" r:id="rId10"/>
      <w:headerReference w:type="default" r:id="rId11"/>
      <w:footerReference w:type="even" r:id="rId12"/>
      <w:footerReference w:type="default" r:id="rId13"/>
      <w:headerReference w:type="first" r:id="rId14"/>
      <w:footerReference w:type="first" r:id="rId15"/>
      <w:pgSz w:w="11907" w:h="16839" w:code="9"/>
      <w:pgMar w:top="426" w:right="1531" w:bottom="2268" w:left="2948" w:header="1134"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9F0" w:rsidRDefault="005229F0" w:rsidP="00190C50">
      <w:pPr>
        <w:spacing w:line="240" w:lineRule="auto"/>
      </w:pPr>
      <w:r>
        <w:separator/>
      </w:r>
    </w:p>
  </w:endnote>
  <w:endnote w:type="continuationSeparator" w:id="0">
    <w:p w:rsidR="005229F0" w:rsidRDefault="005229F0"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A3" w:rsidRDefault="00CB2EA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A7" w:rsidRDefault="002255A7" w:rsidP="00305B07">
    <w:pPr>
      <w:pStyle w:val="Sidfot"/>
    </w:pPr>
  </w:p>
  <w:tbl>
    <w:tblPr>
      <w:tblStyle w:val="Tabellrutnt"/>
      <w:tblW w:w="7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51"/>
      <w:gridCol w:w="795"/>
    </w:tblGrid>
    <w:tr w:rsidR="003C7D76" w:rsidTr="00AA5FCA">
      <w:trPr>
        <w:trHeight w:val="1191"/>
      </w:trPr>
      <w:tc>
        <w:tcPr>
          <w:tcW w:w="6951" w:type="dxa"/>
          <w:vAlign w:val="bottom"/>
        </w:tcPr>
        <w:p w:rsidR="003C7D76" w:rsidRPr="00466D86" w:rsidRDefault="003C7D76" w:rsidP="003C7D76">
          <w:pPr>
            <w:pStyle w:val="Sidfot"/>
          </w:pPr>
          <w:r w:rsidRPr="00CE6383">
            <w:fldChar w:fldCharType="begin"/>
          </w:r>
          <w:r w:rsidRPr="00CE6383">
            <w:instrText>PAGE  \* Arabic  \* MERGEFORMAT</w:instrText>
          </w:r>
          <w:r w:rsidRPr="00CE6383">
            <w:fldChar w:fldCharType="separate"/>
          </w:r>
          <w:r w:rsidR="00671BC4">
            <w:rPr>
              <w:noProof/>
            </w:rPr>
            <w:t>2</w:t>
          </w:r>
          <w:r w:rsidRPr="00CE6383">
            <w:fldChar w:fldCharType="end"/>
          </w:r>
          <w:r w:rsidR="00CE4885">
            <w:t>/</w:t>
          </w:r>
          <w:fldSimple w:instr="NUMPAGES  \* Arabic  \* MERGEFORMAT">
            <w:r w:rsidR="00671BC4">
              <w:rPr>
                <w:noProof/>
              </w:rPr>
              <w:t>2</w:t>
            </w:r>
          </w:fldSimple>
        </w:p>
      </w:tc>
      <w:tc>
        <w:tcPr>
          <w:tcW w:w="795" w:type="dxa"/>
          <w:vAlign w:val="bottom"/>
        </w:tcPr>
        <w:p w:rsidR="003C7D76" w:rsidRDefault="003C7D76" w:rsidP="003C7D76">
          <w:pPr>
            <w:pStyle w:val="Sidfot"/>
            <w:jc w:val="right"/>
          </w:pPr>
          <w:r w:rsidRPr="00466D86">
            <w:rPr>
              <w:noProof/>
            </w:rPr>
            <w:drawing>
              <wp:inline distT="0" distB="0" distL="0" distR="0" wp14:anchorId="1E9BF582" wp14:editId="60263E3D">
                <wp:extent cx="408305" cy="749770"/>
                <wp:effectExtent l="0" t="0" r="0" b="0"/>
                <wp:docPr id="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2676" cy="757797"/>
                        </a:xfrm>
                        <a:prstGeom prst="rect">
                          <a:avLst/>
                        </a:prstGeom>
                      </pic:spPr>
                    </pic:pic>
                  </a:graphicData>
                </a:graphic>
              </wp:inline>
            </w:drawing>
          </w:r>
        </w:p>
      </w:tc>
    </w:tr>
  </w:tbl>
  <w:p w:rsidR="003C7D76" w:rsidRPr="003C7D76" w:rsidRDefault="003C7D76" w:rsidP="00305B07">
    <w:pPr>
      <w:pStyle w:val="Sidfo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86" w:rsidRPr="004932A8" w:rsidRDefault="00466D86" w:rsidP="00466D86">
    <w:pPr>
      <w:pStyle w:val="Sidfot"/>
    </w:pPr>
  </w:p>
  <w:tbl>
    <w:tblPr>
      <w:tblStyle w:val="Tabellrutnt"/>
      <w:tblW w:w="83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518"/>
      <w:gridCol w:w="795"/>
    </w:tblGrid>
    <w:tr w:rsidR="00466D86" w:rsidTr="00CB2EA3">
      <w:trPr>
        <w:trHeight w:val="1259"/>
      </w:trPr>
      <w:tc>
        <w:tcPr>
          <w:tcW w:w="7518" w:type="dxa"/>
          <w:vAlign w:val="bottom"/>
        </w:tcPr>
        <w:p w:rsidR="00466D86" w:rsidRPr="00466D86" w:rsidRDefault="00AE5FB5" w:rsidP="00466D86">
          <w:pPr>
            <w:pStyle w:val="Sidfot"/>
            <w:rPr>
              <w:b/>
            </w:rPr>
          </w:pPr>
          <w:r>
            <w:rPr>
              <w:b/>
            </w:rPr>
            <w:t>CALE A</w:t>
          </w:r>
          <w:r w:rsidRPr="00466D86">
            <w:rPr>
              <w:b/>
            </w:rPr>
            <w:t xml:space="preserve">CCESS </w:t>
          </w:r>
          <w:r w:rsidR="00466D86" w:rsidRPr="00466D86">
            <w:rPr>
              <w:b/>
            </w:rPr>
            <w:t>AB</w:t>
          </w:r>
        </w:p>
        <w:p w:rsidR="00466D86" w:rsidRPr="00466D86" w:rsidRDefault="00466D86" w:rsidP="00466D86">
          <w:pPr>
            <w:pStyle w:val="Sidfot"/>
          </w:pPr>
          <w:r w:rsidRPr="00466D86">
            <w:t>Box 1031 • SE-164 21 KISTA • Borgarfjordsgatan 7 • +4</w:t>
          </w:r>
          <w:r w:rsidR="00531C99">
            <w:t>6 (0)8 799 37 00 • www.cale</w:t>
          </w:r>
          <w:r w:rsidRPr="00466D86">
            <w:t>.se</w:t>
          </w:r>
        </w:p>
      </w:tc>
      <w:tc>
        <w:tcPr>
          <w:tcW w:w="795" w:type="dxa"/>
          <w:vAlign w:val="bottom"/>
        </w:tcPr>
        <w:p w:rsidR="00466D86" w:rsidRDefault="00466D86" w:rsidP="00466D86">
          <w:pPr>
            <w:pStyle w:val="Sidfot"/>
            <w:jc w:val="right"/>
          </w:pPr>
          <w:r w:rsidRPr="00466D86">
            <w:rPr>
              <w:noProof/>
            </w:rPr>
            <w:drawing>
              <wp:inline distT="0" distB="0" distL="0" distR="0" wp14:anchorId="44D0F249" wp14:editId="1EEBA0CE">
                <wp:extent cx="408305" cy="749770"/>
                <wp:effectExtent l="0" t="0" r="0" b="0"/>
                <wp:docPr id="2"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2676" cy="757797"/>
                        </a:xfrm>
                        <a:prstGeom prst="rect">
                          <a:avLst/>
                        </a:prstGeom>
                      </pic:spPr>
                    </pic:pic>
                  </a:graphicData>
                </a:graphic>
              </wp:inline>
            </w:drawing>
          </w:r>
        </w:p>
      </w:tc>
    </w:tr>
  </w:tbl>
  <w:p w:rsidR="00427F56" w:rsidRPr="00466D86" w:rsidRDefault="00427F56" w:rsidP="00466D86">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9F0" w:rsidRDefault="005229F0" w:rsidP="00190C50">
      <w:pPr>
        <w:spacing w:line="240" w:lineRule="auto"/>
      </w:pPr>
      <w:r>
        <w:separator/>
      </w:r>
    </w:p>
  </w:footnote>
  <w:footnote w:type="continuationSeparator" w:id="0">
    <w:p w:rsidR="005229F0" w:rsidRDefault="005229F0" w:rsidP="00190C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A3" w:rsidRDefault="00CB2EA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76" w:rsidRDefault="00916C3E">
    <w:pPr>
      <w:pStyle w:val="Sidhuvud"/>
    </w:pPr>
    <w:r>
      <w:rPr>
        <w:noProof/>
      </w:rPr>
      <mc:AlternateContent>
        <mc:Choice Requires="wpg">
          <w:drawing>
            <wp:anchor distT="0" distB="0" distL="114300" distR="114300" simplePos="0" relativeHeight="251502592" behindDoc="0" locked="0" layoutInCell="1" allowOverlap="1" wp14:anchorId="7AE2A1E9" wp14:editId="636A5C4E">
              <wp:simplePos x="0" y="0"/>
              <wp:positionH relativeFrom="column">
                <wp:posOffset>-1277620</wp:posOffset>
              </wp:positionH>
              <wp:positionV relativeFrom="paragraph">
                <wp:posOffset>-348749</wp:posOffset>
              </wp:positionV>
              <wp:extent cx="495300" cy="244800"/>
              <wp:effectExtent l="0" t="0" r="0" b="3175"/>
              <wp:wrapNone/>
              <wp:docPr id="58" name="Grupp 58"/>
              <wp:cNvGraphicFramePr/>
              <a:graphic xmlns:a="http://schemas.openxmlformats.org/drawingml/2006/main">
                <a:graphicData uri="http://schemas.microsoft.com/office/word/2010/wordprocessingGroup">
                  <wpg:wgp>
                    <wpg:cNvGrpSpPr/>
                    <wpg:grpSpPr>
                      <a:xfrm>
                        <a:off x="0" y="0"/>
                        <a:ext cx="495300" cy="244800"/>
                        <a:chOff x="0" y="0"/>
                        <a:chExt cx="495300" cy="244800"/>
                      </a:xfrm>
                    </wpg:grpSpPr>
                    <wps:wsp>
                      <wps:cNvPr id="59" name="Platshållare för sidfot 4"/>
                      <wps:cNvSpPr txBox="1">
                        <a:spLocks/>
                      </wps:cNvSpPr>
                      <wps:spPr>
                        <a:xfrm>
                          <a:off x="0" y="0"/>
                          <a:ext cx="310221" cy="244800"/>
                        </a:xfrm>
                        <a:prstGeom prst="parallelogram">
                          <a:avLst>
                            <a:gd name="adj" fmla="val 49466"/>
                          </a:avLst>
                        </a:prstGeom>
                        <a:solidFill>
                          <a:schemeClr val="accent1"/>
                        </a:solidFill>
                      </wps:spPr>
                      <wps:bodyPr vert="horz" wrap="square" lIns="91440" tIns="0" rIns="91440" bIns="0" rtlCol="0" anchor="ctr">
                        <a:noAutofit/>
                      </wps:bodyPr>
                    </wps:wsp>
                    <wps:wsp>
                      <wps:cNvPr id="60" name="Platshållare för sidfot 4"/>
                      <wps:cNvSpPr txBox="1">
                        <a:spLocks/>
                      </wps:cNvSpPr>
                      <wps:spPr>
                        <a:xfrm>
                          <a:off x="185079" y="0"/>
                          <a:ext cx="310221" cy="244800"/>
                        </a:xfrm>
                        <a:prstGeom prst="parallelogram">
                          <a:avLst>
                            <a:gd name="adj" fmla="val 49466"/>
                          </a:avLst>
                        </a:prstGeom>
                        <a:solidFill>
                          <a:schemeClr val="tx1"/>
                        </a:solidFill>
                      </wps:spPr>
                      <wps:bodyPr vert="horz" wrap="square" lIns="91440" tIns="0" rIns="91440" bIns="0" rtlCol="0" anchor="ctr">
                        <a:noAutofit/>
                      </wps:bodyPr>
                    </wps:wsp>
                  </wpg:wgp>
                </a:graphicData>
              </a:graphic>
            </wp:anchor>
          </w:drawing>
        </mc:Choice>
        <mc:Fallback>
          <w:pict>
            <v:group id="Grupp 58" o:spid="_x0000_s1026" style="position:absolute;margin-left:-100.6pt;margin-top:-27.45pt;width:39pt;height:19.3pt;z-index:251502592" coordsize="495300,24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BLeQIAAEUHAAAOAAAAZHJzL2Uyb0RvYy54bWzUVVFu1DAQ/UfiDpb/aZJtunSjZito6Qqp&#10;gkqFA7iOnQQcj7G9my334QpcoBdj7GTTVSshVASCH8fjeMbz3ryxT063nSIbYV0LuqTZQUqJ0Byq&#10;Vtcl/fjh4sUxJc4zXTEFWpT0Vjh6unz+7KQ3hZhBA6oSlmAQ7YrelLTx3hRJ4ngjOuYOwAiNPyXY&#10;jnk0bZ1UlvUYvVPJLE3nSQ+2Mha4cA5Xz4efdBnjSym4fy+lE56okmJuPo42jjdhTJYnrKgtM03L&#10;xzTYE7LoWKvx0CnUOfOMrG37KFTXcgsOpD/g0CUgZctFxIBosvQBmpWFtYlY6qKvzUQTUvuApyeH&#10;5e82V5a0VUmPsFKadVijlV0bQ9BGcnpTF7hnZc21ubLjQj1YAe9W2i58EQnZRlpvJ1rF1hOOi/ni&#10;6DBF8jn+muX5Mc4j7bzB2jzy4s2bn/olu0OTkNuUSm9QQO6eI/d7HF03zIhIvQv4dxwtdhxdKdRj&#10;c/dNKWYFkXffLXFtJcGTfKAtugXOiN++BmQhi/pw5hL4Z4f4Mf1pT+DZFQ53/yqnh1k6m2UPOZ24&#10;YYWxzq8EdCRMSmqYZUoJBaj1LmbCNpfOR8lWY91Z9YkS2SlsgA1TJF/k83kAg1HHzTjbxQ2eDlRb&#10;XbRKRSO0rDhTlqBzSRnnQvts9N/bGXEPUAPoG6hukSS8QjDLBuxXSnpsx5K6L2uklhL1VmMtF1me&#10;h/6NBk7s/urNtOrVGQydzjTHaCXl3ka4Gl6tPcjW76gfDh7rgMoZavDHJTTH5Ic2+4sSyo6P0peo&#10;3ce9+c/ryG//Kw3FSwnv6tg147sSHoN9O2ru/vVb/gAAAP//AwBQSwMEFAAGAAgAAAAhALxeKWTj&#10;AAAADQEAAA8AAABkcnMvZG93bnJldi54bWxMj8FqwzAQRO+F/oPYQm+OLLsJjWs5hND2FApNCiU3&#10;xdrYJpZkLMV2/r6bU3Ob3Rlm3+arybRswN43zkoQsxgY2tLpxlYSfvYf0SswH5TVqnUWJVzRw6p4&#10;fMhVpt1ov3HYhYpRifWZklCH0GWc+7JGo/zMdWjJO7neqEBjX3Hdq5HKTcuTOF5woxpLF2rV4abG&#10;8ry7GAmfoxrXqXgftufT5nrYz79+twKlfH6a1m/AAk7hPww3fEKHgpiO7mK1Z62EKIlFQllS85cl&#10;MIpEIklpdbypRQq8yPn9F8UfAAAA//8DAFBLAQItABQABgAIAAAAIQC2gziS/gAAAOEBAAATAAAA&#10;AAAAAAAAAAAAAAAAAABbQ29udGVudF9UeXBlc10ueG1sUEsBAi0AFAAGAAgAAAAhADj9If/WAAAA&#10;lAEAAAsAAAAAAAAAAAAAAAAALwEAAF9yZWxzLy5yZWxzUEsBAi0AFAAGAAgAAAAhALRBoEt5AgAA&#10;RQcAAA4AAAAAAAAAAAAAAAAALgIAAGRycy9lMm9Eb2MueG1sUEsBAi0AFAAGAAgAAAAhALxeKWTj&#10;AAAADQEAAA8AAAAAAAAAAAAAAAAA0wQAAGRycy9kb3ducmV2LnhtbFBLBQYAAAAABAAEAPMAAADj&#10;B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latshållare för sidfot 4" o:spid="_x0000_s1027" type="#_x0000_t7" style="position:absolute;width:310221;height:24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j0cMA&#10;AADbAAAADwAAAGRycy9kb3ducmV2LnhtbESP3WrCQBSE7wXfYTlCb4ruWqxodBUVWnrn7wMcssck&#10;JHs2ZFeT9undguDlMDPfMMt1Zytxp8YXjjWMRwoEcepMwZmGy/lrOAPhA7LByjFp+CUP61W/t8TE&#10;uJaPdD+FTEQI+wQ15CHUiZQ+zcmiH7maOHpX11gMUTaZNA22EW4r+aHUVFosOC7kWNMup7Q83ayG&#10;STDT4vCe+nG2vXm1L8vv9k9p/TboNgsQgbrwCj/bP0bD5xz+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Ej0cMAAADbAAAADwAAAAAAAAAAAAAAAACYAgAAZHJzL2Rv&#10;d25yZXYueG1sUEsFBgAAAAAEAAQA9QAAAIgDAAAAAA==&#10;" adj="8431" fillcolor="#ffd200 [3204]" stroked="f">
                <v:path arrowok="t"/>
                <v:textbox inset=",0,,0"/>
              </v:shape>
              <v:shape id="Platshållare för sidfot 4" o:spid="_x0000_s1028" type="#_x0000_t7" style="position:absolute;left:185079;width:310221;height:24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ncr4A&#10;AADbAAAADwAAAGRycy9kb3ducmV2LnhtbERPy4rCMBTdC/5DuIIb0VQLItUoVhjs0tfG3aW5tsXm&#10;piQZrX8/WQy4PJz3ZtebVrzI+caygvksAUFcWt1wpeB2/ZmuQPiArLG1TAo+5GG3HQ42mGn75jO9&#10;LqESMYR9hgrqELpMSl/WZNDPbEccuYd1BkOErpLa4TuGm1YukmQpDTYcG2rs6FBT+bz8GgWTXBb5&#10;yhWn/H6jtKue+/SYnpQaj/r9GkSgPnzF/+5CK1jG9fFL/AFy+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TEZ3K+AAAA2wAAAA8AAAAAAAAAAAAAAAAAmAIAAGRycy9kb3ducmV2&#10;LnhtbFBLBQYAAAAABAAEAPUAAACDAwAAAAA=&#10;" adj="8431" fillcolor="black [3213]" stroked="f">
                <v:path arrowok="t"/>
                <v:textbox inset=",0,,0"/>
              </v:shape>
            </v:group>
          </w:pict>
        </mc:Fallback>
      </mc:AlternateContent>
    </w:r>
    <w:r w:rsidR="003C7D76" w:rsidRPr="003C7D76">
      <w:rPr>
        <w:noProof/>
      </w:rPr>
      <mc:AlternateContent>
        <mc:Choice Requires="wps">
          <w:drawing>
            <wp:anchor distT="0" distB="0" distL="114300" distR="114300" simplePos="0" relativeHeight="251657728" behindDoc="0" locked="1" layoutInCell="1" allowOverlap="1" wp14:anchorId="02641580" wp14:editId="549977F6">
              <wp:simplePos x="0" y="0"/>
              <wp:positionH relativeFrom="column">
                <wp:posOffset>-1514475</wp:posOffset>
              </wp:positionH>
              <wp:positionV relativeFrom="page">
                <wp:posOffset>367030</wp:posOffset>
              </wp:positionV>
              <wp:extent cx="6817995" cy="9925050"/>
              <wp:effectExtent l="0" t="0" r="20955" b="19050"/>
              <wp:wrapNone/>
              <wp:docPr id="11" name="Rektangel 11"/>
              <wp:cNvGraphicFramePr/>
              <a:graphic xmlns:a="http://schemas.openxmlformats.org/drawingml/2006/main">
                <a:graphicData uri="http://schemas.microsoft.com/office/word/2010/wordprocessingShape">
                  <wps:wsp>
                    <wps:cNvSpPr/>
                    <wps:spPr>
                      <a:xfrm>
                        <a:off x="0" y="0"/>
                        <a:ext cx="6817995" cy="9925050"/>
                      </a:xfrm>
                      <a:prstGeom prst="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11" o:spid="_x0000_s1026" style="position:absolute;margin-left:-119.25pt;margin-top:28.9pt;width:536.85pt;height:7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clQIAAJQFAAAOAAAAZHJzL2Uyb0RvYy54bWysVN9P2zAQfp+0/8Hy+0haEaAVKapATJMQ&#10;IGDi2Th2Y832ebbbtPvrd3bSUAHapGl9cH25u+983/04v9gaTTbCBwW2ppOjkhJhOTTKrmr6/en6&#10;yxklITLbMA1W1HQnAr1YfP503rm5mEILuhGeIIgN887VtI3RzYsi8FYYFo7ACYtKCd6wiKJfFY1n&#10;HaIbXUzL8qTowDfOAxch4NerXkkXGV9KweOdlEFEomuKb4v59Pl8SWexOGfzlWeuVXx4BvuHVxim&#10;LAYdoa5YZGTt1Tsoo7iHADIecTAFSKm4yDlgNpPyTTaPLXMi54LkBDfSFP4fLL/d3HuiGqzdhBLL&#10;DNboQfzAiq2EJvgNCepcmKPdo7v3gxTwmrLdSm/SP+ZBtpnU3Uiq2EbC8ePJ2eR0Nqso4aibzaZV&#10;WWXai1d350P8KsCQdKmpx6plMtnmJkQMiaZ7kxTNwrXSOldOW9IhajWtskMArZqkTGa5h8Sl9mTD&#10;sPqMc2FjTgjxDixR0haDpDT7xPIt7rRIMNo+CIkMYSrTPkjqzfe4OWTLGtGHq0r8JfZSsL1HljJg&#10;spb40BF78ifsHmawT64it/boXP7defTIkcHG0dkoC/4jAD2yJXv7PUk9NYmlF2h22D8e+sEKjl8r&#10;rOENC/GeeZwknDncDvEOD6kBawXDjZIW/K+Pvid7bHDUUtLhZNY0/FwzLyjR3yy2/mxyfJxGOQvH&#10;1ekUBX+oeTnU2LW5BCw/dje+Ll+TfdT7q/RgnnGJLFNUVDHLMXZNefR74TL2GwPXEBfLZTbD8XUs&#10;3thHxxN4YjX16NP2mXk3NHLEGbiF/RSz+Zt+7m2Tp4XlOoJUudlfeR34xtHPjTOsqbRbDuVs9bpM&#10;F78BAAD//wMAUEsDBBQABgAIAAAAIQDnUISR4QAAAAwBAAAPAAAAZHJzL2Rvd25yZXYueG1sTI/B&#10;TsMwEETvSPyDtUjcWgeXtCHEqQoSB6RyoK16duMlCcTrKHbT8PcsJziu9mnmTbGeXCdGHELrScPd&#10;PAGBVHnbUq3hsH+ZZSBCNGRN5wk1fGOAdXl9VZjc+gu947iLteAQCrnR0MTY51KGqkFnwtz3SPz7&#10;8IMzkc+hlnYwFw53nVRJspTOtMQNjenxucHqa3d2GuLhaTy+rvD+c7sf3zZHqx62pLS+vZk2jyAi&#10;TvEPhl99VoeSnU7+TDaITsNMLbKUWQ3pijcwkS1SBeLE6FIlGciykP9HlD8AAAD//wMAUEsBAi0A&#10;FAAGAAgAAAAhALaDOJL+AAAA4QEAABMAAAAAAAAAAAAAAAAAAAAAAFtDb250ZW50X1R5cGVzXS54&#10;bWxQSwECLQAUAAYACAAAACEAOP0h/9YAAACUAQAACwAAAAAAAAAAAAAAAAAvAQAAX3JlbHMvLnJl&#10;bHNQSwECLQAUAAYACAAAACEA/D4PnJUCAACUBQAADgAAAAAAAAAAAAAAAAAuAgAAZHJzL2Uyb0Rv&#10;Yy54bWxQSwECLQAUAAYACAAAACEA51CEkeEAAAAMAQAADwAAAAAAAAAAAAAAAADvBAAAZHJzL2Rv&#10;d25yZXYueG1sUEsFBgAAAAAEAAQA8wAAAP0FAAAAAA==&#10;" filled="f" strokecolor="#ffd200 [3204]">
              <w10:wrap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02" w:rsidRPr="00150FF6" w:rsidRDefault="007337A0" w:rsidP="007337A0">
    <w:pPr>
      <w:pStyle w:val="Sidhuvud"/>
    </w:pPr>
    <w:r>
      <w:rPr>
        <w:noProof/>
      </w:rPr>
      <mc:AlternateContent>
        <mc:Choice Requires="wpg">
          <w:drawing>
            <wp:anchor distT="0" distB="0" distL="114300" distR="114300" simplePos="0" relativeHeight="251678208" behindDoc="0" locked="0" layoutInCell="1" allowOverlap="1" wp14:anchorId="362E84F9" wp14:editId="31B023FE">
              <wp:simplePos x="0" y="0"/>
              <wp:positionH relativeFrom="column">
                <wp:posOffset>-1267727</wp:posOffset>
              </wp:positionH>
              <wp:positionV relativeFrom="paragraph">
                <wp:posOffset>-343101</wp:posOffset>
              </wp:positionV>
              <wp:extent cx="495300" cy="244800"/>
              <wp:effectExtent l="0" t="0" r="0" b="3175"/>
              <wp:wrapNone/>
              <wp:docPr id="6" name="Grupp 6"/>
              <wp:cNvGraphicFramePr/>
              <a:graphic xmlns:a="http://schemas.openxmlformats.org/drawingml/2006/main">
                <a:graphicData uri="http://schemas.microsoft.com/office/word/2010/wordprocessingGroup">
                  <wpg:wgp>
                    <wpg:cNvGrpSpPr/>
                    <wpg:grpSpPr>
                      <a:xfrm>
                        <a:off x="0" y="0"/>
                        <a:ext cx="495300" cy="244800"/>
                        <a:chOff x="0" y="0"/>
                        <a:chExt cx="495300" cy="244800"/>
                      </a:xfrm>
                    </wpg:grpSpPr>
                    <wps:wsp>
                      <wps:cNvPr id="10" name="Platshållare för sidfot 4"/>
                      <wps:cNvSpPr txBox="1">
                        <a:spLocks/>
                      </wps:cNvSpPr>
                      <wps:spPr>
                        <a:xfrm>
                          <a:off x="0" y="0"/>
                          <a:ext cx="310221" cy="244800"/>
                        </a:xfrm>
                        <a:prstGeom prst="parallelogram">
                          <a:avLst>
                            <a:gd name="adj" fmla="val 49466"/>
                          </a:avLst>
                        </a:prstGeom>
                        <a:solidFill>
                          <a:schemeClr val="accent1"/>
                        </a:solidFill>
                      </wps:spPr>
                      <wps:bodyPr vert="horz" wrap="square" lIns="91440" tIns="0" rIns="91440" bIns="0" rtlCol="0" anchor="ctr">
                        <a:noAutofit/>
                      </wps:bodyPr>
                    </wps:wsp>
                    <wps:wsp>
                      <wps:cNvPr id="57" name="Platshållare för sidfot 4"/>
                      <wps:cNvSpPr txBox="1">
                        <a:spLocks/>
                      </wps:cNvSpPr>
                      <wps:spPr>
                        <a:xfrm>
                          <a:off x="185079" y="0"/>
                          <a:ext cx="310221" cy="244800"/>
                        </a:xfrm>
                        <a:prstGeom prst="parallelogram">
                          <a:avLst>
                            <a:gd name="adj" fmla="val 49466"/>
                          </a:avLst>
                        </a:prstGeom>
                        <a:solidFill>
                          <a:schemeClr val="tx1"/>
                        </a:solidFill>
                      </wps:spPr>
                      <wps:bodyPr vert="horz" wrap="square" lIns="91440" tIns="0" rIns="91440" bIns="0" rtlCol="0" anchor="ctr">
                        <a:noAutofit/>
                      </wps:bodyPr>
                    </wps:wsp>
                  </wpg:wgp>
                </a:graphicData>
              </a:graphic>
            </wp:anchor>
          </w:drawing>
        </mc:Choice>
        <mc:Fallback>
          <w:pict>
            <v:group id="Grupp 6" o:spid="_x0000_s1026" style="position:absolute;margin-left:-99.8pt;margin-top:-27pt;width:39pt;height:19.3pt;z-index:251678208" coordsize="495300,24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2g6eAIAAEMHAAAOAAAAZHJzL2Uyb0RvYy54bWzUlVFu3CAQht8r9Q6I98b2xtlkrXijNmlW&#10;laI2UtoDEAy2W8xQYNeb3idX6AVysQ7YcVaJVFWpqrYvGDAM83/8wPHJtlNkI6xrQZc020spEZpD&#10;1eq6pJ8+nr86osR5piumQIuS3ghHT5YvXxz3phAzaEBVwhIMol3Rm5I23psiSRxvRMfcHhih8acE&#10;2zGPTVsnlWU9Ru9UMkvTedKDrYwFLpzD3rPhJ13G+FIK7j9I6YQnqqSYm4+ljeV1KJPlMStqy0zT&#10;8jEN9owsOtZqXHQKdcY8I2vbPgnVtdyCA+n3OHQJSNlyETWgmix9pGZlYW2ilrroazNhQrSPOD07&#10;LH+/ubSkrUo6p0SzDrdoZdfGkHlA05u6wBEra67MpR076qEV1G6l7cIXdZBthHozQRVbTzh25ouD&#10;/RTRc/w1y/MjrEfovMGdeTKLN29/Oi+5XzQJuU2p9Abt4x4Iud8jdNUwIyJ4F/SPhDJUMSC6VOjG&#10;5u5WKWYFkXffLXFtJcGTfMAWpwVmxG/fAFLIojucuQD+xaF+TH8aEzi7wuHoX2W6n6WzWfaY6cSG&#10;FcY6vxLQkVApqWGWKSUUoNO7mAnbXDgfDVuNmlj1mRLZKbT/himSL/J59ABGHQdj7T5umOlAtdV5&#10;q1RshAMrTpUlOLmkjHOhfRZg4KydkVH3IDWIvobqBiHhBYJZNmC/UdLjYSyp+7pGtJSodxr3cpHl&#10;eTi9sYEVu9t7PfV6dQrDOWeaY7SScm+jXA2v1x5k6+/RDwuP+4DOGfbgj1vo4PAvWCg7OkgPF5Q8&#10;PZv/vI/89r/yULyU8KaOrh9flfAU7Laj5x7evuUPAAAA//8DAFBLAwQUAAYACAAAACEAXvx5SuIA&#10;AAANAQAADwAAAGRycy9kb3ducmV2LnhtbEyPQUvDQBCF74L/YRnBW7rZ2hQbsymlqKci2AribZtM&#10;k9DsbMhuk/TfOz3p7c3M4833svVkWzFg7xtHGtQsBoFUuLKhSsPX4S16BuGDodK0jlDDFT2s8/u7&#10;zKSlG+kTh32oBIeQT42GOoQuldIXNVrjZ65D4tvJ9dYEHvtKlr0ZOdy2ch7HS2lNQ/yhNh1uayzO&#10;+4vV8D6acfOkXofd+bS9/hySj++dQq0fH6bNC4iAU/gzww2f0SFnpqO7UOlFqyFSq9WSvaySBbdi&#10;S6TmilfHm0oWIPNM/m+R/wIAAP//AwBQSwECLQAUAAYACAAAACEAtoM4kv4AAADhAQAAEwAAAAAA&#10;AAAAAAAAAAAAAAAAW0NvbnRlbnRfVHlwZXNdLnhtbFBLAQItABQABgAIAAAAIQA4/SH/1gAAAJQB&#10;AAALAAAAAAAAAAAAAAAAAC8BAABfcmVscy8ucmVsc1BLAQItABQABgAIAAAAIQB6m2g6eAIAAEMH&#10;AAAOAAAAAAAAAAAAAAAAAC4CAABkcnMvZTJvRG9jLnhtbFBLAQItABQABgAIAAAAIQBe/HlK4gAA&#10;AA0BAAAPAAAAAAAAAAAAAAAAANIEAABkcnMvZG93bnJldi54bWxQSwUGAAAAAAQABADzAAAA4QUA&#10;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latshållare för sidfot 4" o:spid="_x0000_s1027" type="#_x0000_t7" style="position:absolute;width:310221;height:24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EzjMMA&#10;AADbAAAADwAAAGRycy9kb3ducmV2LnhtbESP3WrCQBCF7wt9h2UKvSl11yIiqauo0OKdvw8wZMck&#10;JDsbsquJPr1zUejdDOfMOd/Ml4Nv1I26WAW2MB4ZUMR5cBUXFs6nn88ZqJiQHTaBycKdIiwXry9z&#10;zFzo+UC3YyqUhHDM0EKZUptpHfOSPMZRaIlFu4TOY5K1K7TrsJdw3+gvY6baY8XSUGJLm5Ly+nj1&#10;FibJTav9Rx7Hxfoaza6uf/uHsfb9bVh9g0o0pH/z3/XWCb7Qyy8ygF4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EzjMMAAADbAAAADwAAAAAAAAAAAAAAAACYAgAAZHJzL2Rv&#10;d25yZXYueG1sUEsFBgAAAAAEAAQA9QAAAIgDAAAAAA==&#10;" adj="8431" fillcolor="#ffd200 [3204]" stroked="f">
                <v:path arrowok="t"/>
                <v:textbox inset=",0,,0"/>
              </v:shape>
              <v:shape id="Platshållare för sidfot 4" o:spid="_x0000_s1028" type="#_x0000_t7" style="position:absolute;left:185079;width:310221;height:24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1u8MA&#10;AADbAAAADwAAAGRycy9kb3ducmV2LnhtbESPT4vCMBTE7wt+h/AEL4umWlalGsUuyPbov4u3R/Ns&#10;i81LSbJav/1mYWGPw8z8hllve9OKBznfWFYwnSQgiEurG64UXM778RKED8gaW8uk4EUetpvB2xoz&#10;bZ98pMcpVCJC2GeooA6hy6T0ZU0G/cR2xNG7WWcwROkqqR0+I9y0cpYkc2mw4bhQY0efNZX307dR&#10;8J7LIl+64pBfL5R21X2XfqUHpUbDfrcCEagP/+G/dqEVfCzg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E1u8MAAADbAAAADwAAAAAAAAAAAAAAAACYAgAAZHJzL2Rv&#10;d25yZXYueG1sUEsFBgAAAAAEAAQA9QAAAIgDAAAAAA==&#10;" adj="8431" fillcolor="black [3213]" stroked="f">
                <v:path arrowok="t"/>
                <v:textbox inset=",0,,0"/>
              </v:shape>
            </v:group>
          </w:pict>
        </mc:Fallback>
      </mc:AlternateContent>
    </w:r>
    <w:r w:rsidR="00466D86">
      <w:rPr>
        <w:noProof/>
      </w:rPr>
      <mc:AlternateContent>
        <mc:Choice Requires="wps">
          <w:drawing>
            <wp:anchor distT="0" distB="0" distL="114300" distR="114300" simplePos="0" relativeHeight="251668992" behindDoc="0" locked="1" layoutInCell="1" allowOverlap="1" wp14:anchorId="4D619174" wp14:editId="3315E23D">
              <wp:simplePos x="0" y="0"/>
              <wp:positionH relativeFrom="column">
                <wp:posOffset>-1510030</wp:posOffset>
              </wp:positionH>
              <wp:positionV relativeFrom="page">
                <wp:posOffset>370840</wp:posOffset>
              </wp:positionV>
              <wp:extent cx="6817995" cy="9925050"/>
              <wp:effectExtent l="0" t="0" r="20955" b="19050"/>
              <wp:wrapNone/>
              <wp:docPr id="7" name="Rektangel 7"/>
              <wp:cNvGraphicFramePr/>
              <a:graphic xmlns:a="http://schemas.openxmlformats.org/drawingml/2006/main">
                <a:graphicData uri="http://schemas.microsoft.com/office/word/2010/wordprocessingShape">
                  <wps:wsp>
                    <wps:cNvSpPr/>
                    <wps:spPr>
                      <a:xfrm>
                        <a:off x="0" y="0"/>
                        <a:ext cx="6817995" cy="9925050"/>
                      </a:xfrm>
                      <a:prstGeom prst="rect">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7" o:spid="_x0000_s1026" style="position:absolute;margin-left:-118.9pt;margin-top:29.2pt;width:536.85pt;height:78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9ylQIAAJIFAAAOAAAAZHJzL2Uyb0RvYy54bWysVG1r2zAQ/j7YfxD6vtoOddOEOiWkdAxK&#10;W5qOflZkKTaTdZqkxMl+/U7yS0NbNhjLB0Xnu3tO99zL1fWhUWQvrKtBFzQ7SykRmkNZ621Bvz/f&#10;frmkxHmmS6ZAi4IehaPXi8+frlozFxOoQJXCEgTRbt6aglbem3mSOF6JhrkzMEKjUoJtmEfRbpPS&#10;shbRG5VM0vQiacGWxgIXzuHXm05JFxFfSsH9g5ROeKIKim/z8bTx3IQzWVyx+dYyU9W8fwb7h1c0&#10;rNYYdIS6YZ6Rna3fQTU1t+BA+jMOTQJS1lzEHDCbLH2TzbpiRsRckBxnRprc/4Pl9/tHS+qyoFNK&#10;NGuwRE/iBxZsKxSZBnpa4+ZotTaPtpccXkOuB2mb8I9ZkEOk9DhSKg6ecPx4cZlNZ7OcEo662WyS&#10;p3kkPXl1N9b5rwIaEi4FtVizSCXb3zmPIdF0MAnRNNzWSsW6KU1aRM0neXRwoOoyKINZ7CCxUpbs&#10;GdaecS60z0JCiHdiiZLS+DGk2SUWb/6oRIBR+klI5AdTmXRBQme+x40hK1aKLlye4m8INnjE0BEw&#10;WEt86Iid/Qm7e3NvH1xFbOzROf278+gRI4P2o3NTa7AfAaiRLdnZDyR11ASWNlAesXssdGPlDL+t&#10;sYZ3zPlHZnGOcOJwN/gHPKQCrBX0N0oqsL8++h7ssb1RS0mLc1lQ93PHrKBEfdPY+LPs/DwMchTO&#10;8+kEBXuq2Zxq9K5ZAZY/wy1keLwGe6+Gq7TQvOAKWYaoqGKaY+yCcm8HYeW7fYFLiIvlMprh8Brm&#10;7/Ta8AAeWA09+nx4Ydb0jexxBu5hmGE2f9PPnW3w1LDceZB1bPZXXnu+cfBj4/RLKmyWUzlava7S&#10;xW8AAAD//wMAUEsDBBQABgAIAAAAIQAU8z7z4gAAAAwBAAAPAAAAZHJzL2Rvd25yZXYueG1sTI9B&#10;T8JAEIXvJv6HzZh4gy2lQKndEjTxYIIHgXBeumNb7c423aXUf+94wuPkfXnvm3wz2lYM2PvGkYLZ&#10;NAKBVDrTUKXgeHidpCB80GR06wgV/KCHTXF/l+vMuCt94LAPleAS8plWUIfQZVL6skar/dR1SJx9&#10;ut7qwGdfSdPrK5fbVsZRtJRWN8QLte7wpcbye3+xCsLxeTi9rTD52h2G9+3JxOsdxUo9PozbJxAB&#10;x3CD4U+f1aFgp7O7kPGiVTCJ5yt2DwoWaQKCiXS+WIM4M7qMZwnIIpf/nyh+AQAA//8DAFBLAQIt&#10;ABQABgAIAAAAIQC2gziS/gAAAOEBAAATAAAAAAAAAAAAAAAAAAAAAABbQ29udGVudF9UeXBlc10u&#10;eG1sUEsBAi0AFAAGAAgAAAAhADj9If/WAAAAlAEAAAsAAAAAAAAAAAAAAAAALwEAAF9yZWxzLy5y&#10;ZWxzUEsBAi0AFAAGAAgAAAAhAKVjb3KVAgAAkgUAAA4AAAAAAAAAAAAAAAAALgIAAGRycy9lMm9E&#10;b2MueG1sUEsBAi0AFAAGAAgAAAAhABTzPvPiAAAADAEAAA8AAAAAAAAAAAAAAAAA7wQAAGRycy9k&#10;b3ducmV2LnhtbFBLBQYAAAAABAAEAPMAAAD+BQAAAAA=&#10;" filled="f" strokecolor="#ffd200 [3204]">
              <w10:wrap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9pt;height:64.5pt;visibility:visible" o:bullet="t">
        <v:imagedata r:id="rId1" o:title=""/>
      </v:shape>
    </w:pict>
  </w:numPicBullet>
  <w:abstractNum w:abstractNumId="0">
    <w:nsid w:val="FFFFFF88"/>
    <w:multiLevelType w:val="singleLevel"/>
    <w:tmpl w:val="88F4999C"/>
    <w:lvl w:ilvl="0">
      <w:start w:val="1"/>
      <w:numFmt w:val="decimal"/>
      <w:lvlText w:val="%1."/>
      <w:lvlJc w:val="left"/>
      <w:pPr>
        <w:tabs>
          <w:tab w:val="num" w:pos="360"/>
        </w:tabs>
        <w:ind w:left="360" w:hanging="360"/>
      </w:pPr>
    </w:lvl>
  </w:abstractNum>
  <w:abstractNum w:abstractNumId="1">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3">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4">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5">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6">
    <w:nsid w:val="3AC02657"/>
    <w:multiLevelType w:val="multilevel"/>
    <w:tmpl w:val="2C8EBB1E"/>
    <w:lvl w:ilvl="0">
      <w:start w:val="1"/>
      <w:numFmt w:val="decimal"/>
      <w:pStyle w:val="Nummer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8103094"/>
    <w:multiLevelType w:val="hybridMultilevel"/>
    <w:tmpl w:val="9BC0AE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1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BE"/>
    <w:rsid w:val="00022CEE"/>
    <w:rsid w:val="000365B4"/>
    <w:rsid w:val="00040301"/>
    <w:rsid w:val="00044888"/>
    <w:rsid w:val="0006555D"/>
    <w:rsid w:val="00074F1D"/>
    <w:rsid w:val="00091AD5"/>
    <w:rsid w:val="00096729"/>
    <w:rsid w:val="000B6CAD"/>
    <w:rsid w:val="000C1302"/>
    <w:rsid w:val="000D3C97"/>
    <w:rsid w:val="000E7725"/>
    <w:rsid w:val="000F2DC6"/>
    <w:rsid w:val="00136163"/>
    <w:rsid w:val="00143348"/>
    <w:rsid w:val="00150FF6"/>
    <w:rsid w:val="00185212"/>
    <w:rsid w:val="00190C50"/>
    <w:rsid w:val="00194436"/>
    <w:rsid w:val="001A48C7"/>
    <w:rsid w:val="001A575F"/>
    <w:rsid w:val="001E7D7B"/>
    <w:rsid w:val="002148F6"/>
    <w:rsid w:val="002255A7"/>
    <w:rsid w:val="00230EF4"/>
    <w:rsid w:val="00241369"/>
    <w:rsid w:val="002519DB"/>
    <w:rsid w:val="002710E6"/>
    <w:rsid w:val="002743E9"/>
    <w:rsid w:val="002861FA"/>
    <w:rsid w:val="002A32A1"/>
    <w:rsid w:val="002B06BD"/>
    <w:rsid w:val="002D5CE0"/>
    <w:rsid w:val="003032A6"/>
    <w:rsid w:val="00305B07"/>
    <w:rsid w:val="00312C7E"/>
    <w:rsid w:val="0031302F"/>
    <w:rsid w:val="00320BB4"/>
    <w:rsid w:val="00326F3D"/>
    <w:rsid w:val="00342672"/>
    <w:rsid w:val="00345B1D"/>
    <w:rsid w:val="0035470D"/>
    <w:rsid w:val="003670B1"/>
    <w:rsid w:val="003704F4"/>
    <w:rsid w:val="003776D5"/>
    <w:rsid w:val="00382A73"/>
    <w:rsid w:val="00383CE1"/>
    <w:rsid w:val="00392CE4"/>
    <w:rsid w:val="00397CDB"/>
    <w:rsid w:val="003A22F0"/>
    <w:rsid w:val="003A25C5"/>
    <w:rsid w:val="003A520D"/>
    <w:rsid w:val="003C7D76"/>
    <w:rsid w:val="003D135C"/>
    <w:rsid w:val="003D4F90"/>
    <w:rsid w:val="003E3385"/>
    <w:rsid w:val="003E5F14"/>
    <w:rsid w:val="003E6BFB"/>
    <w:rsid w:val="003F4633"/>
    <w:rsid w:val="003F6440"/>
    <w:rsid w:val="003F7E70"/>
    <w:rsid w:val="00401038"/>
    <w:rsid w:val="00411542"/>
    <w:rsid w:val="00412FB6"/>
    <w:rsid w:val="00420792"/>
    <w:rsid w:val="00422226"/>
    <w:rsid w:val="00422EF5"/>
    <w:rsid w:val="0042712B"/>
    <w:rsid w:val="00427F56"/>
    <w:rsid w:val="00466D86"/>
    <w:rsid w:val="00472855"/>
    <w:rsid w:val="004932A8"/>
    <w:rsid w:val="004951B6"/>
    <w:rsid w:val="00495BC8"/>
    <w:rsid w:val="004A09E8"/>
    <w:rsid w:val="004C0F4D"/>
    <w:rsid w:val="004C1357"/>
    <w:rsid w:val="004D6B2A"/>
    <w:rsid w:val="004E2266"/>
    <w:rsid w:val="004E5000"/>
    <w:rsid w:val="004F5218"/>
    <w:rsid w:val="00512C4B"/>
    <w:rsid w:val="005158B7"/>
    <w:rsid w:val="005229F0"/>
    <w:rsid w:val="00524B2C"/>
    <w:rsid w:val="005266C9"/>
    <w:rsid w:val="00531C99"/>
    <w:rsid w:val="00541C03"/>
    <w:rsid w:val="00544602"/>
    <w:rsid w:val="005606CF"/>
    <w:rsid w:val="0056435D"/>
    <w:rsid w:val="00582D90"/>
    <w:rsid w:val="00591894"/>
    <w:rsid w:val="0059320F"/>
    <w:rsid w:val="005A0FF9"/>
    <w:rsid w:val="005A345C"/>
    <w:rsid w:val="005C540D"/>
    <w:rsid w:val="005E30B9"/>
    <w:rsid w:val="005E5842"/>
    <w:rsid w:val="005F152C"/>
    <w:rsid w:val="005F24E4"/>
    <w:rsid w:val="006339E7"/>
    <w:rsid w:val="00671BC4"/>
    <w:rsid w:val="0067375F"/>
    <w:rsid w:val="00674B19"/>
    <w:rsid w:val="00694CB2"/>
    <w:rsid w:val="006C2846"/>
    <w:rsid w:val="006D2DA7"/>
    <w:rsid w:val="00707887"/>
    <w:rsid w:val="00721F2A"/>
    <w:rsid w:val="00731F46"/>
    <w:rsid w:val="007337A0"/>
    <w:rsid w:val="0074518D"/>
    <w:rsid w:val="00746204"/>
    <w:rsid w:val="00757EBB"/>
    <w:rsid w:val="00785AE6"/>
    <w:rsid w:val="007877DB"/>
    <w:rsid w:val="00792503"/>
    <w:rsid w:val="00795F1C"/>
    <w:rsid w:val="007A0481"/>
    <w:rsid w:val="007B543B"/>
    <w:rsid w:val="007D2B8E"/>
    <w:rsid w:val="00835931"/>
    <w:rsid w:val="00853894"/>
    <w:rsid w:val="00863638"/>
    <w:rsid w:val="00867FCC"/>
    <w:rsid w:val="00873639"/>
    <w:rsid w:val="00880C1E"/>
    <w:rsid w:val="00891619"/>
    <w:rsid w:val="008972D2"/>
    <w:rsid w:val="008A5676"/>
    <w:rsid w:val="008D48B5"/>
    <w:rsid w:val="00916C3E"/>
    <w:rsid w:val="00917B58"/>
    <w:rsid w:val="00947D42"/>
    <w:rsid w:val="009562D8"/>
    <w:rsid w:val="00961561"/>
    <w:rsid w:val="00966CCC"/>
    <w:rsid w:val="00981123"/>
    <w:rsid w:val="009852BE"/>
    <w:rsid w:val="00993BD0"/>
    <w:rsid w:val="009A615A"/>
    <w:rsid w:val="009C77F0"/>
    <w:rsid w:val="009E3549"/>
    <w:rsid w:val="009F3E95"/>
    <w:rsid w:val="00A01592"/>
    <w:rsid w:val="00A0215C"/>
    <w:rsid w:val="00A46220"/>
    <w:rsid w:val="00A54EBF"/>
    <w:rsid w:val="00A74BD3"/>
    <w:rsid w:val="00A81710"/>
    <w:rsid w:val="00A86070"/>
    <w:rsid w:val="00A95D9B"/>
    <w:rsid w:val="00AA1068"/>
    <w:rsid w:val="00AA1E4E"/>
    <w:rsid w:val="00AB6652"/>
    <w:rsid w:val="00AE41CB"/>
    <w:rsid w:val="00AE5FB5"/>
    <w:rsid w:val="00AF10ED"/>
    <w:rsid w:val="00AF43CB"/>
    <w:rsid w:val="00B36829"/>
    <w:rsid w:val="00B42DB4"/>
    <w:rsid w:val="00B726FC"/>
    <w:rsid w:val="00B85AA8"/>
    <w:rsid w:val="00B8715F"/>
    <w:rsid w:val="00B92795"/>
    <w:rsid w:val="00B928F3"/>
    <w:rsid w:val="00B978F1"/>
    <w:rsid w:val="00BB34E7"/>
    <w:rsid w:val="00BE238C"/>
    <w:rsid w:val="00BF2DB9"/>
    <w:rsid w:val="00BF3D0F"/>
    <w:rsid w:val="00BF413F"/>
    <w:rsid w:val="00C047D7"/>
    <w:rsid w:val="00C23067"/>
    <w:rsid w:val="00C233BB"/>
    <w:rsid w:val="00C35379"/>
    <w:rsid w:val="00C562A3"/>
    <w:rsid w:val="00C56B63"/>
    <w:rsid w:val="00C65FC8"/>
    <w:rsid w:val="00C7514E"/>
    <w:rsid w:val="00C75196"/>
    <w:rsid w:val="00C81B55"/>
    <w:rsid w:val="00C923F3"/>
    <w:rsid w:val="00C94202"/>
    <w:rsid w:val="00CB2EA3"/>
    <w:rsid w:val="00CB339C"/>
    <w:rsid w:val="00CD120F"/>
    <w:rsid w:val="00CD291A"/>
    <w:rsid w:val="00CD3668"/>
    <w:rsid w:val="00CE4885"/>
    <w:rsid w:val="00CE5EA1"/>
    <w:rsid w:val="00CE6383"/>
    <w:rsid w:val="00CF384C"/>
    <w:rsid w:val="00CF5451"/>
    <w:rsid w:val="00D07521"/>
    <w:rsid w:val="00D21F8E"/>
    <w:rsid w:val="00D22D49"/>
    <w:rsid w:val="00D3100C"/>
    <w:rsid w:val="00D43B89"/>
    <w:rsid w:val="00D60CB4"/>
    <w:rsid w:val="00D64514"/>
    <w:rsid w:val="00D94FF2"/>
    <w:rsid w:val="00DA7FF8"/>
    <w:rsid w:val="00DB185A"/>
    <w:rsid w:val="00DD572C"/>
    <w:rsid w:val="00DE2A01"/>
    <w:rsid w:val="00DF3D9D"/>
    <w:rsid w:val="00DF4057"/>
    <w:rsid w:val="00E01ABB"/>
    <w:rsid w:val="00E11AF1"/>
    <w:rsid w:val="00E14729"/>
    <w:rsid w:val="00E26435"/>
    <w:rsid w:val="00E31D6F"/>
    <w:rsid w:val="00E369CD"/>
    <w:rsid w:val="00E4762E"/>
    <w:rsid w:val="00E55E0E"/>
    <w:rsid w:val="00E64E4F"/>
    <w:rsid w:val="00E835AA"/>
    <w:rsid w:val="00E91E30"/>
    <w:rsid w:val="00E96C68"/>
    <w:rsid w:val="00EA593C"/>
    <w:rsid w:val="00EC3E1E"/>
    <w:rsid w:val="00ED2D23"/>
    <w:rsid w:val="00EF01B9"/>
    <w:rsid w:val="00EF0FFE"/>
    <w:rsid w:val="00F05B6F"/>
    <w:rsid w:val="00F05F97"/>
    <w:rsid w:val="00F31BC4"/>
    <w:rsid w:val="00F36CA7"/>
    <w:rsid w:val="00F62FC4"/>
    <w:rsid w:val="00F91255"/>
    <w:rsid w:val="00F9213E"/>
    <w:rsid w:val="00F9226E"/>
    <w:rsid w:val="00F94541"/>
    <w:rsid w:val="00FA03CC"/>
    <w:rsid w:val="00FB49F5"/>
    <w:rsid w:val="00FC1EF3"/>
    <w:rsid w:val="00FE5183"/>
    <w:rsid w:val="00FF0CB5"/>
    <w:rsid w:val="00FF4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17"/>
        <w:szCs w:val="17"/>
        <w:lang w:val="sv-SE" w:eastAsia="sv-SE" w:bidi="ar-SA"/>
      </w:rPr>
    </w:rPrDefault>
    <w:pPrDefault>
      <w:pPr>
        <w:spacing w:line="230" w:lineRule="atLeast"/>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lsdException w:name="heading 5" w:semiHidden="0"/>
    <w:lsdException w:name="heading 6" w:semiHidden="0"/>
    <w:lsdException w:name="heading 7" w:qFormat="1"/>
    <w:lsdException w:name="heading 8" w:qFormat="1"/>
    <w:lsdException w:name="heading 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Normal Indent" w:unhideWhenUsed="1"/>
    <w:lsdException w:name="footnote text" w:unhideWhenUsed="1"/>
    <w:lsdException w:name="annotation text" w:uiPriority="99"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uiPriority w:val="1"/>
    <w:qFormat/>
    <w:rsid w:val="005F24E4"/>
  </w:style>
  <w:style w:type="paragraph" w:styleId="Rubrik1">
    <w:name w:val="heading 1"/>
    <w:basedOn w:val="Normal"/>
    <w:next w:val="Normal"/>
    <w:link w:val="Rubrik1Char"/>
    <w:qFormat/>
    <w:rsid w:val="00B978F1"/>
    <w:pPr>
      <w:keepNext/>
      <w:spacing w:before="240" w:after="240" w:line="240" w:lineRule="auto"/>
      <w:outlineLvl w:val="0"/>
    </w:pPr>
    <w:rPr>
      <w:rFonts w:cs="Arial"/>
      <w:b/>
      <w:bCs/>
      <w:color w:val="7D8174" w:themeColor="background2"/>
      <w:sz w:val="28"/>
      <w:szCs w:val="28"/>
    </w:rPr>
  </w:style>
  <w:style w:type="paragraph" w:styleId="Rubrik2">
    <w:name w:val="heading 2"/>
    <w:basedOn w:val="Normal"/>
    <w:next w:val="Normal"/>
    <w:link w:val="Rubrik2Char"/>
    <w:qFormat/>
    <w:rsid w:val="00D60CB4"/>
    <w:pPr>
      <w:keepNext/>
      <w:spacing w:before="240" w:line="240" w:lineRule="auto"/>
      <w:outlineLvl w:val="1"/>
    </w:pPr>
    <w:rPr>
      <w:rFonts w:cs="Arial"/>
      <w:b/>
      <w:bCs/>
      <w:caps/>
      <w:sz w:val="20"/>
      <w:szCs w:val="26"/>
    </w:rPr>
  </w:style>
  <w:style w:type="paragraph" w:styleId="Rubrik3">
    <w:name w:val="heading 3"/>
    <w:basedOn w:val="Normal"/>
    <w:next w:val="Normal"/>
    <w:link w:val="Rubrik3Char"/>
    <w:qFormat/>
    <w:rsid w:val="00D60CB4"/>
    <w:pPr>
      <w:keepNext/>
      <w:spacing w:before="240" w:line="240" w:lineRule="auto"/>
      <w:outlineLvl w:val="2"/>
    </w:pPr>
    <w:rPr>
      <w:rFonts w:cs="Arial"/>
      <w:b/>
      <w:bCs/>
    </w:rPr>
  </w:style>
  <w:style w:type="paragraph" w:styleId="Rubrik4">
    <w:name w:val="heading 4"/>
    <w:basedOn w:val="Normal"/>
    <w:next w:val="Normal"/>
    <w:link w:val="Rubrik4Char"/>
    <w:semiHidden/>
    <w:rsid w:val="00B92795"/>
    <w:pPr>
      <w:keepNext/>
      <w:outlineLvl w:val="3"/>
    </w:pPr>
    <w:rPr>
      <w:rFonts w:cs="Arial"/>
      <w:bCs/>
      <w:iCs/>
    </w:rPr>
  </w:style>
  <w:style w:type="paragraph" w:styleId="Rubrik5">
    <w:name w:val="heading 5"/>
    <w:basedOn w:val="Normal"/>
    <w:next w:val="Normal"/>
    <w:link w:val="Rubrik5Char"/>
    <w:semiHidden/>
    <w:rsid w:val="00B92795"/>
    <w:pPr>
      <w:keepNext/>
      <w:outlineLvl w:val="4"/>
    </w:pPr>
    <w:rPr>
      <w:rFonts w:cs="Arial"/>
    </w:rPr>
  </w:style>
  <w:style w:type="paragraph" w:styleId="Rubrik6">
    <w:name w:val="heading 6"/>
    <w:basedOn w:val="Normal"/>
    <w:next w:val="Normal"/>
    <w:link w:val="Rubrik6Char"/>
    <w:semiHidden/>
    <w:rsid w:val="00B92795"/>
    <w:pPr>
      <w:keepNext/>
      <w:outlineLvl w:val="5"/>
    </w:pPr>
    <w:rPr>
      <w:rFonts w:cs="Arial"/>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978F1"/>
    <w:rPr>
      <w:rFonts w:cs="Arial"/>
      <w:b/>
      <w:bCs/>
      <w:color w:val="7D8174" w:themeColor="background2"/>
      <w:sz w:val="28"/>
      <w:szCs w:val="28"/>
    </w:rPr>
  </w:style>
  <w:style w:type="character" w:customStyle="1" w:styleId="Rubrik2Char">
    <w:name w:val="Rubrik 2 Char"/>
    <w:link w:val="Rubrik2"/>
    <w:rsid w:val="00D60CB4"/>
    <w:rPr>
      <w:rFonts w:cs="Arial"/>
      <w:b/>
      <w:bCs/>
      <w:caps/>
      <w:sz w:val="20"/>
      <w:szCs w:val="26"/>
    </w:rPr>
  </w:style>
  <w:style w:type="character" w:customStyle="1" w:styleId="Rubrik3Char">
    <w:name w:val="Rubrik 3 Char"/>
    <w:link w:val="Rubrik3"/>
    <w:rsid w:val="00D60CB4"/>
    <w:rPr>
      <w:rFonts w:cs="Arial"/>
      <w:b/>
      <w:bCs/>
    </w:rPr>
  </w:style>
  <w:style w:type="character" w:customStyle="1" w:styleId="Rubrik4Char">
    <w:name w:val="Rubrik 4 Char"/>
    <w:link w:val="Rubrik4"/>
    <w:semiHidden/>
    <w:rsid w:val="00867FCC"/>
    <w:rPr>
      <w:rFonts w:cs="Arial"/>
      <w:bCs/>
      <w:iCs/>
    </w:rPr>
  </w:style>
  <w:style w:type="character" w:customStyle="1" w:styleId="Rubrik5Char">
    <w:name w:val="Rubrik 5 Char"/>
    <w:link w:val="Rubrik5"/>
    <w:semiHidden/>
    <w:rsid w:val="00867FCC"/>
    <w:rPr>
      <w:rFonts w:cs="Arial"/>
    </w:rPr>
  </w:style>
  <w:style w:type="character" w:customStyle="1" w:styleId="Rubrik6Char">
    <w:name w:val="Rubrik 6 Char"/>
    <w:link w:val="Rubrik6"/>
    <w:semiHidden/>
    <w:rsid w:val="00867FCC"/>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rsid w:val="00B92795"/>
    <w:pPr>
      <w:numPr>
        <w:numId w:val="3"/>
      </w:numPr>
      <w:contextualSpacing/>
    </w:pPr>
  </w:style>
  <w:style w:type="paragraph" w:styleId="Sidhuvud">
    <w:name w:val="header"/>
    <w:basedOn w:val="Normal"/>
    <w:link w:val="SidhuvudChar"/>
    <w:rsid w:val="007337A0"/>
    <w:pPr>
      <w:tabs>
        <w:tab w:val="center" w:pos="4680"/>
        <w:tab w:val="right" w:pos="9360"/>
      </w:tabs>
      <w:spacing w:line="200" w:lineRule="atLeast"/>
    </w:pPr>
    <w:rPr>
      <w:rFonts w:cs="Arial"/>
      <w:spacing w:val="6"/>
    </w:rPr>
  </w:style>
  <w:style w:type="character" w:customStyle="1" w:styleId="SidhuvudChar">
    <w:name w:val="Sidhuvud Char"/>
    <w:link w:val="Sidhuvud"/>
    <w:rsid w:val="007337A0"/>
    <w:rPr>
      <w:rFonts w:cs="Arial"/>
      <w:spacing w:val="6"/>
      <w:sz w:val="17"/>
      <w:szCs w:val="22"/>
    </w:rPr>
  </w:style>
  <w:style w:type="paragraph" w:styleId="Sidfot">
    <w:name w:val="footer"/>
    <w:basedOn w:val="Normal"/>
    <w:link w:val="SidfotChar"/>
    <w:rsid w:val="00466D86"/>
    <w:pPr>
      <w:tabs>
        <w:tab w:val="center" w:pos="4680"/>
      </w:tabs>
      <w:spacing w:line="240" w:lineRule="auto"/>
    </w:pPr>
    <w:rPr>
      <w:rFonts w:cs="Arial"/>
      <w:sz w:val="14"/>
    </w:rPr>
  </w:style>
  <w:style w:type="character" w:customStyle="1" w:styleId="SidfotChar">
    <w:name w:val="Sidfot Char"/>
    <w:link w:val="Sidfot"/>
    <w:rsid w:val="00466D86"/>
    <w:rPr>
      <w:rFonts w:cs="Arial"/>
      <w:sz w:val="14"/>
      <w:szCs w:val="22"/>
    </w:rPr>
  </w:style>
  <w:style w:type="paragraph" w:styleId="Innehll1">
    <w:name w:val="toc 1"/>
    <w:basedOn w:val="Normal"/>
    <w:next w:val="Normal"/>
    <w:autoRedefine/>
    <w:uiPriority w:val="39"/>
    <w:unhideWhenUsed/>
    <w:rsid w:val="00B92795"/>
    <w:pPr>
      <w:spacing w:before="280" w:line="280" w:lineRule="atLeast"/>
    </w:pPr>
    <w:rPr>
      <w:rFonts w:cs="Arial"/>
      <w:b/>
      <w:sz w:val="24"/>
    </w:rPr>
  </w:style>
  <w:style w:type="paragraph" w:styleId="Innehll2">
    <w:name w:val="toc 2"/>
    <w:basedOn w:val="Normal"/>
    <w:next w:val="Normal"/>
    <w:autoRedefine/>
    <w:uiPriority w:val="39"/>
    <w:unhideWhenUsed/>
    <w:rsid w:val="00B92795"/>
    <w:pPr>
      <w:spacing w:line="280" w:lineRule="atLeast"/>
      <w:ind w:left="220"/>
    </w:pPr>
    <w:rPr>
      <w:rFonts w:cs="Arial"/>
      <w:b/>
    </w:rPr>
  </w:style>
  <w:style w:type="paragraph" w:styleId="Innehll3">
    <w:name w:val="toc 3"/>
    <w:basedOn w:val="Normal"/>
    <w:next w:val="Normal"/>
    <w:autoRedefine/>
    <w:uiPriority w:val="39"/>
    <w:unhideWhenUsed/>
    <w:rsid w:val="00B92795"/>
    <w:pPr>
      <w:spacing w:line="280" w:lineRule="atLeast"/>
      <w:ind w:left="440"/>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table" w:styleId="Tabellrutnt">
    <w:name w:val="Table Grid"/>
    <w:basedOn w:val="Normaltabell"/>
    <w:rsid w:val="00190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rsid w:val="00582D90"/>
    <w:pPr>
      <w:ind w:left="720"/>
      <w:contextualSpacing/>
    </w:pPr>
  </w:style>
  <w:style w:type="character" w:styleId="Hyperlnk">
    <w:name w:val="Hyperlink"/>
    <w:uiPriority w:val="99"/>
    <w:rsid w:val="002A32A1"/>
    <w:rPr>
      <w:color w:val="000000"/>
      <w:u w:val="single"/>
    </w:rPr>
  </w:style>
  <w:style w:type="table" w:customStyle="1" w:styleId="GridTable5DarkAccent1">
    <w:name w:val="Grid Table 5 Dark Accent 1"/>
    <w:basedOn w:val="Normaltabell"/>
    <w:uiPriority w:val="50"/>
    <w:rsid w:val="00867FCC"/>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6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2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2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2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200" w:themeFill="accent1"/>
      </w:tcPr>
    </w:tblStylePr>
    <w:tblStylePr w:type="band1Vert">
      <w:tblPr/>
      <w:tcPr>
        <w:shd w:val="clear" w:color="auto" w:fill="FFED99" w:themeFill="accent1" w:themeFillTint="66"/>
      </w:tcPr>
    </w:tblStylePr>
    <w:tblStylePr w:type="band1Horz">
      <w:tblPr/>
      <w:tcPr>
        <w:shd w:val="clear" w:color="auto" w:fill="FFED99" w:themeFill="accent1" w:themeFillTint="66"/>
      </w:tcPr>
    </w:tblStylePr>
  </w:style>
  <w:style w:type="paragraph" w:styleId="Ballongtext">
    <w:name w:val="Balloon Text"/>
    <w:basedOn w:val="Normal"/>
    <w:link w:val="BallongtextChar"/>
    <w:semiHidden/>
    <w:unhideWhenUsed/>
    <w:rsid w:val="00B85AA8"/>
    <w:pPr>
      <w:spacing w:line="240" w:lineRule="auto"/>
    </w:pPr>
    <w:rPr>
      <w:rFonts w:ascii="Segoe UI" w:hAnsi="Segoe UI" w:cs="Segoe UI"/>
      <w:sz w:val="18"/>
      <w:szCs w:val="18"/>
    </w:rPr>
  </w:style>
  <w:style w:type="character" w:customStyle="1" w:styleId="BallongtextChar">
    <w:name w:val="Ballongtext Char"/>
    <w:link w:val="Ballongtext"/>
    <w:semiHidden/>
    <w:rsid w:val="00B85AA8"/>
    <w:rPr>
      <w:rFonts w:ascii="Segoe UI" w:hAnsi="Segoe UI" w:cs="Segoe UI"/>
      <w:sz w:val="18"/>
      <w:szCs w:val="18"/>
    </w:rPr>
  </w:style>
  <w:style w:type="paragraph" w:styleId="Innehllsfrteckningsrubrik">
    <w:name w:val="TOC Heading"/>
    <w:basedOn w:val="Rubrik1"/>
    <w:next w:val="Normal"/>
    <w:uiPriority w:val="39"/>
    <w:semiHidden/>
    <w:qFormat/>
    <w:rsid w:val="00D60CB4"/>
    <w:pPr>
      <w:keepLines/>
      <w:spacing w:after="0" w:line="259" w:lineRule="auto"/>
      <w:outlineLvl w:val="9"/>
    </w:pPr>
    <w:rPr>
      <w:rFonts w:asciiTheme="majorHAnsi" w:eastAsiaTheme="majorEastAsia" w:hAnsiTheme="majorHAnsi" w:cstheme="majorBidi"/>
      <w:b w:val="0"/>
      <w:bCs w:val="0"/>
      <w:color w:val="BF9D00" w:themeColor="accent1" w:themeShade="BF"/>
      <w:sz w:val="32"/>
      <w:szCs w:val="32"/>
    </w:rPr>
  </w:style>
  <w:style w:type="paragraph" w:customStyle="1" w:styleId="Nummerlista">
    <w:name w:val="Nummerlista"/>
    <w:basedOn w:val="Punktlista"/>
    <w:rsid w:val="001E7D7B"/>
    <w:pPr>
      <w:numPr>
        <w:numId w:val="8"/>
      </w:numPr>
    </w:pPr>
  </w:style>
  <w:style w:type="paragraph" w:styleId="Normalwebb">
    <w:name w:val="Normal (Web)"/>
    <w:basedOn w:val="Normal"/>
    <w:uiPriority w:val="99"/>
    <w:semiHidden/>
    <w:unhideWhenUsed/>
    <w:rsid w:val="00466D86"/>
    <w:pPr>
      <w:spacing w:before="100" w:beforeAutospacing="1" w:after="100" w:afterAutospacing="1" w:line="240" w:lineRule="auto"/>
    </w:pPr>
    <w:rPr>
      <w:rFonts w:ascii="Times New Roman" w:eastAsiaTheme="minorEastAsia" w:hAnsi="Times New Roman"/>
      <w:sz w:val="24"/>
      <w:szCs w:val="24"/>
    </w:rPr>
  </w:style>
  <w:style w:type="paragraph" w:customStyle="1" w:styleId="NoParagraphStyle">
    <w:name w:val="[No Paragraph Style]"/>
    <w:rsid w:val="009852BE"/>
    <w:pPr>
      <w:autoSpaceDE w:val="0"/>
      <w:autoSpaceDN w:val="0"/>
      <w:adjustRightInd w:val="0"/>
      <w:spacing w:line="288" w:lineRule="auto"/>
      <w:textAlignment w:val="center"/>
    </w:pPr>
    <w:rPr>
      <w:rFonts w:ascii="Times New Roman" w:hAnsi="Times New Roman"/>
      <w:color w:val="000000"/>
      <w:sz w:val="24"/>
      <w:szCs w:val="24"/>
      <w:lang w:val="en-GB"/>
    </w:rPr>
  </w:style>
  <w:style w:type="character" w:styleId="Kommentarsreferens">
    <w:name w:val="annotation reference"/>
    <w:basedOn w:val="Standardstycketeckensnitt"/>
    <w:uiPriority w:val="99"/>
    <w:semiHidden/>
    <w:unhideWhenUsed/>
    <w:rsid w:val="009852BE"/>
    <w:rPr>
      <w:sz w:val="16"/>
      <w:szCs w:val="16"/>
    </w:rPr>
  </w:style>
  <w:style w:type="paragraph" w:styleId="Kommentarer">
    <w:name w:val="annotation text"/>
    <w:basedOn w:val="Normal"/>
    <w:link w:val="KommentarerChar"/>
    <w:uiPriority w:val="99"/>
    <w:semiHidden/>
    <w:unhideWhenUsed/>
    <w:rsid w:val="009852BE"/>
    <w:pPr>
      <w:spacing w:after="200" w:line="240" w:lineRule="auto"/>
    </w:pPr>
    <w:rPr>
      <w:rFonts w:asciiTheme="minorHAnsi" w:eastAsiaTheme="minorHAnsi" w:hAnsiTheme="minorHAnsi" w:cstheme="minorBidi"/>
      <w:sz w:val="20"/>
      <w:szCs w:val="20"/>
      <w:lang w:eastAsia="en-US"/>
    </w:rPr>
  </w:style>
  <w:style w:type="character" w:customStyle="1" w:styleId="KommentarerChar">
    <w:name w:val="Kommentarer Char"/>
    <w:basedOn w:val="Standardstycketeckensnitt"/>
    <w:link w:val="Kommentarer"/>
    <w:uiPriority w:val="99"/>
    <w:semiHidden/>
    <w:rsid w:val="009852BE"/>
    <w:rPr>
      <w:rFonts w:asciiTheme="minorHAnsi" w:eastAsiaTheme="minorHAnsi" w:hAnsiTheme="minorHAnsi" w:cstheme="minorBid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17"/>
        <w:szCs w:val="17"/>
        <w:lang w:val="sv-SE" w:eastAsia="sv-SE" w:bidi="ar-SA"/>
      </w:rPr>
    </w:rPrDefault>
    <w:pPrDefault>
      <w:pPr>
        <w:spacing w:line="230" w:lineRule="atLeast"/>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lsdException w:name="heading 5" w:semiHidden="0"/>
    <w:lsdException w:name="heading 6" w:semiHidden="0"/>
    <w:lsdException w:name="heading 7" w:qFormat="1"/>
    <w:lsdException w:name="heading 8" w:qFormat="1"/>
    <w:lsdException w:name="heading 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Normal Indent" w:unhideWhenUsed="1"/>
    <w:lsdException w:name="footnote text" w:unhideWhenUsed="1"/>
    <w:lsdException w:name="annotation text" w:uiPriority="99"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uiPriority w:val="1"/>
    <w:qFormat/>
    <w:rsid w:val="005F24E4"/>
  </w:style>
  <w:style w:type="paragraph" w:styleId="Rubrik1">
    <w:name w:val="heading 1"/>
    <w:basedOn w:val="Normal"/>
    <w:next w:val="Normal"/>
    <w:link w:val="Rubrik1Char"/>
    <w:qFormat/>
    <w:rsid w:val="00B978F1"/>
    <w:pPr>
      <w:keepNext/>
      <w:spacing w:before="240" w:after="240" w:line="240" w:lineRule="auto"/>
      <w:outlineLvl w:val="0"/>
    </w:pPr>
    <w:rPr>
      <w:rFonts w:cs="Arial"/>
      <w:b/>
      <w:bCs/>
      <w:color w:val="7D8174" w:themeColor="background2"/>
      <w:sz w:val="28"/>
      <w:szCs w:val="28"/>
    </w:rPr>
  </w:style>
  <w:style w:type="paragraph" w:styleId="Rubrik2">
    <w:name w:val="heading 2"/>
    <w:basedOn w:val="Normal"/>
    <w:next w:val="Normal"/>
    <w:link w:val="Rubrik2Char"/>
    <w:qFormat/>
    <w:rsid w:val="00D60CB4"/>
    <w:pPr>
      <w:keepNext/>
      <w:spacing w:before="240" w:line="240" w:lineRule="auto"/>
      <w:outlineLvl w:val="1"/>
    </w:pPr>
    <w:rPr>
      <w:rFonts w:cs="Arial"/>
      <w:b/>
      <w:bCs/>
      <w:caps/>
      <w:sz w:val="20"/>
      <w:szCs w:val="26"/>
    </w:rPr>
  </w:style>
  <w:style w:type="paragraph" w:styleId="Rubrik3">
    <w:name w:val="heading 3"/>
    <w:basedOn w:val="Normal"/>
    <w:next w:val="Normal"/>
    <w:link w:val="Rubrik3Char"/>
    <w:qFormat/>
    <w:rsid w:val="00D60CB4"/>
    <w:pPr>
      <w:keepNext/>
      <w:spacing w:before="240" w:line="240" w:lineRule="auto"/>
      <w:outlineLvl w:val="2"/>
    </w:pPr>
    <w:rPr>
      <w:rFonts w:cs="Arial"/>
      <w:b/>
      <w:bCs/>
    </w:rPr>
  </w:style>
  <w:style w:type="paragraph" w:styleId="Rubrik4">
    <w:name w:val="heading 4"/>
    <w:basedOn w:val="Normal"/>
    <w:next w:val="Normal"/>
    <w:link w:val="Rubrik4Char"/>
    <w:semiHidden/>
    <w:rsid w:val="00B92795"/>
    <w:pPr>
      <w:keepNext/>
      <w:outlineLvl w:val="3"/>
    </w:pPr>
    <w:rPr>
      <w:rFonts w:cs="Arial"/>
      <w:bCs/>
      <w:iCs/>
    </w:rPr>
  </w:style>
  <w:style w:type="paragraph" w:styleId="Rubrik5">
    <w:name w:val="heading 5"/>
    <w:basedOn w:val="Normal"/>
    <w:next w:val="Normal"/>
    <w:link w:val="Rubrik5Char"/>
    <w:semiHidden/>
    <w:rsid w:val="00B92795"/>
    <w:pPr>
      <w:keepNext/>
      <w:outlineLvl w:val="4"/>
    </w:pPr>
    <w:rPr>
      <w:rFonts w:cs="Arial"/>
    </w:rPr>
  </w:style>
  <w:style w:type="paragraph" w:styleId="Rubrik6">
    <w:name w:val="heading 6"/>
    <w:basedOn w:val="Normal"/>
    <w:next w:val="Normal"/>
    <w:link w:val="Rubrik6Char"/>
    <w:semiHidden/>
    <w:rsid w:val="00B92795"/>
    <w:pPr>
      <w:keepNext/>
      <w:outlineLvl w:val="5"/>
    </w:pPr>
    <w:rPr>
      <w:rFonts w:cs="Arial"/>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978F1"/>
    <w:rPr>
      <w:rFonts w:cs="Arial"/>
      <w:b/>
      <w:bCs/>
      <w:color w:val="7D8174" w:themeColor="background2"/>
      <w:sz w:val="28"/>
      <w:szCs w:val="28"/>
    </w:rPr>
  </w:style>
  <w:style w:type="character" w:customStyle="1" w:styleId="Rubrik2Char">
    <w:name w:val="Rubrik 2 Char"/>
    <w:link w:val="Rubrik2"/>
    <w:rsid w:val="00D60CB4"/>
    <w:rPr>
      <w:rFonts w:cs="Arial"/>
      <w:b/>
      <w:bCs/>
      <w:caps/>
      <w:sz w:val="20"/>
      <w:szCs w:val="26"/>
    </w:rPr>
  </w:style>
  <w:style w:type="character" w:customStyle="1" w:styleId="Rubrik3Char">
    <w:name w:val="Rubrik 3 Char"/>
    <w:link w:val="Rubrik3"/>
    <w:rsid w:val="00D60CB4"/>
    <w:rPr>
      <w:rFonts w:cs="Arial"/>
      <w:b/>
      <w:bCs/>
    </w:rPr>
  </w:style>
  <w:style w:type="character" w:customStyle="1" w:styleId="Rubrik4Char">
    <w:name w:val="Rubrik 4 Char"/>
    <w:link w:val="Rubrik4"/>
    <w:semiHidden/>
    <w:rsid w:val="00867FCC"/>
    <w:rPr>
      <w:rFonts w:cs="Arial"/>
      <w:bCs/>
      <w:iCs/>
    </w:rPr>
  </w:style>
  <w:style w:type="character" w:customStyle="1" w:styleId="Rubrik5Char">
    <w:name w:val="Rubrik 5 Char"/>
    <w:link w:val="Rubrik5"/>
    <w:semiHidden/>
    <w:rsid w:val="00867FCC"/>
    <w:rPr>
      <w:rFonts w:cs="Arial"/>
    </w:rPr>
  </w:style>
  <w:style w:type="character" w:customStyle="1" w:styleId="Rubrik6Char">
    <w:name w:val="Rubrik 6 Char"/>
    <w:link w:val="Rubrik6"/>
    <w:semiHidden/>
    <w:rsid w:val="00867FCC"/>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rsid w:val="00B92795"/>
    <w:pPr>
      <w:numPr>
        <w:numId w:val="3"/>
      </w:numPr>
      <w:contextualSpacing/>
    </w:pPr>
  </w:style>
  <w:style w:type="paragraph" w:styleId="Sidhuvud">
    <w:name w:val="header"/>
    <w:basedOn w:val="Normal"/>
    <w:link w:val="SidhuvudChar"/>
    <w:rsid w:val="007337A0"/>
    <w:pPr>
      <w:tabs>
        <w:tab w:val="center" w:pos="4680"/>
        <w:tab w:val="right" w:pos="9360"/>
      </w:tabs>
      <w:spacing w:line="200" w:lineRule="atLeast"/>
    </w:pPr>
    <w:rPr>
      <w:rFonts w:cs="Arial"/>
      <w:spacing w:val="6"/>
    </w:rPr>
  </w:style>
  <w:style w:type="character" w:customStyle="1" w:styleId="SidhuvudChar">
    <w:name w:val="Sidhuvud Char"/>
    <w:link w:val="Sidhuvud"/>
    <w:rsid w:val="007337A0"/>
    <w:rPr>
      <w:rFonts w:cs="Arial"/>
      <w:spacing w:val="6"/>
      <w:sz w:val="17"/>
      <w:szCs w:val="22"/>
    </w:rPr>
  </w:style>
  <w:style w:type="paragraph" w:styleId="Sidfot">
    <w:name w:val="footer"/>
    <w:basedOn w:val="Normal"/>
    <w:link w:val="SidfotChar"/>
    <w:rsid w:val="00466D86"/>
    <w:pPr>
      <w:tabs>
        <w:tab w:val="center" w:pos="4680"/>
      </w:tabs>
      <w:spacing w:line="240" w:lineRule="auto"/>
    </w:pPr>
    <w:rPr>
      <w:rFonts w:cs="Arial"/>
      <w:sz w:val="14"/>
    </w:rPr>
  </w:style>
  <w:style w:type="character" w:customStyle="1" w:styleId="SidfotChar">
    <w:name w:val="Sidfot Char"/>
    <w:link w:val="Sidfot"/>
    <w:rsid w:val="00466D86"/>
    <w:rPr>
      <w:rFonts w:cs="Arial"/>
      <w:sz w:val="14"/>
      <w:szCs w:val="22"/>
    </w:rPr>
  </w:style>
  <w:style w:type="paragraph" w:styleId="Innehll1">
    <w:name w:val="toc 1"/>
    <w:basedOn w:val="Normal"/>
    <w:next w:val="Normal"/>
    <w:autoRedefine/>
    <w:uiPriority w:val="39"/>
    <w:unhideWhenUsed/>
    <w:rsid w:val="00B92795"/>
    <w:pPr>
      <w:spacing w:before="280" w:line="280" w:lineRule="atLeast"/>
    </w:pPr>
    <w:rPr>
      <w:rFonts w:cs="Arial"/>
      <w:b/>
      <w:sz w:val="24"/>
    </w:rPr>
  </w:style>
  <w:style w:type="paragraph" w:styleId="Innehll2">
    <w:name w:val="toc 2"/>
    <w:basedOn w:val="Normal"/>
    <w:next w:val="Normal"/>
    <w:autoRedefine/>
    <w:uiPriority w:val="39"/>
    <w:unhideWhenUsed/>
    <w:rsid w:val="00B92795"/>
    <w:pPr>
      <w:spacing w:line="280" w:lineRule="atLeast"/>
      <w:ind w:left="220"/>
    </w:pPr>
    <w:rPr>
      <w:rFonts w:cs="Arial"/>
      <w:b/>
    </w:rPr>
  </w:style>
  <w:style w:type="paragraph" w:styleId="Innehll3">
    <w:name w:val="toc 3"/>
    <w:basedOn w:val="Normal"/>
    <w:next w:val="Normal"/>
    <w:autoRedefine/>
    <w:uiPriority w:val="39"/>
    <w:unhideWhenUsed/>
    <w:rsid w:val="00B92795"/>
    <w:pPr>
      <w:spacing w:line="280" w:lineRule="atLeast"/>
      <w:ind w:left="440"/>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table" w:styleId="Tabellrutnt">
    <w:name w:val="Table Grid"/>
    <w:basedOn w:val="Normaltabell"/>
    <w:rsid w:val="00190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rsid w:val="00582D90"/>
    <w:pPr>
      <w:ind w:left="720"/>
      <w:contextualSpacing/>
    </w:pPr>
  </w:style>
  <w:style w:type="character" w:styleId="Hyperlnk">
    <w:name w:val="Hyperlink"/>
    <w:uiPriority w:val="99"/>
    <w:rsid w:val="002A32A1"/>
    <w:rPr>
      <w:color w:val="000000"/>
      <w:u w:val="single"/>
    </w:rPr>
  </w:style>
  <w:style w:type="table" w:customStyle="1" w:styleId="GridTable5DarkAccent1">
    <w:name w:val="Grid Table 5 Dark Accent 1"/>
    <w:basedOn w:val="Normaltabell"/>
    <w:uiPriority w:val="50"/>
    <w:rsid w:val="00867FCC"/>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6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2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2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2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200" w:themeFill="accent1"/>
      </w:tcPr>
    </w:tblStylePr>
    <w:tblStylePr w:type="band1Vert">
      <w:tblPr/>
      <w:tcPr>
        <w:shd w:val="clear" w:color="auto" w:fill="FFED99" w:themeFill="accent1" w:themeFillTint="66"/>
      </w:tcPr>
    </w:tblStylePr>
    <w:tblStylePr w:type="band1Horz">
      <w:tblPr/>
      <w:tcPr>
        <w:shd w:val="clear" w:color="auto" w:fill="FFED99" w:themeFill="accent1" w:themeFillTint="66"/>
      </w:tcPr>
    </w:tblStylePr>
  </w:style>
  <w:style w:type="paragraph" w:styleId="Ballongtext">
    <w:name w:val="Balloon Text"/>
    <w:basedOn w:val="Normal"/>
    <w:link w:val="BallongtextChar"/>
    <w:semiHidden/>
    <w:unhideWhenUsed/>
    <w:rsid w:val="00B85AA8"/>
    <w:pPr>
      <w:spacing w:line="240" w:lineRule="auto"/>
    </w:pPr>
    <w:rPr>
      <w:rFonts w:ascii="Segoe UI" w:hAnsi="Segoe UI" w:cs="Segoe UI"/>
      <w:sz w:val="18"/>
      <w:szCs w:val="18"/>
    </w:rPr>
  </w:style>
  <w:style w:type="character" w:customStyle="1" w:styleId="BallongtextChar">
    <w:name w:val="Ballongtext Char"/>
    <w:link w:val="Ballongtext"/>
    <w:semiHidden/>
    <w:rsid w:val="00B85AA8"/>
    <w:rPr>
      <w:rFonts w:ascii="Segoe UI" w:hAnsi="Segoe UI" w:cs="Segoe UI"/>
      <w:sz w:val="18"/>
      <w:szCs w:val="18"/>
    </w:rPr>
  </w:style>
  <w:style w:type="paragraph" w:styleId="Innehllsfrteckningsrubrik">
    <w:name w:val="TOC Heading"/>
    <w:basedOn w:val="Rubrik1"/>
    <w:next w:val="Normal"/>
    <w:uiPriority w:val="39"/>
    <w:semiHidden/>
    <w:qFormat/>
    <w:rsid w:val="00D60CB4"/>
    <w:pPr>
      <w:keepLines/>
      <w:spacing w:after="0" w:line="259" w:lineRule="auto"/>
      <w:outlineLvl w:val="9"/>
    </w:pPr>
    <w:rPr>
      <w:rFonts w:asciiTheme="majorHAnsi" w:eastAsiaTheme="majorEastAsia" w:hAnsiTheme="majorHAnsi" w:cstheme="majorBidi"/>
      <w:b w:val="0"/>
      <w:bCs w:val="0"/>
      <w:color w:val="BF9D00" w:themeColor="accent1" w:themeShade="BF"/>
      <w:sz w:val="32"/>
      <w:szCs w:val="32"/>
    </w:rPr>
  </w:style>
  <w:style w:type="paragraph" w:customStyle="1" w:styleId="Nummerlista">
    <w:name w:val="Nummerlista"/>
    <w:basedOn w:val="Punktlista"/>
    <w:rsid w:val="001E7D7B"/>
    <w:pPr>
      <w:numPr>
        <w:numId w:val="8"/>
      </w:numPr>
    </w:pPr>
  </w:style>
  <w:style w:type="paragraph" w:styleId="Normalwebb">
    <w:name w:val="Normal (Web)"/>
    <w:basedOn w:val="Normal"/>
    <w:uiPriority w:val="99"/>
    <w:semiHidden/>
    <w:unhideWhenUsed/>
    <w:rsid w:val="00466D86"/>
    <w:pPr>
      <w:spacing w:before="100" w:beforeAutospacing="1" w:after="100" w:afterAutospacing="1" w:line="240" w:lineRule="auto"/>
    </w:pPr>
    <w:rPr>
      <w:rFonts w:ascii="Times New Roman" w:eastAsiaTheme="minorEastAsia" w:hAnsi="Times New Roman"/>
      <w:sz w:val="24"/>
      <w:szCs w:val="24"/>
    </w:rPr>
  </w:style>
  <w:style w:type="paragraph" w:customStyle="1" w:styleId="NoParagraphStyle">
    <w:name w:val="[No Paragraph Style]"/>
    <w:rsid w:val="009852BE"/>
    <w:pPr>
      <w:autoSpaceDE w:val="0"/>
      <w:autoSpaceDN w:val="0"/>
      <w:adjustRightInd w:val="0"/>
      <w:spacing w:line="288" w:lineRule="auto"/>
      <w:textAlignment w:val="center"/>
    </w:pPr>
    <w:rPr>
      <w:rFonts w:ascii="Times New Roman" w:hAnsi="Times New Roman"/>
      <w:color w:val="000000"/>
      <w:sz w:val="24"/>
      <w:szCs w:val="24"/>
      <w:lang w:val="en-GB"/>
    </w:rPr>
  </w:style>
  <w:style w:type="character" w:styleId="Kommentarsreferens">
    <w:name w:val="annotation reference"/>
    <w:basedOn w:val="Standardstycketeckensnitt"/>
    <w:uiPriority w:val="99"/>
    <w:semiHidden/>
    <w:unhideWhenUsed/>
    <w:rsid w:val="009852BE"/>
    <w:rPr>
      <w:sz w:val="16"/>
      <w:szCs w:val="16"/>
    </w:rPr>
  </w:style>
  <w:style w:type="paragraph" w:styleId="Kommentarer">
    <w:name w:val="annotation text"/>
    <w:basedOn w:val="Normal"/>
    <w:link w:val="KommentarerChar"/>
    <w:uiPriority w:val="99"/>
    <w:semiHidden/>
    <w:unhideWhenUsed/>
    <w:rsid w:val="009852BE"/>
    <w:pPr>
      <w:spacing w:after="200" w:line="240" w:lineRule="auto"/>
    </w:pPr>
    <w:rPr>
      <w:rFonts w:asciiTheme="minorHAnsi" w:eastAsiaTheme="minorHAnsi" w:hAnsiTheme="minorHAnsi" w:cstheme="minorBidi"/>
      <w:sz w:val="20"/>
      <w:szCs w:val="20"/>
      <w:lang w:eastAsia="en-US"/>
    </w:rPr>
  </w:style>
  <w:style w:type="character" w:customStyle="1" w:styleId="KommentarerChar">
    <w:name w:val="Kommentarer Char"/>
    <w:basedOn w:val="Standardstycketeckensnitt"/>
    <w:link w:val="Kommentarer"/>
    <w:uiPriority w:val="99"/>
    <w:semiHidden/>
    <w:rsid w:val="009852BE"/>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Dah\Desktop\Cale%20Officemallar\Brev.dotx" TargetMode="External"/></Relationships>
</file>

<file path=word/theme/theme1.xml><?xml version="1.0" encoding="utf-8"?>
<a:theme xmlns:a="http://schemas.openxmlformats.org/drawingml/2006/main" name="Office-tema">
  <a:themeElements>
    <a:clrScheme name="Cale">
      <a:dk1>
        <a:sysClr val="windowText" lastClr="000000"/>
      </a:dk1>
      <a:lt1>
        <a:sysClr val="window" lastClr="FFFFFF"/>
      </a:lt1>
      <a:dk2>
        <a:srgbClr val="B2B1A7"/>
      </a:dk2>
      <a:lt2>
        <a:srgbClr val="7D8174"/>
      </a:lt2>
      <a:accent1>
        <a:srgbClr val="FFD200"/>
      </a:accent1>
      <a:accent2>
        <a:srgbClr val="F59C00"/>
      </a:accent2>
      <a:accent3>
        <a:srgbClr val="E84E0F"/>
      </a:accent3>
      <a:accent4>
        <a:srgbClr val="C51A1B"/>
      </a:accent4>
      <a:accent5>
        <a:srgbClr val="B0C457"/>
      </a:accent5>
      <a:accent6>
        <a:srgbClr val="6DA42B"/>
      </a:accent6>
      <a:hlink>
        <a:srgbClr val="000000"/>
      </a:hlink>
      <a:folHlink>
        <a:srgbClr val="000000"/>
      </a:folHlink>
    </a:clrScheme>
    <a:fontScheme name="Ca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D7562-55FD-47FF-94CC-F320FD80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Brev.dotx</Template>
  <TotalTime>0</TotalTime>
  <Pages>1</Pages>
  <Words>396</Words>
  <Characters>2105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Cale Access AB</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Dahl</dc:creator>
  <cp:lastModifiedBy>Tina Dahl</cp:lastModifiedBy>
  <cp:revision>5</cp:revision>
  <cp:lastPrinted>2014-11-25T13:15:00Z</cp:lastPrinted>
  <dcterms:created xsi:type="dcterms:W3CDTF">2015-02-11T08:13:00Z</dcterms:created>
  <dcterms:modified xsi:type="dcterms:W3CDTF">2015-02-11T12:19:00Z</dcterms:modified>
</cp:coreProperties>
</file>