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B2" w:rsidRPr="008C7761" w:rsidRDefault="008C7761" w:rsidP="00871E91">
      <w:pPr>
        <w:pStyle w:val="HuvudRubrik"/>
        <w:rPr>
          <w:sz w:val="32"/>
          <w:szCs w:val="32"/>
        </w:rPr>
      </w:pPr>
      <w:proofErr w:type="spellStart"/>
      <w:r>
        <w:rPr>
          <w:sz w:val="32"/>
          <w:szCs w:val="32"/>
        </w:rPr>
        <w:t>VisitKarlskrona</w:t>
      </w:r>
      <w:proofErr w:type="spellEnd"/>
      <w:r>
        <w:rPr>
          <w:sz w:val="32"/>
          <w:szCs w:val="32"/>
        </w:rPr>
        <w:t xml:space="preserve"> erbjuder destinationsinfo på 9 språk</w:t>
      </w:r>
    </w:p>
    <w:p w:rsidR="008C7761" w:rsidRPr="008C7761" w:rsidRDefault="008C7761" w:rsidP="008C7761">
      <w:pPr>
        <w:pStyle w:val="Normalwebb"/>
        <w:rPr>
          <w:rFonts w:ascii="HelveticaNeueLT Std" w:hAnsi="HelveticaNeueLT Std"/>
          <w:sz w:val="22"/>
          <w:szCs w:val="22"/>
        </w:rPr>
      </w:pPr>
      <w:r w:rsidRPr="008C7761">
        <w:rPr>
          <w:rFonts w:ascii="HelveticaNeueLT Std" w:hAnsi="HelveticaNeueLT Std"/>
          <w:b/>
          <w:bCs/>
          <w:sz w:val="22"/>
          <w:szCs w:val="22"/>
        </w:rPr>
        <w:t xml:space="preserve">Nu kan man njuta av besöksinformation från Karlskrona på kinesiska och ryska i alla kanaler! Som besökare på destinationsbolagets webb och mobilplattform VisitKarlskrona.se, ges man möjlighet att välja översättning via Google eller att pekas om till en </w:t>
      </w:r>
      <w:proofErr w:type="spellStart"/>
      <w:r w:rsidRPr="008C7761">
        <w:rPr>
          <w:rFonts w:ascii="HelveticaNeueLT Std" w:hAnsi="HelveticaNeueLT Std"/>
          <w:b/>
          <w:bCs/>
          <w:sz w:val="22"/>
          <w:szCs w:val="22"/>
        </w:rPr>
        <w:t>nedladdningsbar</w:t>
      </w:r>
      <w:proofErr w:type="spellEnd"/>
      <w:r w:rsidRPr="008C7761">
        <w:rPr>
          <w:rFonts w:ascii="HelveticaNeueLT Std" w:hAnsi="HelveticaNeueLT Std"/>
          <w:b/>
          <w:bCs/>
          <w:sz w:val="22"/>
          <w:szCs w:val="22"/>
        </w:rPr>
        <w:t xml:space="preserve"> guide i </w:t>
      </w:r>
      <w:proofErr w:type="spellStart"/>
      <w:r w:rsidRPr="008C7761">
        <w:rPr>
          <w:rFonts w:ascii="HelveticaNeueLT Std" w:hAnsi="HelveticaNeueLT Std"/>
          <w:b/>
          <w:bCs/>
          <w:sz w:val="22"/>
          <w:szCs w:val="22"/>
        </w:rPr>
        <w:t>Arrivalguides</w:t>
      </w:r>
      <w:proofErr w:type="spellEnd"/>
      <w:r w:rsidRPr="008C7761">
        <w:rPr>
          <w:rFonts w:ascii="HelveticaNeueLT Std" w:hAnsi="HelveticaNeueLT Std"/>
          <w:b/>
          <w:bCs/>
          <w:sz w:val="22"/>
          <w:szCs w:val="22"/>
        </w:rPr>
        <w:t xml:space="preserve">. Lösningen jobbades fram av </w:t>
      </w:r>
      <w:proofErr w:type="spellStart"/>
      <w:r w:rsidRPr="008C7761">
        <w:rPr>
          <w:rFonts w:ascii="HelveticaNeueLT Std" w:hAnsi="HelveticaNeueLT Std"/>
          <w:b/>
          <w:bCs/>
          <w:sz w:val="22"/>
          <w:szCs w:val="22"/>
        </w:rPr>
        <w:t>VisitTechnology</w:t>
      </w:r>
      <w:proofErr w:type="spellEnd"/>
      <w:r w:rsidRPr="008C7761">
        <w:rPr>
          <w:rFonts w:ascii="HelveticaNeueLT Std" w:hAnsi="HelveticaNeueLT Std"/>
          <w:b/>
          <w:bCs/>
          <w:sz w:val="22"/>
          <w:szCs w:val="22"/>
        </w:rPr>
        <w:t xml:space="preserve"> Group och </w:t>
      </w:r>
      <w:proofErr w:type="spellStart"/>
      <w:r w:rsidRPr="008C7761">
        <w:rPr>
          <w:rFonts w:ascii="HelveticaNeueLT Std" w:hAnsi="HelveticaNeueLT Std"/>
          <w:b/>
          <w:bCs/>
          <w:sz w:val="22"/>
          <w:szCs w:val="22"/>
        </w:rPr>
        <w:t>ArrivalGuides</w:t>
      </w:r>
      <w:proofErr w:type="spellEnd"/>
      <w:r w:rsidRPr="008C7761">
        <w:rPr>
          <w:rFonts w:ascii="HelveticaNeueLT Std" w:hAnsi="HelveticaNeueLT Std"/>
          <w:b/>
          <w:bCs/>
          <w:sz w:val="22"/>
          <w:szCs w:val="22"/>
        </w:rPr>
        <w:t xml:space="preserve"> baserat på en idé från </w:t>
      </w:r>
      <w:proofErr w:type="spellStart"/>
      <w:r w:rsidRPr="008C7761">
        <w:rPr>
          <w:rFonts w:ascii="HelveticaNeueLT Std" w:hAnsi="HelveticaNeueLT Std"/>
          <w:b/>
          <w:bCs/>
          <w:sz w:val="22"/>
          <w:szCs w:val="22"/>
        </w:rPr>
        <w:t>VisitKarlskrona</w:t>
      </w:r>
      <w:proofErr w:type="spellEnd"/>
      <w:r w:rsidRPr="008C7761">
        <w:rPr>
          <w:rFonts w:ascii="HelveticaNeueLT Std" w:hAnsi="HelveticaNeueLT Std"/>
          <w:b/>
          <w:bCs/>
          <w:sz w:val="22"/>
          <w:szCs w:val="22"/>
        </w:rPr>
        <w:t xml:space="preserve">. </w:t>
      </w:r>
    </w:p>
    <w:p w:rsidR="008C7761" w:rsidRPr="008C7761" w:rsidRDefault="008C7761" w:rsidP="008C7761">
      <w:pPr>
        <w:pStyle w:val="Normalwebb"/>
        <w:spacing w:after="240" w:afterAutospacing="0"/>
        <w:rPr>
          <w:rFonts w:ascii="HelveticaNeueLT Std" w:hAnsi="HelveticaNeueLT Std"/>
        </w:rPr>
      </w:pPr>
      <w:r w:rsidRPr="008C7761">
        <w:rPr>
          <w:rFonts w:ascii="HelveticaNeueLT Std" w:hAnsi="HelveticaNeueLT Std"/>
          <w:i/>
          <w:iCs/>
          <w:sz w:val="22"/>
          <w:szCs w:val="22"/>
        </w:rPr>
        <w:t>"Som destinationsbolag upplever vi en ständig utmaning med hantering av olika språk</w:t>
      </w:r>
      <w:r w:rsidRPr="008C7761">
        <w:rPr>
          <w:rFonts w:ascii="HelveticaNeueLT Std" w:hAnsi="HelveticaNeueLT Std"/>
          <w:sz w:val="22"/>
          <w:szCs w:val="22"/>
        </w:rPr>
        <w:t xml:space="preserve">, säger Terje Pedersen, turistchef i Karlskrona. </w:t>
      </w:r>
      <w:r w:rsidRPr="008C7761">
        <w:rPr>
          <w:rFonts w:ascii="HelveticaNeueLT Std" w:hAnsi="HelveticaNeueLT Std"/>
          <w:i/>
          <w:iCs/>
          <w:sz w:val="22"/>
          <w:szCs w:val="22"/>
        </w:rPr>
        <w:t>"Vi vill att alla ska känna sig välkomna på sitt egna språk, men det är en omöjlighet i praktiken</w:t>
      </w:r>
      <w:r w:rsidRPr="008C7761">
        <w:rPr>
          <w:rFonts w:ascii="HelveticaNeueLT Std" w:hAnsi="HelveticaNeueLT Std"/>
          <w:sz w:val="22"/>
          <w:szCs w:val="22"/>
        </w:rPr>
        <w:t>.</w:t>
      </w:r>
      <w:r w:rsidRPr="008C7761">
        <w:rPr>
          <w:rFonts w:ascii="HelveticaNeueLT Std" w:hAnsi="HelveticaNeueLT Std"/>
          <w:i/>
          <w:iCs/>
          <w:sz w:val="22"/>
          <w:szCs w:val="22"/>
        </w:rPr>
        <w:t xml:space="preserve"> I höstas lanserade </w:t>
      </w:r>
      <w:proofErr w:type="spellStart"/>
      <w:r w:rsidRPr="008C7761">
        <w:rPr>
          <w:rFonts w:ascii="HelveticaNeueLT Std" w:hAnsi="HelveticaNeueLT Std"/>
          <w:i/>
          <w:iCs/>
          <w:sz w:val="22"/>
          <w:szCs w:val="22"/>
        </w:rPr>
        <w:t>ArrivalGuides</w:t>
      </w:r>
      <w:proofErr w:type="spellEnd"/>
      <w:r w:rsidRPr="008C7761">
        <w:rPr>
          <w:rFonts w:ascii="HelveticaNeueLT Std" w:hAnsi="HelveticaNeueLT Std"/>
          <w:i/>
          <w:iCs/>
          <w:sz w:val="22"/>
          <w:szCs w:val="22"/>
        </w:rPr>
        <w:t xml:space="preserve"> en lösning där de översätter vår destinationsguide till 9 språk. En kanonlösning som vi så en möjlighet att utveckla vidare tillsammans med våra partners", säger turistchefen. </w:t>
      </w:r>
      <w:r w:rsidRPr="008C7761">
        <w:rPr>
          <w:rFonts w:ascii="HelveticaNeueLT Std" w:hAnsi="HelveticaNeueLT Std"/>
          <w:i/>
          <w:iCs/>
          <w:sz w:val="22"/>
          <w:szCs w:val="22"/>
        </w:rPr>
        <w:br/>
      </w:r>
      <w:r w:rsidRPr="008C7761">
        <w:rPr>
          <w:rFonts w:ascii="HelveticaNeueLT Std" w:hAnsi="HelveticaNeueLT Std"/>
          <w:i/>
          <w:iCs/>
          <w:sz w:val="22"/>
          <w:szCs w:val="22"/>
        </w:rPr>
        <w:br/>
        <w:t xml:space="preserve">Magnus </w:t>
      </w:r>
      <w:proofErr w:type="spellStart"/>
      <w:r w:rsidRPr="008C7761">
        <w:rPr>
          <w:rFonts w:ascii="HelveticaNeueLT Std" w:hAnsi="HelveticaNeueLT Std"/>
          <w:i/>
          <w:iCs/>
          <w:sz w:val="22"/>
          <w:szCs w:val="22"/>
        </w:rPr>
        <w:t>Aideborn</w:t>
      </w:r>
      <w:proofErr w:type="spellEnd"/>
      <w:r w:rsidRPr="008C7761">
        <w:rPr>
          <w:rFonts w:ascii="HelveticaNeueLT Std" w:hAnsi="HelveticaNeueLT Std"/>
          <w:i/>
          <w:iCs/>
          <w:sz w:val="22"/>
          <w:szCs w:val="22"/>
        </w:rPr>
        <w:t xml:space="preserve">, VD för </w:t>
      </w:r>
      <w:proofErr w:type="spellStart"/>
      <w:r w:rsidRPr="008C7761">
        <w:rPr>
          <w:rFonts w:ascii="HelveticaNeueLT Std" w:hAnsi="HelveticaNeueLT Std"/>
          <w:i/>
          <w:iCs/>
          <w:sz w:val="22"/>
          <w:szCs w:val="22"/>
        </w:rPr>
        <w:t>ArrivalGuides</w:t>
      </w:r>
      <w:proofErr w:type="spellEnd"/>
      <w:r w:rsidRPr="008C7761">
        <w:rPr>
          <w:rFonts w:ascii="HelveticaNeueLT Std" w:hAnsi="HelveticaNeueLT Std"/>
          <w:i/>
          <w:iCs/>
          <w:sz w:val="22"/>
          <w:szCs w:val="22"/>
        </w:rPr>
        <w:t xml:space="preserve">: </w:t>
      </w:r>
      <w:r w:rsidRPr="008C7761">
        <w:rPr>
          <w:rFonts w:ascii="HelveticaNeueLT Std" w:hAnsi="HelveticaNeueLT Std"/>
          <w:i/>
          <w:iCs/>
          <w:sz w:val="22"/>
          <w:szCs w:val="22"/>
        </w:rPr>
        <w:br/>
        <w:t xml:space="preserve">”Vi har länge förstått att språkhantering är något som frustrerar våra destinationspartners då det är viktigt för dem att nå en bred målgrupp och sprida sitt budskap om destinationen i fler länder. Svårigheten är dock att hålla allt material uppdaterat och fräscht även på de språk de inte behärskar. Därför har vi nu tagit fram en mycket smidig språklösning för våra destinationspartners, det är en automatiserad process där deras </w:t>
      </w:r>
      <w:proofErr w:type="spellStart"/>
      <w:r w:rsidRPr="008C7761">
        <w:rPr>
          <w:rFonts w:ascii="HelveticaNeueLT Std" w:hAnsi="HelveticaNeueLT Std"/>
          <w:i/>
          <w:iCs/>
          <w:sz w:val="22"/>
          <w:szCs w:val="22"/>
        </w:rPr>
        <w:t>destinationinformation</w:t>
      </w:r>
      <w:proofErr w:type="spellEnd"/>
      <w:r w:rsidRPr="008C7761">
        <w:rPr>
          <w:rFonts w:ascii="HelveticaNeueLT Std" w:hAnsi="HelveticaNeueLT Std"/>
          <w:i/>
          <w:iCs/>
          <w:sz w:val="22"/>
          <w:szCs w:val="22"/>
        </w:rPr>
        <w:t xml:space="preserve"> översätts med automatik från engelska till flera nya språk 1 gång i månaden, detta direkt via vårt CMS system AGDA. Destinationspartnern behöver då endast hålla den engelska versionen uppdaterat, resten hanterar vi".</w:t>
      </w:r>
      <w:r w:rsidRPr="008C7761">
        <w:rPr>
          <w:rFonts w:ascii="HelveticaNeueLT Std" w:hAnsi="HelveticaNeueLT Std"/>
          <w:i/>
          <w:iCs/>
        </w:rPr>
        <w:t xml:space="preserve"> </w:t>
      </w:r>
    </w:p>
    <w:p w:rsidR="00440B85" w:rsidRPr="008C7761" w:rsidRDefault="008C7761" w:rsidP="008C7761">
      <w:pPr>
        <w:ind w:right="-8"/>
        <w:rPr>
          <w:rFonts w:asciiTheme="minorHAnsi" w:hAnsiTheme="minorHAnsi"/>
          <w:sz w:val="24"/>
        </w:rPr>
      </w:pPr>
      <w:r w:rsidRPr="008C7761">
        <w:rPr>
          <w:rFonts w:ascii="HelveticaNeueLT Std" w:hAnsi="HelveticaNeueLT Std"/>
          <w:sz w:val="24"/>
        </w:rPr>
        <w:br/>
      </w:r>
      <w:r w:rsidRPr="008C7761">
        <w:rPr>
          <w:rFonts w:ascii="HelveticaNeueLT Std" w:eastAsia="Times New Roman" w:hAnsi="HelveticaNeueLT Std" w:cs="Times New Roman"/>
          <w:iCs/>
          <w:sz w:val="22"/>
          <w:szCs w:val="22"/>
          <w:lang w:eastAsia="sv-SE"/>
        </w:rPr>
        <w:t>För mer information:</w:t>
      </w:r>
      <w:r w:rsidRPr="008C7761">
        <w:rPr>
          <w:rFonts w:ascii="HelveticaNeueLT Std" w:eastAsia="Times New Roman" w:hAnsi="HelveticaNeueLT Std" w:cs="Times New Roman"/>
          <w:iCs/>
          <w:sz w:val="22"/>
          <w:szCs w:val="22"/>
          <w:lang w:eastAsia="sv-SE"/>
        </w:rPr>
        <w:br/>
        <w:t>Terje Pedersen, turistchef</w:t>
      </w:r>
      <w:r w:rsidRPr="008C7761">
        <w:rPr>
          <w:rFonts w:ascii="HelveticaNeueLT Std" w:eastAsia="Times New Roman" w:hAnsi="HelveticaNeueLT Std" w:cs="Times New Roman"/>
          <w:iCs/>
          <w:sz w:val="22"/>
          <w:szCs w:val="22"/>
          <w:lang w:eastAsia="sv-SE"/>
        </w:rPr>
        <w:br/>
        <w:t xml:space="preserve">i Karlskrona AB / </w:t>
      </w:r>
      <w:proofErr w:type="spellStart"/>
      <w:r w:rsidRPr="008C7761">
        <w:rPr>
          <w:rFonts w:ascii="HelveticaNeueLT Std" w:eastAsia="Times New Roman" w:hAnsi="HelveticaNeueLT Std" w:cs="Times New Roman"/>
          <w:iCs/>
          <w:sz w:val="22"/>
          <w:szCs w:val="22"/>
          <w:lang w:eastAsia="sv-SE"/>
        </w:rPr>
        <w:t>VisitKarlskrona</w:t>
      </w:r>
      <w:proofErr w:type="spellEnd"/>
      <w:r w:rsidRPr="008C7761">
        <w:rPr>
          <w:rFonts w:ascii="HelveticaNeueLT Std" w:eastAsia="Times New Roman" w:hAnsi="HelveticaNeueLT Std" w:cs="Times New Roman"/>
          <w:iCs/>
          <w:sz w:val="22"/>
          <w:szCs w:val="22"/>
          <w:lang w:eastAsia="sv-SE"/>
        </w:rPr>
        <w:br/>
      </w:r>
      <w:hyperlink r:id="rId7" w:history="1">
        <w:r w:rsidRPr="008C7761">
          <w:rPr>
            <w:rFonts w:ascii="HelveticaNeueLT Std" w:eastAsia="Times New Roman" w:hAnsi="HelveticaNeueLT Std" w:cs="Times New Roman"/>
            <w:iCs/>
            <w:sz w:val="22"/>
            <w:szCs w:val="22"/>
            <w:lang w:eastAsia="sv-SE"/>
          </w:rPr>
          <w:t>terje.pedersen@karlskrona.se</w:t>
        </w:r>
      </w:hyperlink>
      <w:bookmarkStart w:id="0" w:name="_GoBack"/>
      <w:bookmarkEnd w:id="0"/>
      <w:r w:rsidRPr="008C7761">
        <w:rPr>
          <w:rFonts w:ascii="HelveticaNeueLT Std" w:eastAsia="Times New Roman" w:hAnsi="HelveticaNeueLT Std" w:cs="Times New Roman"/>
          <w:iCs/>
          <w:sz w:val="22"/>
          <w:szCs w:val="22"/>
          <w:lang w:eastAsia="sv-SE"/>
        </w:rPr>
        <w:br/>
        <w:t>+46733615708</w:t>
      </w:r>
      <w:r w:rsidRPr="008C7761">
        <w:rPr>
          <w:rFonts w:ascii="HelveticaNeueLT Std Med" w:eastAsia="Times New Roman" w:hAnsi="HelveticaNeueLT Std Med" w:cs="Times New Roman"/>
          <w:iCs/>
          <w:sz w:val="22"/>
          <w:szCs w:val="22"/>
          <w:lang w:eastAsia="sv-SE"/>
        </w:rPr>
        <w:br/>
      </w:r>
    </w:p>
    <w:sectPr w:rsidR="00440B85" w:rsidRPr="008C7761" w:rsidSect="00B4478B">
      <w:headerReference w:type="even" r:id="rId8"/>
      <w:headerReference w:type="default" r:id="rId9"/>
      <w:footerReference w:type="default" r:id="rId10"/>
      <w:pgSz w:w="11900" w:h="16840"/>
      <w:pgMar w:top="4536" w:right="2835" w:bottom="1985" w:left="1077" w:header="62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B6" w:rsidRDefault="00302483">
      <w:pPr>
        <w:spacing w:line="240" w:lineRule="auto"/>
      </w:pPr>
      <w:r>
        <w:separator/>
      </w:r>
    </w:p>
  </w:endnote>
  <w:endnote w:type="continuationSeparator" w:id="0">
    <w:p w:rsidR="006A5AB6" w:rsidRDefault="00302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91" w:rsidRDefault="008C7761" w:rsidP="00F70C0C">
    <w:pPr>
      <w:pStyle w:val="Sidfot"/>
    </w:pPr>
    <w:r>
      <w:rPr>
        <w:noProof/>
        <w:lang w:eastAsia="sv-SE"/>
      </w:rPr>
      <w:pict>
        <v:line id="_x0000_s1027" style="position:absolute;flip:y;z-index:251659264;mso-position-horizontal:absolute;mso-position-vertical:absolute" from="325.65pt,8.15pt" to="325.65pt,44.15pt" strokecolor="#5ebde1" strokeweight=".5pt">
          <v:fill o:detectmouseclick="t"/>
          <v:shadow opacity="22938f" offset="0"/>
        </v:line>
      </w:pict>
    </w:r>
    <w:r>
      <w:rPr>
        <w:noProof/>
        <w:lang w:eastAsia="sv-SE"/>
      </w:rPr>
      <w:pict>
        <v:line id="_x0000_s1032" style="position:absolute;flip:y;z-index:251660288;mso-position-horizontal:absolute;mso-position-vertical:absolute" from="133.8pt,8.15pt" to="133.8pt,44.15pt" strokecolor="#5ebde1" strokeweight=".5pt">
          <v:fill o:detectmouseclick="t"/>
          <v:shadow opacity="22938f" offset="0"/>
        </v:line>
      </w:pict>
    </w:r>
  </w:p>
  <w:tbl>
    <w:tblPr>
      <w:tblStyle w:val="Tabellrutnt"/>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64"/>
      <w:gridCol w:w="3841"/>
      <w:gridCol w:w="3118"/>
    </w:tblGrid>
    <w:tr w:rsidR="00871E91" w:rsidRPr="00F70C0C">
      <w:trPr>
        <w:trHeight w:val="786"/>
      </w:trPr>
      <w:tc>
        <w:tcPr>
          <w:tcW w:w="2964" w:type="dxa"/>
          <w:shd w:val="clear" w:color="auto" w:fill="auto"/>
        </w:tcPr>
        <w:p w:rsidR="00871E91" w:rsidRPr="00CA3E85" w:rsidRDefault="00001686" w:rsidP="00AC2EA5">
          <w:pPr>
            <w:widowControl w:val="0"/>
            <w:autoSpaceDE w:val="0"/>
            <w:autoSpaceDN w:val="0"/>
            <w:adjustRightInd w:val="0"/>
            <w:ind w:left="34"/>
            <w:textAlignment w:val="center"/>
            <w:rPr>
              <w:rFonts w:cs="HelveticaNeue-Light"/>
              <w:color w:val="000000"/>
              <w:sz w:val="13"/>
              <w:szCs w:val="7"/>
            </w:rPr>
          </w:pPr>
          <w:r>
            <w:rPr>
              <w:rFonts w:cs="HelveticaNeue-Light"/>
              <w:caps/>
              <w:color w:val="000000"/>
              <w:spacing w:val="5"/>
              <w:sz w:val="13"/>
              <w:szCs w:val="5"/>
            </w:rPr>
            <w:t>besÖ</w:t>
          </w:r>
          <w:r w:rsidR="00871E91" w:rsidRPr="00CA3E85">
            <w:rPr>
              <w:rFonts w:cs="HelveticaNeue-Light"/>
              <w:caps/>
              <w:color w:val="000000"/>
              <w:spacing w:val="5"/>
              <w:sz w:val="13"/>
              <w:szCs w:val="5"/>
            </w:rPr>
            <w:t>ksadress</w:t>
          </w:r>
        </w:p>
        <w:p w:rsidR="00871E91" w:rsidRPr="00CA3E85" w:rsidRDefault="00871E91" w:rsidP="00AC2EA5">
          <w:pPr>
            <w:widowControl w:val="0"/>
            <w:autoSpaceDE w:val="0"/>
            <w:autoSpaceDN w:val="0"/>
            <w:adjustRightInd w:val="0"/>
            <w:ind w:left="34"/>
            <w:textAlignment w:val="center"/>
            <w:rPr>
              <w:rFonts w:cs="HelveticaNeue-Light"/>
              <w:color w:val="000000"/>
              <w:sz w:val="15"/>
              <w:szCs w:val="7"/>
            </w:rPr>
          </w:pPr>
          <w:r w:rsidRPr="00CA3E85">
            <w:rPr>
              <w:rFonts w:cs="HelveticaNeue-Light"/>
              <w:color w:val="000000"/>
              <w:sz w:val="15"/>
              <w:szCs w:val="7"/>
            </w:rPr>
            <w:t xml:space="preserve">Karlskrona Turistbyrå, Stortorget 2, </w:t>
          </w:r>
        </w:p>
        <w:p w:rsidR="00871E91" w:rsidRDefault="00871E91" w:rsidP="00AC2EA5">
          <w:pPr>
            <w:pStyle w:val="Sidfot"/>
            <w:ind w:left="34"/>
          </w:pPr>
          <w:r w:rsidRPr="00CA3E85">
            <w:rPr>
              <w:rFonts w:cs="HelveticaNeue-Light"/>
              <w:color w:val="000000"/>
              <w:szCs w:val="7"/>
            </w:rPr>
            <w:t>371 34 Karlskrona</w:t>
          </w:r>
        </w:p>
      </w:tc>
      <w:tc>
        <w:tcPr>
          <w:tcW w:w="3841" w:type="dxa"/>
          <w:shd w:val="clear" w:color="auto" w:fill="auto"/>
        </w:tcPr>
        <w:p w:rsidR="00871E91" w:rsidRPr="00CA3E85" w:rsidRDefault="00871E91" w:rsidP="00F70C0C">
          <w:pPr>
            <w:widowControl w:val="0"/>
            <w:autoSpaceDE w:val="0"/>
            <w:autoSpaceDN w:val="0"/>
            <w:adjustRightInd w:val="0"/>
            <w:textAlignment w:val="center"/>
            <w:rPr>
              <w:rFonts w:cs="HelveticaNeue-Light"/>
              <w:color w:val="000000"/>
              <w:sz w:val="13"/>
              <w:szCs w:val="7"/>
            </w:rPr>
          </w:pPr>
          <w:r w:rsidRPr="00CA3E85">
            <w:rPr>
              <w:rFonts w:cs="HelveticaNeue-Light"/>
              <w:caps/>
              <w:color w:val="000000"/>
              <w:spacing w:val="5"/>
              <w:sz w:val="13"/>
              <w:szCs w:val="5"/>
            </w:rPr>
            <w:t>Fakturaadress</w:t>
          </w:r>
        </w:p>
        <w:p w:rsidR="00754535" w:rsidRPr="00754535" w:rsidRDefault="00001686" w:rsidP="00754535">
          <w:pPr>
            <w:widowControl w:val="0"/>
            <w:autoSpaceDE w:val="0"/>
            <w:autoSpaceDN w:val="0"/>
            <w:adjustRightInd w:val="0"/>
            <w:textAlignment w:val="center"/>
            <w:rPr>
              <w:rFonts w:cs="HelveticaNeue-Light"/>
              <w:color w:val="000000"/>
              <w:sz w:val="15"/>
              <w:szCs w:val="7"/>
            </w:rPr>
          </w:pPr>
          <w:r>
            <w:rPr>
              <w:rFonts w:cs="HelveticaNeue-Light"/>
              <w:color w:val="000000"/>
              <w:sz w:val="15"/>
              <w:szCs w:val="7"/>
            </w:rPr>
            <w:t>Utveckling i</w:t>
          </w:r>
          <w:r w:rsidR="00754535" w:rsidRPr="00754535">
            <w:rPr>
              <w:rFonts w:cs="HelveticaNeue-Light"/>
              <w:color w:val="000000"/>
              <w:sz w:val="15"/>
              <w:szCs w:val="7"/>
            </w:rPr>
            <w:t xml:space="preserve"> Karlskrona AB </w:t>
          </w:r>
        </w:p>
        <w:p w:rsidR="00871E91" w:rsidRPr="00F70C0C" w:rsidRDefault="00001686" w:rsidP="00001686">
          <w:pPr>
            <w:pStyle w:val="Sidfot"/>
            <w:rPr>
              <w:sz w:val="16"/>
            </w:rPr>
          </w:pPr>
          <w:r>
            <w:rPr>
              <w:rFonts w:cs="HelveticaNeue-Light"/>
              <w:color w:val="000000"/>
              <w:szCs w:val="7"/>
            </w:rPr>
            <w:t>Box 544</w:t>
          </w:r>
          <w:r w:rsidR="00754535" w:rsidRPr="00754535">
            <w:rPr>
              <w:rFonts w:cs="HelveticaNeue-Light"/>
              <w:color w:val="000000"/>
              <w:szCs w:val="7"/>
            </w:rPr>
            <w:t>, 371 34 Karlskrona</w:t>
          </w:r>
        </w:p>
      </w:tc>
      <w:tc>
        <w:tcPr>
          <w:tcW w:w="3118" w:type="dxa"/>
          <w:shd w:val="clear" w:color="auto" w:fill="auto"/>
        </w:tcPr>
        <w:p w:rsidR="00871E91" w:rsidRPr="001E61B0" w:rsidRDefault="00871E91" w:rsidP="00F70C0C">
          <w:pPr>
            <w:widowControl w:val="0"/>
            <w:autoSpaceDE w:val="0"/>
            <w:autoSpaceDN w:val="0"/>
            <w:adjustRightInd w:val="0"/>
            <w:textAlignment w:val="center"/>
            <w:rPr>
              <w:rFonts w:cs="HelveticaNeue-Light"/>
              <w:caps/>
              <w:color w:val="000000"/>
              <w:spacing w:val="5"/>
              <w:sz w:val="15"/>
              <w:szCs w:val="5"/>
              <w:lang w:val="en-US"/>
            </w:rPr>
          </w:pPr>
          <w:r w:rsidRPr="001E61B0">
            <w:rPr>
              <w:rFonts w:cs="HelveticaNeue-Light"/>
              <w:caps/>
              <w:color w:val="000000"/>
              <w:spacing w:val="5"/>
              <w:sz w:val="13"/>
              <w:szCs w:val="5"/>
              <w:lang w:val="en-US"/>
            </w:rPr>
            <w:t>Tel</w:t>
          </w:r>
          <w:r w:rsidR="001E61B0">
            <w:rPr>
              <w:rFonts w:cs="HelveticaNeue-Light"/>
              <w:color w:val="000000"/>
              <w:sz w:val="15"/>
              <w:szCs w:val="7"/>
              <w:lang w:val="en-US"/>
            </w:rPr>
            <w:t xml:space="preserve"> 0455-30 34 90</w:t>
          </w:r>
        </w:p>
        <w:p w:rsidR="00871E91" w:rsidRPr="001E61B0" w:rsidRDefault="00871E91" w:rsidP="00F70C0C">
          <w:pPr>
            <w:widowControl w:val="0"/>
            <w:autoSpaceDE w:val="0"/>
            <w:autoSpaceDN w:val="0"/>
            <w:adjustRightInd w:val="0"/>
            <w:textAlignment w:val="center"/>
            <w:rPr>
              <w:rFonts w:cs="HelveticaNeue-Light"/>
              <w:color w:val="000000"/>
              <w:sz w:val="15"/>
              <w:szCs w:val="7"/>
              <w:lang w:val="en-US"/>
            </w:rPr>
          </w:pPr>
          <w:r w:rsidRPr="001E61B0">
            <w:rPr>
              <w:rFonts w:cs="HelveticaNeue-Light"/>
              <w:caps/>
              <w:color w:val="000000"/>
              <w:spacing w:val="5"/>
              <w:sz w:val="13"/>
              <w:szCs w:val="5"/>
              <w:lang w:val="en-US"/>
            </w:rPr>
            <w:t>E-POST</w:t>
          </w:r>
          <w:r w:rsidRPr="001E61B0">
            <w:rPr>
              <w:rFonts w:cs="HelveticaNeue-Light"/>
              <w:color w:val="000000"/>
              <w:sz w:val="15"/>
              <w:szCs w:val="7"/>
              <w:lang w:val="en-US"/>
            </w:rPr>
            <w:t xml:space="preserve"> visit@karlskrona.se</w:t>
          </w:r>
        </w:p>
        <w:p w:rsidR="00871E91" w:rsidRPr="00F70C0C" w:rsidRDefault="00871E91" w:rsidP="00F70C0C">
          <w:pPr>
            <w:pStyle w:val="Sidfot"/>
            <w:rPr>
              <w:sz w:val="16"/>
            </w:rPr>
          </w:pPr>
          <w:r w:rsidRPr="00CA3E85">
            <w:rPr>
              <w:rFonts w:cs="HelveticaNeue-Light"/>
              <w:caps/>
              <w:color w:val="000000"/>
              <w:spacing w:val="5"/>
              <w:sz w:val="13"/>
              <w:szCs w:val="5"/>
            </w:rPr>
            <w:t>Hemsida</w:t>
          </w:r>
          <w:r w:rsidRPr="00CA3E85">
            <w:rPr>
              <w:rFonts w:cs="HelveticaNeue-Light"/>
              <w:color w:val="000000"/>
              <w:szCs w:val="7"/>
            </w:rPr>
            <w:t xml:space="preserve"> www.visitkarlskrona.se</w:t>
          </w:r>
        </w:p>
      </w:tc>
    </w:tr>
  </w:tbl>
  <w:p w:rsidR="00871E91" w:rsidRDefault="00871E91" w:rsidP="00F70C0C"/>
  <w:p w:rsidR="00871E91" w:rsidRDefault="00871E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B6" w:rsidRDefault="00302483">
      <w:pPr>
        <w:spacing w:line="240" w:lineRule="auto"/>
      </w:pPr>
      <w:r>
        <w:separator/>
      </w:r>
    </w:p>
  </w:footnote>
  <w:footnote w:type="continuationSeparator" w:id="0">
    <w:p w:rsidR="006A5AB6" w:rsidRDefault="003024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91" w:rsidRPr="00B36BB8" w:rsidRDefault="00871E91">
    <w:pPr>
      <w:pStyle w:val="Sidhuvud"/>
      <w:rPr>
        <w:b/>
      </w:rPr>
    </w:pPr>
    <w:r w:rsidRPr="00B36BB8">
      <w:rPr>
        <w:b/>
        <w:noProof/>
        <w:lang w:eastAsia="sv-SE"/>
      </w:rPr>
      <w:drawing>
        <wp:inline distT="0" distB="0" distL="0" distR="0">
          <wp:extent cx="3695700" cy="787400"/>
          <wp:effectExtent l="25400" t="0" r="0" b="0"/>
          <wp:docPr id="2" name="Bildobjekt 0" descr="Karlskrona_ligg_pos_svart_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skrona_ligg_pos_svart_text.eps"/>
                  <pic:cNvPicPr/>
                </pic:nvPicPr>
                <pic:blipFill>
                  <a:blip r:embed="rId1"/>
                  <a:stretch>
                    <a:fillRect/>
                  </a:stretch>
                </pic:blipFill>
                <pic:spPr>
                  <a:xfrm>
                    <a:off x="0" y="0"/>
                    <a:ext cx="3695700" cy="787400"/>
                  </a:xfrm>
                  <a:prstGeom prst="rect">
                    <a:avLst/>
                  </a:prstGeom>
                </pic:spPr>
              </pic:pic>
            </a:graphicData>
          </a:graphic>
        </wp:inline>
      </w:drawing>
    </w:r>
    <w:r w:rsidRPr="00B36BB8">
      <w:rPr>
        <w:b/>
        <w:noProof/>
        <w:lang w:eastAsia="sv-SE"/>
      </w:rPr>
      <w:drawing>
        <wp:inline distT="0" distB="0" distL="0" distR="0">
          <wp:extent cx="3695700" cy="787400"/>
          <wp:effectExtent l="25400" t="0" r="0" b="0"/>
          <wp:docPr id="3" name="Bildobjekt 0" descr="Karlskrona_ligg_pos_svart_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skrona_ligg_pos_svart_text.eps"/>
                  <pic:cNvPicPr/>
                </pic:nvPicPr>
                <pic:blipFill>
                  <a:blip r:embed="rId1"/>
                  <a:stretch>
                    <a:fillRect/>
                  </a:stretch>
                </pic:blipFill>
                <pic:spPr>
                  <a:xfrm>
                    <a:off x="0" y="0"/>
                    <a:ext cx="3695700" cy="787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91" w:rsidRDefault="00871E91" w:rsidP="00BF6E7F">
    <w:pPr>
      <w:pStyle w:val="Sidhuvud"/>
      <w:ind w:hanging="992"/>
    </w:pPr>
    <w:r>
      <w:rPr>
        <w:noProof/>
        <w:lang w:eastAsia="sv-SE"/>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2512695" cy="533400"/>
          <wp:effectExtent l="25400" t="0" r="1905" b="0"/>
          <wp:wrapNone/>
          <wp:docPr id="5" name="Bildobjekt 5" descr="Karlskrona_ligg_pos_svart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skrona_ligg_pos_svart_text.jpg"/>
                  <pic:cNvPicPr/>
                </pic:nvPicPr>
                <pic:blipFill>
                  <a:blip r:embed="rId1"/>
                  <a:stretch>
                    <a:fillRect/>
                  </a:stretch>
                </pic:blipFill>
                <pic:spPr>
                  <a:xfrm>
                    <a:off x="0" y="0"/>
                    <a:ext cx="2512695" cy="533400"/>
                  </a:xfrm>
                  <a:prstGeom prst="rect">
                    <a:avLst/>
                  </a:prstGeom>
                </pic:spPr>
              </pic:pic>
            </a:graphicData>
          </a:graphic>
        </wp:anchor>
      </w:drawing>
    </w:r>
    <w:r w:rsidR="00511B9B">
      <w:rPr>
        <w:noProof/>
        <w:lang w:eastAsia="sv-SE"/>
      </w:rPr>
      <w:drawing>
        <wp:anchor distT="0" distB="0" distL="114300" distR="114300" simplePos="0" relativeHeight="251667456" behindDoc="0" locked="1" layoutInCell="1" allowOverlap="1">
          <wp:simplePos x="0" y="0"/>
          <wp:positionH relativeFrom="character">
            <wp:posOffset>6801485</wp:posOffset>
          </wp:positionH>
          <wp:positionV relativeFrom="paragraph">
            <wp:posOffset>71755</wp:posOffset>
          </wp:positionV>
          <wp:extent cx="457200" cy="4521200"/>
          <wp:effectExtent l="25400" t="0" r="0" b="0"/>
          <wp:wrapNone/>
          <wp:docPr id="1" name="Bildobjekt 1" descr="Presstext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text bild.jpg"/>
                  <pic:cNvPicPr/>
                </pic:nvPicPr>
                <pic:blipFill>
                  <a:blip r:embed="rId2"/>
                  <a:stretch>
                    <a:fillRect/>
                  </a:stretch>
                </pic:blipFill>
                <pic:spPr>
                  <a:xfrm>
                    <a:off x="0" y="0"/>
                    <a:ext cx="457200" cy="4521200"/>
                  </a:xfrm>
                  <a:prstGeom prst="rect">
                    <a:avLst/>
                  </a:prstGeom>
                </pic:spPr>
              </pic:pic>
            </a:graphicData>
          </a:graphic>
        </wp:anchor>
      </w:drawing>
    </w:r>
  </w:p>
  <w:p w:rsidR="00871E91" w:rsidRDefault="00871E91" w:rsidP="001C5F7E">
    <w:pPr>
      <w:pStyle w:val="Sidhuvud"/>
      <w:ind w:hanging="567"/>
    </w:pPr>
  </w:p>
  <w:p w:rsidR="00871E91" w:rsidRDefault="00871E91" w:rsidP="00AC2EA5">
    <w:pPr>
      <w:pStyle w:val="Sidhuvud"/>
      <w:tabs>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5ebde1"/>
      <o:colormenu v:ext="edit" strokecolor="#5ebde1"/>
    </o:shapedefaults>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B7904"/>
    <w:rsid w:val="00001686"/>
    <w:rsid w:val="00187D55"/>
    <w:rsid w:val="001C5F7E"/>
    <w:rsid w:val="001E61B0"/>
    <w:rsid w:val="002B7904"/>
    <w:rsid w:val="00302483"/>
    <w:rsid w:val="00440B85"/>
    <w:rsid w:val="00496B11"/>
    <w:rsid w:val="005061F3"/>
    <w:rsid w:val="00511B9B"/>
    <w:rsid w:val="005C3837"/>
    <w:rsid w:val="006A5AB6"/>
    <w:rsid w:val="00733150"/>
    <w:rsid w:val="00754535"/>
    <w:rsid w:val="00783142"/>
    <w:rsid w:val="00871E91"/>
    <w:rsid w:val="008C7761"/>
    <w:rsid w:val="008D3AA9"/>
    <w:rsid w:val="008E41F5"/>
    <w:rsid w:val="00AC2272"/>
    <w:rsid w:val="00AC2EA5"/>
    <w:rsid w:val="00B36BB8"/>
    <w:rsid w:val="00B443B2"/>
    <w:rsid w:val="00B4478B"/>
    <w:rsid w:val="00BA1762"/>
    <w:rsid w:val="00BB3869"/>
    <w:rsid w:val="00BE5AA6"/>
    <w:rsid w:val="00BF6E7F"/>
    <w:rsid w:val="00CA3E85"/>
    <w:rsid w:val="00D54E7B"/>
    <w:rsid w:val="00DE2069"/>
    <w:rsid w:val="00DE7C20"/>
    <w:rsid w:val="00EE64C0"/>
    <w:rsid w:val="00EF74CC"/>
    <w:rsid w:val="00F41A1F"/>
    <w:rsid w:val="00F70C0C"/>
    <w:rsid w:val="00FA384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ebde1"/>
      <o:colormenu v:ext="edit" strokecolor="#5ebde1"/>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AC2EA5"/>
    <w:pPr>
      <w:spacing w:line="288" w:lineRule="auto"/>
    </w:pPr>
    <w:rPr>
      <w:rFonts w:ascii="HelveticaNeue-Light" w:hAnsi="HelveticaNeue-Light"/>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autoRedefine/>
    <w:uiPriority w:val="99"/>
    <w:rsid w:val="007B5828"/>
    <w:pPr>
      <w:widowControl w:val="0"/>
      <w:autoSpaceDE w:val="0"/>
      <w:autoSpaceDN w:val="0"/>
      <w:adjustRightInd w:val="0"/>
      <w:textAlignment w:val="center"/>
    </w:pPr>
    <w:rPr>
      <w:rFonts w:cs="MinionPro-Regular"/>
      <w:color w:val="000000"/>
    </w:rPr>
  </w:style>
  <w:style w:type="paragraph" w:customStyle="1" w:styleId="RubrickBrev">
    <w:name w:val="Rubrick Brev"/>
    <w:basedOn w:val="Normal"/>
    <w:next w:val="Normal"/>
    <w:autoRedefine/>
    <w:qFormat/>
    <w:rsid w:val="007B5828"/>
    <w:rPr>
      <w:b/>
      <w:noProof/>
      <w:lang w:eastAsia="sv-SE"/>
    </w:rPr>
  </w:style>
  <w:style w:type="paragraph" w:styleId="Sidfot">
    <w:name w:val="footer"/>
    <w:basedOn w:val="Normal"/>
    <w:link w:val="SidfotChar"/>
    <w:autoRedefine/>
    <w:uiPriority w:val="99"/>
    <w:unhideWhenUsed/>
    <w:rsid w:val="007B5828"/>
    <w:pPr>
      <w:tabs>
        <w:tab w:val="center" w:pos="4536"/>
        <w:tab w:val="right" w:pos="9072"/>
      </w:tabs>
    </w:pPr>
    <w:rPr>
      <w:sz w:val="15"/>
    </w:rPr>
  </w:style>
  <w:style w:type="character" w:customStyle="1" w:styleId="SidfotChar">
    <w:name w:val="Sidfot Char"/>
    <w:basedOn w:val="Standardstycketeckensnitt"/>
    <w:link w:val="Sidfot"/>
    <w:uiPriority w:val="99"/>
    <w:rsid w:val="007B5828"/>
    <w:rPr>
      <w:rFonts w:ascii="Arial" w:hAnsi="Arial"/>
      <w:sz w:val="15"/>
    </w:rPr>
  </w:style>
  <w:style w:type="paragraph" w:styleId="Sidhuvud">
    <w:name w:val="header"/>
    <w:basedOn w:val="Normal"/>
    <w:link w:val="SidhuvudChar"/>
    <w:uiPriority w:val="99"/>
    <w:unhideWhenUsed/>
    <w:rsid w:val="002B790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2B7904"/>
    <w:rPr>
      <w:rFonts w:ascii="Arial" w:hAnsi="Arial"/>
      <w:sz w:val="20"/>
    </w:rPr>
  </w:style>
  <w:style w:type="table" w:styleId="Tabellrutnt">
    <w:name w:val="Table Grid"/>
    <w:basedOn w:val="Normaltabell"/>
    <w:uiPriority w:val="59"/>
    <w:rsid w:val="002B79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vudRubrik">
    <w:name w:val="Huvud Rubrik"/>
    <w:basedOn w:val="Normal"/>
    <w:qFormat/>
    <w:rsid w:val="00871E91"/>
    <w:pPr>
      <w:widowControl w:val="0"/>
      <w:autoSpaceDE w:val="0"/>
      <w:autoSpaceDN w:val="0"/>
      <w:adjustRightInd w:val="0"/>
      <w:textAlignment w:val="center"/>
    </w:pPr>
    <w:rPr>
      <w:rFonts w:ascii="HelveticaNeue" w:hAnsi="HelveticaNeue" w:cs="HelveticaNeue"/>
      <w:color w:val="001B37"/>
      <w:sz w:val="28"/>
      <w:szCs w:val="14"/>
    </w:rPr>
  </w:style>
  <w:style w:type="paragraph" w:styleId="Normalwebb">
    <w:name w:val="Normal (Web)"/>
    <w:basedOn w:val="Normal"/>
    <w:uiPriority w:val="99"/>
    <w:unhideWhenUsed/>
    <w:rsid w:val="008C7761"/>
    <w:pPr>
      <w:spacing w:before="100" w:beforeAutospacing="1" w:after="100" w:afterAutospacing="1" w:line="240" w:lineRule="auto"/>
    </w:pPr>
    <w:rPr>
      <w:rFonts w:ascii="Times New Roman" w:eastAsia="Times New Roman" w:hAnsi="Times New Roman" w:cs="Times New Roman"/>
      <w:sz w:val="24"/>
      <w:lang w:eastAsia="sv-SE"/>
    </w:rPr>
  </w:style>
  <w:style w:type="character" w:styleId="Hyperlnk">
    <w:name w:val="Hyperlink"/>
    <w:basedOn w:val="Standardstycketeckensnitt"/>
    <w:rsid w:val="008C77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71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je.pedersen@karlskrona.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557C2B9C</Template>
  <TotalTime>1</TotalTime>
  <Pages>1</Pages>
  <Words>283</Words>
  <Characters>1503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imagine</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josefine nagler</dc:creator>
  <cp:lastModifiedBy>Terje Pedersen</cp:lastModifiedBy>
  <cp:revision>2</cp:revision>
  <cp:lastPrinted>2012-03-07T13:44:00Z</cp:lastPrinted>
  <dcterms:created xsi:type="dcterms:W3CDTF">2014-02-11T13:29:00Z</dcterms:created>
  <dcterms:modified xsi:type="dcterms:W3CDTF">2014-02-11T13:29:00Z</dcterms:modified>
</cp:coreProperties>
</file>