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11" w:rsidRPr="000D7611" w:rsidRDefault="00873DE5" w:rsidP="007E3C4B">
      <w:pPr>
        <w:widowControl w:val="0"/>
        <w:autoSpaceDE w:val="0"/>
        <w:autoSpaceDN w:val="0"/>
        <w:adjustRightInd w:val="0"/>
        <w:rPr>
          <w:rFonts w:ascii="Georgia" w:eastAsia="Times New Roman" w:hAnsi="Georgia"/>
          <w:b/>
          <w:bCs/>
          <w:color w:val="414141"/>
          <w:sz w:val="36"/>
          <w:szCs w:val="36"/>
          <w:lang w:val="nb-NO" w:eastAsia="nb-NO"/>
        </w:rPr>
      </w:pPr>
      <w:r w:rsidRPr="000D7611">
        <w:rPr>
          <w:rFonts w:ascii="Georgia" w:hAnsi="Georgia"/>
          <w:noProof/>
          <w:lang w:val="nb-NO" w:eastAsia="nb-NO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739B11F" wp14:editId="2B4CED72">
                <wp:simplePos x="0" y="0"/>
                <wp:positionH relativeFrom="column">
                  <wp:posOffset>-12700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33020" b="2540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-1pt;margin-top:29.45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"/>
            </w:pict>
          </mc:Fallback>
        </mc:AlternateContent>
      </w:r>
      <w:r w:rsidR="005058D4" w:rsidRPr="000D7611">
        <w:rPr>
          <w:rFonts w:ascii="Georgia" w:hAnsi="Georgia" w:cs="Helvetica"/>
          <w:color w:val="000000"/>
          <w:sz w:val="20"/>
          <w:szCs w:val="20"/>
          <w:lang w:val="nb-NO" w:eastAsia="en-US"/>
        </w:rPr>
        <w:t>Pressemelding</w:t>
      </w:r>
      <w:r w:rsidR="005058D4" w:rsidRPr="000D7611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  <w:t xml:space="preserve">Tjuvholmen, </w:t>
      </w:r>
      <w:r w:rsidR="00BB73C0">
        <w:rPr>
          <w:rFonts w:ascii="Georgia" w:hAnsi="Georgia" w:cs="Helvetica"/>
          <w:sz w:val="20"/>
          <w:szCs w:val="20"/>
          <w:lang w:val="nb-NO" w:eastAsia="en-US"/>
        </w:rPr>
        <w:t>21. juni</w:t>
      </w:r>
      <w:r w:rsidR="000B10CC" w:rsidRPr="000D7611">
        <w:rPr>
          <w:rFonts w:ascii="Georgia" w:hAnsi="Georgia" w:cs="Helvetica"/>
          <w:sz w:val="20"/>
          <w:szCs w:val="20"/>
          <w:lang w:val="nb-NO" w:eastAsia="en-US"/>
        </w:rPr>
        <w:t xml:space="preserve"> </w:t>
      </w:r>
      <w:r w:rsidR="005058D4" w:rsidRPr="000D7611">
        <w:rPr>
          <w:rFonts w:ascii="Georgia" w:hAnsi="Georgia" w:cs="Helvetica"/>
          <w:color w:val="000000"/>
          <w:sz w:val="20"/>
          <w:szCs w:val="20"/>
          <w:lang w:val="nb-NO" w:eastAsia="en-US"/>
        </w:rPr>
        <w:t>201</w:t>
      </w:r>
      <w:r w:rsidR="00BB73C0">
        <w:rPr>
          <w:rFonts w:ascii="Georgia" w:hAnsi="Georgia" w:cs="Helvetica"/>
          <w:color w:val="000000"/>
          <w:sz w:val="20"/>
          <w:szCs w:val="20"/>
          <w:lang w:val="nb-NO" w:eastAsia="en-US"/>
        </w:rPr>
        <w:t>6</w:t>
      </w:r>
      <w:r w:rsidR="005058D4" w:rsidRPr="000D7611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bookmarkStart w:id="0" w:name="_MailOriginal"/>
    </w:p>
    <w:p w:rsidR="00651B4D" w:rsidRPr="007A6F5A" w:rsidRDefault="00BB73C0" w:rsidP="007E3C4B">
      <w:pPr>
        <w:widowControl w:val="0"/>
        <w:autoSpaceDE w:val="0"/>
        <w:autoSpaceDN w:val="0"/>
        <w:adjustRightInd w:val="0"/>
        <w:rPr>
          <w:rFonts w:ascii="Georgia" w:hAnsi="Georgia" w:cs="Calibri"/>
          <w:b/>
          <w:sz w:val="32"/>
          <w:szCs w:val="36"/>
          <w:lang w:val="nb-NO"/>
        </w:rPr>
      </w:pPr>
      <w:r w:rsidRPr="007A6F5A">
        <w:rPr>
          <w:rFonts w:ascii="Georgia" w:eastAsia="Times New Roman" w:hAnsi="Georgia"/>
          <w:b/>
          <w:bCs/>
          <w:color w:val="414141"/>
          <w:sz w:val="32"/>
          <w:szCs w:val="36"/>
          <w:lang w:val="nb-NO" w:eastAsia="nb-NO"/>
        </w:rPr>
        <w:t>Norgesl</w:t>
      </w:r>
      <w:r w:rsidR="001A2D4B">
        <w:rPr>
          <w:rFonts w:ascii="Georgia" w:eastAsia="Times New Roman" w:hAnsi="Georgia"/>
          <w:b/>
          <w:bCs/>
          <w:color w:val="414141"/>
          <w:sz w:val="32"/>
          <w:szCs w:val="36"/>
          <w:lang w:val="nb-NO" w:eastAsia="nb-NO"/>
        </w:rPr>
        <w:t xml:space="preserve">ansering av Natura </w:t>
      </w:r>
      <w:proofErr w:type="spellStart"/>
      <w:r w:rsidR="001A2D4B">
        <w:rPr>
          <w:rFonts w:ascii="Georgia" w:eastAsia="Times New Roman" w:hAnsi="Georgia"/>
          <w:b/>
          <w:bCs/>
          <w:color w:val="414141"/>
          <w:sz w:val="32"/>
          <w:szCs w:val="36"/>
          <w:lang w:val="nb-NO" w:eastAsia="nb-NO"/>
        </w:rPr>
        <w:t>Bissé</w:t>
      </w:r>
      <w:proofErr w:type="spellEnd"/>
      <w:r w:rsidR="001A2D4B">
        <w:rPr>
          <w:rFonts w:ascii="Georgia" w:eastAsia="Times New Roman" w:hAnsi="Georgia"/>
          <w:b/>
          <w:bCs/>
          <w:color w:val="414141"/>
          <w:sz w:val="32"/>
          <w:szCs w:val="36"/>
          <w:lang w:val="nb-NO" w:eastAsia="nb-NO"/>
        </w:rPr>
        <w:t xml:space="preserve"> på </w:t>
      </w:r>
      <w:r w:rsidRPr="007A6F5A">
        <w:rPr>
          <w:rFonts w:ascii="Georgia" w:eastAsia="Times New Roman" w:hAnsi="Georgia"/>
          <w:b/>
          <w:bCs/>
          <w:color w:val="414141"/>
          <w:sz w:val="32"/>
          <w:szCs w:val="36"/>
          <w:lang w:val="nb-NO" w:eastAsia="nb-NO"/>
        </w:rPr>
        <w:t xml:space="preserve">THIEF </w:t>
      </w:r>
      <w:r w:rsidR="005E7B30" w:rsidRPr="007A6F5A">
        <w:rPr>
          <w:rFonts w:ascii="Georgia" w:eastAsia="Times New Roman" w:hAnsi="Georgia"/>
          <w:b/>
          <w:bCs/>
          <w:color w:val="414141"/>
          <w:sz w:val="32"/>
          <w:szCs w:val="36"/>
          <w:lang w:val="nb-NO" w:eastAsia="nb-NO"/>
        </w:rPr>
        <w:t xml:space="preserve">SPA </w:t>
      </w:r>
    </w:p>
    <w:p w:rsidR="00651B4D" w:rsidRPr="000D7611" w:rsidRDefault="00FB1723" w:rsidP="00FB1723">
      <w:pPr>
        <w:widowControl w:val="0"/>
        <w:tabs>
          <w:tab w:val="left" w:pos="5573"/>
        </w:tabs>
        <w:autoSpaceDE w:val="0"/>
        <w:autoSpaceDN w:val="0"/>
        <w:adjustRightInd w:val="0"/>
        <w:rPr>
          <w:rFonts w:ascii="Georgia" w:hAnsi="Georgia" w:cs="Calibri"/>
          <w:sz w:val="30"/>
          <w:szCs w:val="30"/>
          <w:lang w:val="nb-NO"/>
        </w:rPr>
      </w:pPr>
      <w:r>
        <w:rPr>
          <w:rFonts w:ascii="Georgia" w:hAnsi="Georgia" w:cs="Calibri"/>
          <w:sz w:val="30"/>
          <w:szCs w:val="30"/>
          <w:lang w:val="nb-NO"/>
        </w:rPr>
        <w:tab/>
      </w:r>
    </w:p>
    <w:p w:rsidR="00651B4D" w:rsidRPr="000D7611" w:rsidRDefault="00293B66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b/>
          <w:sz w:val="22"/>
          <w:szCs w:val="22"/>
          <w:lang w:val="nb-NO"/>
        </w:rPr>
      </w:pPr>
      <w:r>
        <w:rPr>
          <w:rFonts w:ascii="Georgia" w:hAnsi="Georgia" w:cs="Calibri"/>
          <w:b/>
          <w:sz w:val="22"/>
          <w:szCs w:val="22"/>
          <w:lang w:val="nb-NO"/>
        </w:rPr>
        <w:t xml:space="preserve">THIEF </w:t>
      </w:r>
      <w:r w:rsidR="005E7B30">
        <w:rPr>
          <w:rFonts w:ascii="Georgia" w:hAnsi="Georgia" w:cs="Calibri"/>
          <w:b/>
          <w:sz w:val="22"/>
          <w:szCs w:val="22"/>
          <w:lang w:val="nb-NO"/>
        </w:rPr>
        <w:t>SPA</w:t>
      </w:r>
      <w:r>
        <w:rPr>
          <w:rFonts w:ascii="Georgia" w:hAnsi="Georgia" w:cs="Calibri"/>
          <w:b/>
          <w:sz w:val="22"/>
          <w:szCs w:val="22"/>
          <w:lang w:val="nb-NO"/>
        </w:rPr>
        <w:t xml:space="preserve"> </w:t>
      </w:r>
      <w:r w:rsidR="00AA06CE">
        <w:rPr>
          <w:rFonts w:ascii="Georgia" w:hAnsi="Georgia" w:cs="Calibri"/>
          <w:b/>
          <w:sz w:val="22"/>
          <w:szCs w:val="22"/>
          <w:lang w:val="nb-NO"/>
        </w:rPr>
        <w:t>lanserer</w:t>
      </w:r>
      <w:r w:rsidR="005E7B30">
        <w:rPr>
          <w:rFonts w:ascii="Georgia" w:hAnsi="Georgia" w:cs="Calibri"/>
          <w:b/>
          <w:sz w:val="22"/>
          <w:szCs w:val="22"/>
          <w:lang w:val="nb-NO"/>
        </w:rPr>
        <w:t xml:space="preserve"> den luksuriøse hudpleieserien og kjendisfavoritten </w:t>
      </w:r>
      <w:r w:rsidR="00BB73C0">
        <w:rPr>
          <w:rFonts w:ascii="Georgia" w:hAnsi="Georgia" w:cs="Calibri"/>
          <w:b/>
          <w:sz w:val="22"/>
          <w:szCs w:val="22"/>
          <w:lang w:val="nb-NO"/>
        </w:rPr>
        <w:t xml:space="preserve">Natura </w:t>
      </w:r>
      <w:proofErr w:type="spellStart"/>
      <w:r w:rsidR="00BB73C0">
        <w:rPr>
          <w:rFonts w:ascii="Georgia" w:hAnsi="Georgia" w:cs="Calibri"/>
          <w:b/>
          <w:sz w:val="22"/>
          <w:szCs w:val="22"/>
          <w:lang w:val="nb-NO"/>
        </w:rPr>
        <w:t>Bissé</w:t>
      </w:r>
      <w:proofErr w:type="spellEnd"/>
      <w:r w:rsidR="00FB1723">
        <w:rPr>
          <w:rFonts w:ascii="Georgia" w:hAnsi="Georgia" w:cs="Calibri"/>
          <w:b/>
          <w:sz w:val="22"/>
          <w:szCs w:val="22"/>
          <w:lang w:val="nb-NO"/>
        </w:rPr>
        <w:t xml:space="preserve"> i Norge. </w:t>
      </w:r>
    </w:p>
    <w:p w:rsidR="00651B4D" w:rsidRPr="000D7611" w:rsidRDefault="00651B4D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</w:p>
    <w:p w:rsidR="00FB1723" w:rsidRDefault="00BF187E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  <w:r w:rsidRPr="000D7611">
        <w:rPr>
          <w:rFonts w:ascii="Georgia" w:hAnsi="Georgia" w:cs="Calibri"/>
          <w:sz w:val="22"/>
          <w:szCs w:val="22"/>
          <w:lang w:val="nb-NO"/>
        </w:rPr>
        <w:t>-</w:t>
      </w:r>
      <w:r w:rsidR="00E60E9C">
        <w:rPr>
          <w:rFonts w:ascii="Georgia" w:hAnsi="Georgia" w:cs="Calibri"/>
          <w:sz w:val="22"/>
          <w:szCs w:val="22"/>
          <w:lang w:val="nb-NO"/>
        </w:rPr>
        <w:t xml:space="preserve"> </w:t>
      </w:r>
      <w:r w:rsidR="00293B66">
        <w:rPr>
          <w:rFonts w:ascii="Georgia" w:hAnsi="Georgia" w:cs="Calibri"/>
          <w:sz w:val="22"/>
          <w:szCs w:val="22"/>
          <w:lang w:val="nb-NO"/>
        </w:rPr>
        <w:t>Vi gleder oss over å kunne lansere</w:t>
      </w:r>
      <w:r w:rsidR="00FB1723">
        <w:rPr>
          <w:rFonts w:ascii="Georgia" w:hAnsi="Georgia" w:cs="Calibri"/>
          <w:sz w:val="22"/>
          <w:szCs w:val="22"/>
          <w:lang w:val="nb-NO"/>
        </w:rPr>
        <w:t xml:space="preserve"> </w:t>
      </w:r>
      <w:r w:rsidR="00293B66">
        <w:rPr>
          <w:rFonts w:ascii="Georgia" w:hAnsi="Georgia" w:cs="Calibri"/>
          <w:sz w:val="22"/>
          <w:szCs w:val="22"/>
          <w:lang w:val="nb-NO"/>
        </w:rPr>
        <w:t xml:space="preserve">Natura </w:t>
      </w:r>
      <w:proofErr w:type="spellStart"/>
      <w:r w:rsidR="00293B66">
        <w:rPr>
          <w:rFonts w:ascii="Georgia" w:hAnsi="Georgia" w:cs="Calibri"/>
          <w:sz w:val="22"/>
          <w:szCs w:val="22"/>
          <w:lang w:val="nb-NO"/>
        </w:rPr>
        <w:t>Bissé</w:t>
      </w:r>
      <w:proofErr w:type="spellEnd"/>
      <w:r w:rsidR="00293B66">
        <w:rPr>
          <w:rFonts w:ascii="Georgia" w:hAnsi="Georgia" w:cs="Calibri"/>
          <w:sz w:val="22"/>
          <w:szCs w:val="22"/>
          <w:lang w:val="nb-NO"/>
        </w:rPr>
        <w:t xml:space="preserve"> i Norge. </w:t>
      </w:r>
      <w:r w:rsidR="00CC3347">
        <w:rPr>
          <w:rFonts w:ascii="Georgia" w:hAnsi="Georgia" w:cs="Calibri"/>
          <w:sz w:val="22"/>
          <w:szCs w:val="22"/>
          <w:lang w:val="nb-NO"/>
        </w:rPr>
        <w:t>Den eksklusive serien</w:t>
      </w:r>
      <w:r w:rsidR="007A6F5A">
        <w:rPr>
          <w:rFonts w:ascii="Georgia" w:hAnsi="Georgia" w:cs="Calibri"/>
          <w:sz w:val="22"/>
          <w:szCs w:val="22"/>
          <w:lang w:val="nb-NO"/>
        </w:rPr>
        <w:t>,</w:t>
      </w:r>
      <w:r w:rsidR="00FB1723">
        <w:rPr>
          <w:rFonts w:ascii="Georgia" w:hAnsi="Georgia" w:cs="Calibri"/>
          <w:sz w:val="22"/>
          <w:szCs w:val="22"/>
          <w:lang w:val="nb-NO"/>
        </w:rPr>
        <w:t xml:space="preserve"> kjent </w:t>
      </w:r>
      <w:r w:rsidR="00A1474D">
        <w:rPr>
          <w:rFonts w:ascii="Georgia" w:hAnsi="Georgia" w:cs="Calibri"/>
          <w:sz w:val="22"/>
          <w:szCs w:val="22"/>
          <w:lang w:val="nb-NO"/>
        </w:rPr>
        <w:t>for avansert</w:t>
      </w:r>
      <w:r w:rsidR="007A6F5A">
        <w:rPr>
          <w:rFonts w:ascii="Georgia" w:hAnsi="Georgia" w:cs="Calibri"/>
          <w:sz w:val="22"/>
          <w:szCs w:val="22"/>
          <w:lang w:val="nb-NO"/>
        </w:rPr>
        <w:t xml:space="preserve"> </w:t>
      </w:r>
      <w:r w:rsidR="00A1474D">
        <w:rPr>
          <w:rFonts w:ascii="Georgia" w:hAnsi="Georgia" w:cs="Calibri"/>
          <w:sz w:val="22"/>
          <w:szCs w:val="22"/>
          <w:lang w:val="nb-NO"/>
        </w:rPr>
        <w:t>og innovativ teknologi</w:t>
      </w:r>
      <w:r w:rsidR="00CC3347">
        <w:rPr>
          <w:rFonts w:ascii="Georgia" w:hAnsi="Georgia" w:cs="Calibri"/>
          <w:sz w:val="22"/>
          <w:szCs w:val="22"/>
          <w:lang w:val="nb-NO"/>
        </w:rPr>
        <w:t xml:space="preserve"> innen hudpleie</w:t>
      </w:r>
      <w:r w:rsidR="007A6F5A">
        <w:rPr>
          <w:rFonts w:ascii="Georgia" w:hAnsi="Georgia" w:cs="Calibri"/>
          <w:sz w:val="22"/>
          <w:szCs w:val="22"/>
          <w:lang w:val="nb-NO"/>
        </w:rPr>
        <w:t>,</w:t>
      </w:r>
      <w:r w:rsidR="00A1474D">
        <w:rPr>
          <w:rFonts w:ascii="Georgia" w:hAnsi="Georgia" w:cs="Calibri"/>
          <w:sz w:val="22"/>
          <w:szCs w:val="22"/>
          <w:lang w:val="nb-NO"/>
        </w:rPr>
        <w:t xml:space="preserve"> </w:t>
      </w:r>
      <w:r w:rsidR="003F3B54">
        <w:rPr>
          <w:rFonts w:ascii="Georgia" w:hAnsi="Georgia" w:cs="Calibri"/>
          <w:sz w:val="22"/>
          <w:szCs w:val="22"/>
          <w:lang w:val="nb-NO"/>
        </w:rPr>
        <w:t xml:space="preserve">har tilhengere verden over. </w:t>
      </w:r>
      <w:r w:rsidR="006B1F08">
        <w:rPr>
          <w:rFonts w:ascii="Georgia" w:hAnsi="Georgia" w:cs="Calibri"/>
          <w:sz w:val="22"/>
          <w:szCs w:val="22"/>
          <w:lang w:val="nb-NO"/>
        </w:rPr>
        <w:t>V</w:t>
      </w:r>
      <w:r w:rsidR="00117194">
        <w:rPr>
          <w:rFonts w:ascii="Georgia" w:hAnsi="Georgia" w:cs="Calibri"/>
          <w:sz w:val="22"/>
          <w:szCs w:val="22"/>
          <w:lang w:val="nb-NO"/>
        </w:rPr>
        <w:t xml:space="preserve">i </w:t>
      </w:r>
      <w:r w:rsidR="006B1F08">
        <w:rPr>
          <w:rFonts w:ascii="Georgia" w:hAnsi="Georgia" w:cs="Calibri"/>
          <w:sz w:val="22"/>
          <w:szCs w:val="22"/>
          <w:lang w:val="nb-NO"/>
        </w:rPr>
        <w:t xml:space="preserve">er </w:t>
      </w:r>
      <w:r w:rsidR="00CC3347">
        <w:rPr>
          <w:rFonts w:ascii="Georgia" w:hAnsi="Georgia" w:cs="Calibri"/>
          <w:sz w:val="22"/>
          <w:szCs w:val="22"/>
          <w:lang w:val="nb-NO"/>
        </w:rPr>
        <w:t xml:space="preserve">svært </w:t>
      </w:r>
      <w:r w:rsidR="005E7B30">
        <w:rPr>
          <w:rFonts w:ascii="Georgia" w:hAnsi="Georgia" w:cs="Calibri"/>
          <w:sz w:val="22"/>
          <w:szCs w:val="22"/>
          <w:lang w:val="nb-NO"/>
        </w:rPr>
        <w:t>s</w:t>
      </w:r>
      <w:r w:rsidR="00117194">
        <w:rPr>
          <w:rFonts w:ascii="Georgia" w:hAnsi="Georgia" w:cs="Calibri"/>
          <w:sz w:val="22"/>
          <w:szCs w:val="22"/>
          <w:lang w:val="nb-NO"/>
        </w:rPr>
        <w:t xml:space="preserve">elektive når det gjelder </w:t>
      </w:r>
      <w:r w:rsidR="005E7B30">
        <w:rPr>
          <w:rFonts w:ascii="Georgia" w:hAnsi="Georgia" w:cs="Calibri"/>
          <w:sz w:val="22"/>
          <w:szCs w:val="22"/>
          <w:lang w:val="nb-NO"/>
        </w:rPr>
        <w:t>samarbeidsavtaler</w:t>
      </w:r>
      <w:r w:rsidR="003F3B54">
        <w:rPr>
          <w:rFonts w:ascii="Georgia" w:hAnsi="Georgia" w:cs="Calibri"/>
          <w:sz w:val="22"/>
          <w:szCs w:val="22"/>
          <w:lang w:val="nb-NO"/>
        </w:rPr>
        <w:t>. D</w:t>
      </w:r>
      <w:r w:rsidR="005E7B30">
        <w:rPr>
          <w:rFonts w:ascii="Georgia" w:hAnsi="Georgia" w:cs="Calibri"/>
          <w:sz w:val="22"/>
          <w:szCs w:val="22"/>
          <w:lang w:val="nb-NO"/>
        </w:rPr>
        <w:t xml:space="preserve">et er viktig for oss å tilby </w:t>
      </w:r>
      <w:r w:rsidR="00CC3347">
        <w:rPr>
          <w:rFonts w:ascii="Georgia" w:hAnsi="Georgia" w:cs="Calibri"/>
          <w:sz w:val="22"/>
          <w:szCs w:val="22"/>
          <w:lang w:val="nb-NO"/>
        </w:rPr>
        <w:t xml:space="preserve">gjestene våre </w:t>
      </w:r>
      <w:r w:rsidR="005E7B30">
        <w:rPr>
          <w:rFonts w:ascii="Georgia" w:hAnsi="Georgia" w:cs="Calibri"/>
          <w:sz w:val="22"/>
          <w:szCs w:val="22"/>
          <w:lang w:val="nb-NO"/>
        </w:rPr>
        <w:t>de</w:t>
      </w:r>
      <w:r w:rsidR="00CC3347">
        <w:rPr>
          <w:rFonts w:ascii="Georgia" w:hAnsi="Georgia" w:cs="Calibri"/>
          <w:sz w:val="22"/>
          <w:szCs w:val="22"/>
          <w:lang w:val="nb-NO"/>
        </w:rPr>
        <w:t xml:space="preserve"> aller</w:t>
      </w:r>
      <w:r w:rsidR="006B1F08">
        <w:rPr>
          <w:rFonts w:ascii="Georgia" w:hAnsi="Georgia" w:cs="Calibri"/>
          <w:sz w:val="22"/>
          <w:szCs w:val="22"/>
          <w:lang w:val="nb-NO"/>
        </w:rPr>
        <w:t xml:space="preserve"> beste produktene på markedet</w:t>
      </w:r>
      <w:r w:rsidR="003F3B54">
        <w:rPr>
          <w:rFonts w:ascii="Georgia" w:hAnsi="Georgia" w:cs="Calibri"/>
          <w:sz w:val="22"/>
          <w:szCs w:val="22"/>
          <w:lang w:val="nb-NO"/>
        </w:rPr>
        <w:t xml:space="preserve"> og </w:t>
      </w:r>
      <w:r w:rsidR="00A1474D">
        <w:rPr>
          <w:rFonts w:ascii="Georgia" w:hAnsi="Georgia" w:cs="Calibri"/>
          <w:sz w:val="22"/>
          <w:szCs w:val="22"/>
          <w:lang w:val="nb-NO"/>
        </w:rPr>
        <w:t xml:space="preserve">Natura </w:t>
      </w:r>
      <w:proofErr w:type="spellStart"/>
      <w:r w:rsidR="00A1474D">
        <w:rPr>
          <w:rFonts w:ascii="Georgia" w:hAnsi="Georgia" w:cs="Calibri"/>
          <w:sz w:val="22"/>
          <w:szCs w:val="22"/>
          <w:lang w:val="nb-NO"/>
        </w:rPr>
        <w:t>Bissé</w:t>
      </w:r>
      <w:proofErr w:type="spellEnd"/>
      <w:r w:rsidR="00A1474D">
        <w:rPr>
          <w:rFonts w:ascii="Georgia" w:hAnsi="Georgia" w:cs="Calibri"/>
          <w:sz w:val="22"/>
          <w:szCs w:val="22"/>
          <w:lang w:val="nb-NO"/>
        </w:rPr>
        <w:t xml:space="preserve"> </w:t>
      </w:r>
      <w:r w:rsidR="003F3B54">
        <w:rPr>
          <w:rFonts w:ascii="Georgia" w:hAnsi="Georgia" w:cs="Calibri"/>
          <w:sz w:val="22"/>
          <w:szCs w:val="22"/>
          <w:lang w:val="nb-NO"/>
        </w:rPr>
        <w:t>er uten</w:t>
      </w:r>
      <w:r w:rsidR="00A1474D">
        <w:rPr>
          <w:rFonts w:ascii="Georgia" w:hAnsi="Georgia" w:cs="Calibri"/>
          <w:sz w:val="22"/>
          <w:szCs w:val="22"/>
          <w:lang w:val="nb-NO"/>
        </w:rPr>
        <w:t xml:space="preserve"> tvil</w:t>
      </w:r>
      <w:r w:rsidR="00AA06CE">
        <w:rPr>
          <w:rFonts w:ascii="Georgia" w:hAnsi="Georgia" w:cs="Calibri"/>
          <w:sz w:val="22"/>
          <w:szCs w:val="22"/>
          <w:lang w:val="nb-NO"/>
        </w:rPr>
        <w:t xml:space="preserve"> i den kategorien</w:t>
      </w:r>
      <w:r w:rsidR="003F3B54">
        <w:rPr>
          <w:rFonts w:ascii="Georgia" w:hAnsi="Georgia" w:cs="Calibri"/>
          <w:sz w:val="22"/>
          <w:szCs w:val="22"/>
          <w:lang w:val="nb-NO"/>
        </w:rPr>
        <w:t>. V</w:t>
      </w:r>
      <w:r w:rsidR="006B1F08">
        <w:rPr>
          <w:rFonts w:ascii="Georgia" w:hAnsi="Georgia" w:cs="Calibri"/>
          <w:sz w:val="22"/>
          <w:szCs w:val="22"/>
          <w:lang w:val="nb-NO"/>
        </w:rPr>
        <w:t>i ser frem til å introdusere</w:t>
      </w:r>
      <w:r w:rsidR="00CC3347">
        <w:rPr>
          <w:rFonts w:ascii="Georgia" w:hAnsi="Georgia" w:cs="Calibri"/>
          <w:sz w:val="22"/>
          <w:szCs w:val="22"/>
          <w:lang w:val="nb-NO"/>
        </w:rPr>
        <w:t xml:space="preserve"> de luksuriøse</w:t>
      </w:r>
      <w:r w:rsidR="006B1F08">
        <w:rPr>
          <w:rFonts w:ascii="Georgia" w:hAnsi="Georgia" w:cs="Calibri"/>
          <w:sz w:val="22"/>
          <w:szCs w:val="22"/>
          <w:lang w:val="nb-NO"/>
        </w:rPr>
        <w:t xml:space="preserve"> produktene </w:t>
      </w:r>
      <w:r w:rsidR="001A2D4B">
        <w:rPr>
          <w:rFonts w:ascii="Georgia" w:hAnsi="Georgia" w:cs="Calibri"/>
          <w:sz w:val="22"/>
          <w:szCs w:val="22"/>
          <w:lang w:val="nb-NO"/>
        </w:rPr>
        <w:t xml:space="preserve">på </w:t>
      </w:r>
      <w:r w:rsidR="00CC3347">
        <w:rPr>
          <w:rFonts w:ascii="Georgia" w:hAnsi="Georgia" w:cs="Calibri"/>
          <w:sz w:val="22"/>
          <w:szCs w:val="22"/>
          <w:lang w:val="nb-NO"/>
        </w:rPr>
        <w:t>THIEF SPA</w:t>
      </w:r>
      <w:r w:rsidR="006B1F08">
        <w:rPr>
          <w:rFonts w:ascii="Georgia" w:hAnsi="Georgia" w:cs="Calibri"/>
          <w:sz w:val="22"/>
          <w:szCs w:val="22"/>
          <w:lang w:val="nb-NO"/>
        </w:rPr>
        <w:t xml:space="preserve"> </w:t>
      </w:r>
      <w:r w:rsidR="00CC3347">
        <w:rPr>
          <w:rFonts w:ascii="Georgia" w:hAnsi="Georgia" w:cs="Calibri"/>
          <w:sz w:val="22"/>
          <w:szCs w:val="22"/>
          <w:lang w:val="nb-NO"/>
        </w:rPr>
        <w:t>fremover</w:t>
      </w:r>
      <w:r w:rsidR="00A1474D">
        <w:rPr>
          <w:rFonts w:ascii="Georgia" w:hAnsi="Georgia" w:cs="Calibri"/>
          <w:sz w:val="22"/>
          <w:szCs w:val="22"/>
          <w:lang w:val="nb-NO"/>
        </w:rPr>
        <w:t xml:space="preserve">, sier </w:t>
      </w:r>
      <w:r w:rsidR="001A2D4B">
        <w:rPr>
          <w:rFonts w:ascii="Georgia" w:hAnsi="Georgia" w:cs="Calibri"/>
          <w:sz w:val="22"/>
          <w:szCs w:val="22"/>
          <w:lang w:val="nb-NO"/>
        </w:rPr>
        <w:t xml:space="preserve">spa-sjef Anna Sporre. </w:t>
      </w:r>
      <w:r w:rsidR="00A1474D">
        <w:rPr>
          <w:rFonts w:ascii="Georgia" w:hAnsi="Georgia" w:cs="Calibri"/>
          <w:sz w:val="22"/>
          <w:szCs w:val="22"/>
          <w:lang w:val="nb-NO"/>
        </w:rPr>
        <w:t xml:space="preserve"> </w:t>
      </w:r>
    </w:p>
    <w:p w:rsidR="00FB1723" w:rsidRDefault="00FB1723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</w:p>
    <w:p w:rsidR="005E7B30" w:rsidRDefault="00AA06CE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  <w:r>
        <w:rPr>
          <w:rFonts w:ascii="Georgia" w:hAnsi="Georgia" w:cs="Calibri"/>
          <w:sz w:val="22"/>
          <w:szCs w:val="22"/>
          <w:lang w:val="nb-NO"/>
        </w:rPr>
        <w:t xml:space="preserve">Spanske Natura </w:t>
      </w:r>
      <w:proofErr w:type="spellStart"/>
      <w:r>
        <w:rPr>
          <w:rFonts w:ascii="Georgia" w:hAnsi="Georgia" w:cs="Calibri"/>
          <w:sz w:val="22"/>
          <w:szCs w:val="22"/>
          <w:lang w:val="nb-NO"/>
        </w:rPr>
        <w:t>Bissé</w:t>
      </w:r>
      <w:proofErr w:type="spellEnd"/>
      <w:r>
        <w:rPr>
          <w:rFonts w:ascii="Georgia" w:hAnsi="Georgia" w:cs="Calibri"/>
          <w:sz w:val="22"/>
          <w:szCs w:val="22"/>
          <w:lang w:val="nb-NO"/>
        </w:rPr>
        <w:t xml:space="preserve"> </w:t>
      </w:r>
      <w:r w:rsidR="00117194">
        <w:rPr>
          <w:rFonts w:ascii="Georgia" w:hAnsi="Georgia" w:cs="Calibri"/>
          <w:sz w:val="22"/>
          <w:szCs w:val="22"/>
          <w:lang w:val="nb-NO"/>
        </w:rPr>
        <w:t xml:space="preserve">startet i 1979 og er blant verdens mest prestisjefylte </w:t>
      </w:r>
      <w:r w:rsidR="00FC2E1D">
        <w:rPr>
          <w:rFonts w:ascii="Georgia" w:hAnsi="Georgia" w:cs="Calibri"/>
          <w:sz w:val="22"/>
          <w:szCs w:val="22"/>
          <w:lang w:val="nb-NO"/>
        </w:rPr>
        <w:t>merkevarer innen hudpleie.</w:t>
      </w:r>
      <w:r w:rsidR="00117194">
        <w:rPr>
          <w:rFonts w:ascii="Georgia" w:hAnsi="Georgia" w:cs="Calibri"/>
          <w:sz w:val="22"/>
          <w:szCs w:val="22"/>
          <w:lang w:val="nb-NO"/>
        </w:rPr>
        <w:t xml:space="preserve"> Selskapet </w:t>
      </w:r>
      <w:r w:rsidR="006B1F08">
        <w:rPr>
          <w:rFonts w:ascii="Georgia" w:hAnsi="Georgia" w:cs="Calibri"/>
          <w:sz w:val="22"/>
          <w:szCs w:val="22"/>
          <w:lang w:val="nb-NO"/>
        </w:rPr>
        <w:t>er</w:t>
      </w:r>
      <w:r w:rsidR="00117194">
        <w:rPr>
          <w:rFonts w:ascii="Georgia" w:hAnsi="Georgia" w:cs="Calibri"/>
          <w:sz w:val="22"/>
          <w:szCs w:val="22"/>
          <w:lang w:val="nb-NO"/>
        </w:rPr>
        <w:t xml:space="preserve"> kjent for teknologisk innovasjon </w:t>
      </w:r>
      <w:r w:rsidR="006B1F08">
        <w:rPr>
          <w:rFonts w:ascii="Georgia" w:hAnsi="Georgia" w:cs="Calibri"/>
          <w:sz w:val="22"/>
          <w:szCs w:val="22"/>
          <w:lang w:val="nb-NO"/>
        </w:rPr>
        <w:t>kombinert med</w:t>
      </w:r>
      <w:r w:rsidR="00117194">
        <w:rPr>
          <w:rFonts w:ascii="Georgia" w:hAnsi="Georgia" w:cs="Calibri"/>
          <w:sz w:val="22"/>
          <w:szCs w:val="22"/>
          <w:lang w:val="nb-NO"/>
        </w:rPr>
        <w:t xml:space="preserve"> naturlige</w:t>
      </w:r>
      <w:r w:rsidR="001A2D4B">
        <w:rPr>
          <w:rFonts w:ascii="Georgia" w:hAnsi="Georgia" w:cs="Calibri"/>
          <w:sz w:val="22"/>
          <w:szCs w:val="22"/>
          <w:lang w:val="nb-NO"/>
        </w:rPr>
        <w:t>,</w:t>
      </w:r>
      <w:r w:rsidR="00117194">
        <w:rPr>
          <w:rFonts w:ascii="Georgia" w:hAnsi="Georgia" w:cs="Calibri"/>
          <w:sz w:val="22"/>
          <w:szCs w:val="22"/>
          <w:lang w:val="nb-NO"/>
        </w:rPr>
        <w:t xml:space="preserve"> aktive ingredienser. </w:t>
      </w:r>
      <w:r w:rsidR="00FC2E1D">
        <w:rPr>
          <w:rFonts w:ascii="Georgia" w:hAnsi="Georgia" w:cs="Calibri"/>
          <w:sz w:val="22"/>
          <w:szCs w:val="22"/>
          <w:lang w:val="nb-NO"/>
        </w:rPr>
        <w:t>Produktenes b</w:t>
      </w:r>
      <w:r w:rsidR="006B1F08">
        <w:rPr>
          <w:rFonts w:ascii="Georgia" w:hAnsi="Georgia" w:cs="Calibri"/>
          <w:sz w:val="22"/>
          <w:szCs w:val="22"/>
          <w:lang w:val="nb-NO"/>
        </w:rPr>
        <w:t>ehandlingsområdene dekke</w:t>
      </w:r>
      <w:r w:rsidR="00FC2E1D">
        <w:rPr>
          <w:rFonts w:ascii="Georgia" w:hAnsi="Georgia" w:cs="Calibri"/>
          <w:sz w:val="22"/>
          <w:szCs w:val="22"/>
          <w:lang w:val="nb-NO"/>
        </w:rPr>
        <w:t xml:space="preserve">r alt fra hudpleie til massasje og hydroterapi. Selskapet lanserte nylig Natura </w:t>
      </w:r>
      <w:proofErr w:type="spellStart"/>
      <w:r w:rsidR="00FC2E1D">
        <w:rPr>
          <w:rFonts w:ascii="Georgia" w:hAnsi="Georgia" w:cs="Calibri"/>
          <w:sz w:val="22"/>
          <w:szCs w:val="22"/>
          <w:lang w:val="nb-NO"/>
        </w:rPr>
        <w:t>Bissé</w:t>
      </w:r>
      <w:proofErr w:type="spellEnd"/>
      <w:r w:rsidR="00FC2E1D">
        <w:rPr>
          <w:rFonts w:ascii="Georgia" w:hAnsi="Georgia" w:cs="Calibri"/>
          <w:sz w:val="22"/>
          <w:szCs w:val="22"/>
          <w:lang w:val="nb-NO"/>
        </w:rPr>
        <w:t xml:space="preserve"> Pure Air, </w:t>
      </w:r>
      <w:r w:rsidR="006B1F08">
        <w:rPr>
          <w:rFonts w:ascii="Georgia" w:hAnsi="Georgia" w:cs="Calibri"/>
          <w:sz w:val="22"/>
          <w:szCs w:val="22"/>
          <w:lang w:val="nb-NO"/>
        </w:rPr>
        <w:t xml:space="preserve">et nytt konsept innen ansikts- og </w:t>
      </w:r>
      <w:r w:rsidR="00CC3347">
        <w:rPr>
          <w:rFonts w:ascii="Georgia" w:hAnsi="Georgia" w:cs="Calibri"/>
          <w:sz w:val="22"/>
          <w:szCs w:val="22"/>
          <w:lang w:val="nb-NO"/>
        </w:rPr>
        <w:t>kroppspleie baser</w:t>
      </w:r>
      <w:r w:rsidR="001A2D4B">
        <w:rPr>
          <w:rFonts w:ascii="Georgia" w:hAnsi="Georgia" w:cs="Calibri"/>
          <w:sz w:val="22"/>
          <w:szCs w:val="22"/>
          <w:lang w:val="nb-NO"/>
        </w:rPr>
        <w:t>t</w:t>
      </w:r>
      <w:r w:rsidR="00CC3347">
        <w:rPr>
          <w:rFonts w:ascii="Georgia" w:hAnsi="Georgia" w:cs="Calibri"/>
          <w:sz w:val="22"/>
          <w:szCs w:val="22"/>
          <w:lang w:val="nb-NO"/>
        </w:rPr>
        <w:t xml:space="preserve"> på behandling i 99.995% ren</w:t>
      </w:r>
      <w:r w:rsidR="00FC2E1D">
        <w:rPr>
          <w:rFonts w:ascii="Georgia" w:hAnsi="Georgia" w:cs="Calibri"/>
          <w:sz w:val="22"/>
          <w:szCs w:val="22"/>
          <w:lang w:val="nb-NO"/>
        </w:rPr>
        <w:t xml:space="preserve"> luft. </w:t>
      </w:r>
    </w:p>
    <w:p w:rsidR="00FC2E1D" w:rsidRDefault="00FC2E1D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</w:p>
    <w:p w:rsidR="00FC2E1D" w:rsidRDefault="00FC2E1D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  <w:r>
        <w:rPr>
          <w:rFonts w:ascii="Georgia" w:hAnsi="Georgia" w:cs="Calibri"/>
          <w:sz w:val="22"/>
          <w:szCs w:val="22"/>
          <w:lang w:val="nb-NO"/>
        </w:rPr>
        <w:t xml:space="preserve">- </w:t>
      </w:r>
      <w:proofErr w:type="spellStart"/>
      <w:r>
        <w:rPr>
          <w:rFonts w:ascii="Georgia" w:hAnsi="Georgia" w:cs="Calibri"/>
          <w:sz w:val="22"/>
          <w:szCs w:val="22"/>
          <w:lang w:val="nb-NO"/>
        </w:rPr>
        <w:t>Bubble</w:t>
      </w:r>
      <w:proofErr w:type="spellEnd"/>
      <w:r>
        <w:rPr>
          <w:rFonts w:ascii="Georgia" w:hAnsi="Georgia" w:cs="Calibri"/>
          <w:sz w:val="22"/>
          <w:szCs w:val="22"/>
          <w:lang w:val="nb-NO"/>
        </w:rPr>
        <w:t xml:space="preserve"> Pure Air er et helt nytt konsept hvor ansikts- og kroppsbehandlinger utføres i en </w:t>
      </w:r>
      <w:r w:rsidR="00CC3347">
        <w:rPr>
          <w:rFonts w:ascii="Georgia" w:hAnsi="Georgia" w:cs="Calibri"/>
          <w:sz w:val="22"/>
          <w:szCs w:val="22"/>
          <w:lang w:val="nb-NO"/>
        </w:rPr>
        <w:t xml:space="preserve">stor </w:t>
      </w:r>
      <w:r>
        <w:rPr>
          <w:rFonts w:ascii="Georgia" w:hAnsi="Georgia" w:cs="Calibri"/>
          <w:sz w:val="22"/>
          <w:szCs w:val="22"/>
          <w:lang w:val="nb-NO"/>
        </w:rPr>
        <w:t xml:space="preserve">boble med </w:t>
      </w:r>
      <w:r w:rsidR="003F3B54">
        <w:rPr>
          <w:rFonts w:ascii="Georgia" w:hAnsi="Georgia" w:cs="Calibri"/>
          <w:sz w:val="22"/>
          <w:szCs w:val="22"/>
          <w:lang w:val="nb-NO"/>
        </w:rPr>
        <w:t xml:space="preserve">ren luft </w:t>
      </w:r>
      <w:r w:rsidR="00CC3347">
        <w:rPr>
          <w:rFonts w:ascii="Georgia" w:hAnsi="Georgia" w:cs="Calibri"/>
          <w:sz w:val="22"/>
          <w:szCs w:val="22"/>
          <w:lang w:val="nb-NO"/>
        </w:rPr>
        <w:t>helt fri fra forurensende partikler, virus, bakterier og allergener. Vi er heldige å få prøve boblen</w:t>
      </w:r>
      <w:r>
        <w:rPr>
          <w:rFonts w:ascii="Georgia" w:hAnsi="Georgia" w:cs="Calibri"/>
          <w:sz w:val="22"/>
          <w:szCs w:val="22"/>
          <w:lang w:val="nb-NO"/>
        </w:rPr>
        <w:t xml:space="preserve"> på THIEF SPA </w:t>
      </w:r>
      <w:r w:rsidR="003F3B54">
        <w:rPr>
          <w:rFonts w:ascii="Georgia" w:hAnsi="Georgia" w:cs="Calibri"/>
          <w:sz w:val="22"/>
          <w:szCs w:val="22"/>
          <w:lang w:val="nb-NO"/>
        </w:rPr>
        <w:t xml:space="preserve">under lanseringen. Hele produktlinjen til Natura </w:t>
      </w:r>
      <w:proofErr w:type="spellStart"/>
      <w:r w:rsidR="003F3B54">
        <w:rPr>
          <w:rFonts w:ascii="Georgia" w:hAnsi="Georgia" w:cs="Calibri"/>
          <w:sz w:val="22"/>
          <w:szCs w:val="22"/>
          <w:lang w:val="nb-NO"/>
        </w:rPr>
        <w:t>Bissé</w:t>
      </w:r>
      <w:proofErr w:type="spellEnd"/>
      <w:r w:rsidR="003F3B54">
        <w:rPr>
          <w:rFonts w:ascii="Georgia" w:hAnsi="Georgia" w:cs="Calibri"/>
          <w:sz w:val="22"/>
          <w:szCs w:val="22"/>
          <w:lang w:val="nb-NO"/>
        </w:rPr>
        <w:t xml:space="preserve"> har fokus på en maksimal opplevelse av velvære og luksus. Det passer godt inn med vårt ege</w:t>
      </w:r>
      <w:r w:rsidR="001A2D4B">
        <w:rPr>
          <w:rFonts w:ascii="Georgia" w:hAnsi="Georgia" w:cs="Calibri"/>
          <w:sz w:val="22"/>
          <w:szCs w:val="22"/>
          <w:lang w:val="nb-NO"/>
        </w:rPr>
        <w:t>t konsept og merkevare, sier Sporre</w:t>
      </w:r>
      <w:r w:rsidR="003F3B54">
        <w:rPr>
          <w:rFonts w:ascii="Georgia" w:hAnsi="Georgia" w:cs="Calibri"/>
          <w:sz w:val="22"/>
          <w:szCs w:val="22"/>
          <w:lang w:val="nb-NO"/>
        </w:rPr>
        <w:t xml:space="preserve">. </w:t>
      </w:r>
    </w:p>
    <w:p w:rsidR="005E7B30" w:rsidRDefault="005E7B30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</w:p>
    <w:p w:rsidR="00651B4D" w:rsidRDefault="003F3B54" w:rsidP="00180A6A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  <w:r>
        <w:rPr>
          <w:rFonts w:ascii="Georgia" w:hAnsi="Georgia" w:cs="Calibri"/>
          <w:sz w:val="22"/>
          <w:szCs w:val="22"/>
          <w:lang w:val="nb-NO"/>
        </w:rPr>
        <w:t xml:space="preserve">Natura </w:t>
      </w:r>
      <w:proofErr w:type="spellStart"/>
      <w:r>
        <w:rPr>
          <w:rFonts w:ascii="Georgia" w:hAnsi="Georgia" w:cs="Calibri"/>
          <w:sz w:val="22"/>
          <w:szCs w:val="22"/>
          <w:lang w:val="nb-NO"/>
        </w:rPr>
        <w:t>Bissé</w:t>
      </w:r>
      <w:r w:rsidR="001A2D4B">
        <w:rPr>
          <w:rFonts w:ascii="Georgia" w:hAnsi="Georgia" w:cs="Calibri"/>
          <w:sz w:val="22"/>
          <w:szCs w:val="22"/>
          <w:lang w:val="nb-NO"/>
        </w:rPr>
        <w:t>s</w:t>
      </w:r>
      <w:proofErr w:type="spellEnd"/>
      <w:r>
        <w:rPr>
          <w:rFonts w:ascii="Georgia" w:hAnsi="Georgia" w:cs="Calibri"/>
          <w:sz w:val="22"/>
          <w:szCs w:val="22"/>
          <w:lang w:val="nb-NO"/>
        </w:rPr>
        <w:t xml:space="preserve"> behandlinger og pr</w:t>
      </w:r>
      <w:r w:rsidR="001A2D4B">
        <w:rPr>
          <w:rFonts w:ascii="Georgia" w:hAnsi="Georgia" w:cs="Calibri"/>
          <w:sz w:val="22"/>
          <w:szCs w:val="22"/>
          <w:lang w:val="nb-NO"/>
        </w:rPr>
        <w:t xml:space="preserve">odukter er tilgjengelige på </w:t>
      </w:r>
      <w:r>
        <w:rPr>
          <w:rFonts w:ascii="Georgia" w:hAnsi="Georgia" w:cs="Calibri"/>
          <w:sz w:val="22"/>
          <w:szCs w:val="22"/>
          <w:lang w:val="nb-NO"/>
        </w:rPr>
        <w:t xml:space="preserve">THIEF SPA fra </w:t>
      </w:r>
      <w:r w:rsidR="0095309F">
        <w:rPr>
          <w:rFonts w:ascii="Georgia" w:hAnsi="Georgia" w:cs="Calibri"/>
          <w:sz w:val="22"/>
          <w:szCs w:val="22"/>
          <w:lang w:val="nb-NO"/>
        </w:rPr>
        <w:t>22</w:t>
      </w:r>
      <w:bookmarkStart w:id="1" w:name="_GoBack"/>
      <w:bookmarkEnd w:id="1"/>
      <w:r w:rsidR="00ED306B">
        <w:rPr>
          <w:rFonts w:ascii="Georgia" w:hAnsi="Georgia" w:cs="Calibri"/>
          <w:sz w:val="22"/>
          <w:szCs w:val="22"/>
          <w:lang w:val="nb-NO"/>
        </w:rPr>
        <w:t>.</w:t>
      </w:r>
      <w:r>
        <w:rPr>
          <w:rFonts w:ascii="Georgia" w:hAnsi="Georgia" w:cs="Calibri"/>
          <w:sz w:val="22"/>
          <w:szCs w:val="22"/>
          <w:lang w:val="nb-NO"/>
        </w:rPr>
        <w:t xml:space="preserve"> juni. </w:t>
      </w:r>
    </w:p>
    <w:p w:rsidR="003F3B54" w:rsidRDefault="003F3B54" w:rsidP="00180A6A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</w:p>
    <w:p w:rsidR="003F3B54" w:rsidRPr="000D7611" w:rsidRDefault="003F3B54" w:rsidP="00180A6A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</w:p>
    <w:p w:rsidR="007140DB" w:rsidRPr="000D7611" w:rsidRDefault="007140DB" w:rsidP="007140DB">
      <w:pPr>
        <w:spacing w:after="60"/>
        <w:rPr>
          <w:rFonts w:ascii="Georgia" w:hAnsi="Georgia" w:cs="Arial"/>
          <w:color w:val="444444"/>
          <w:sz w:val="14"/>
          <w:lang w:val="nb-NO"/>
        </w:rPr>
      </w:pPr>
    </w:p>
    <w:p w:rsidR="00F1638F" w:rsidRPr="000D7611" w:rsidRDefault="00FE726D" w:rsidP="007140DB">
      <w:pPr>
        <w:spacing w:after="60"/>
        <w:rPr>
          <w:rFonts w:ascii="Georgia" w:hAnsi="Georgia" w:cs="Arial"/>
          <w:color w:val="444444"/>
          <w:sz w:val="22"/>
          <w:lang w:val="nb-NO"/>
        </w:rPr>
      </w:pPr>
      <w:r w:rsidRPr="000D7611">
        <w:rPr>
          <w:rFonts w:ascii="Georgia" w:hAnsi="Georgia" w:cs="Arial"/>
          <w:i/>
          <w:color w:val="444444"/>
          <w:sz w:val="22"/>
          <w:lang w:val="nb-NO"/>
        </w:rPr>
        <w:t>For y</w:t>
      </w:r>
      <w:r w:rsidR="00A3722B" w:rsidRPr="000D7611">
        <w:rPr>
          <w:rFonts w:ascii="Georgia" w:hAnsi="Georgia" w:cs="Arial"/>
          <w:i/>
          <w:color w:val="444444"/>
          <w:sz w:val="22"/>
          <w:lang w:val="nb-NO"/>
        </w:rPr>
        <w:t>tterligere informasjon</w:t>
      </w:r>
      <w:r w:rsidR="00B42EF8" w:rsidRPr="000D7611">
        <w:rPr>
          <w:rFonts w:ascii="Georgia" w:hAnsi="Georgia" w:cs="Arial"/>
          <w:i/>
          <w:color w:val="444444"/>
          <w:sz w:val="22"/>
          <w:lang w:val="nb-NO"/>
        </w:rPr>
        <w:t>, kontakt</w:t>
      </w:r>
      <w:r w:rsidR="00A3722B" w:rsidRPr="000D7611">
        <w:rPr>
          <w:rFonts w:ascii="Georgia" w:hAnsi="Georgia" w:cs="Arial"/>
          <w:i/>
          <w:color w:val="444444"/>
          <w:sz w:val="22"/>
          <w:lang w:val="nb-NO"/>
        </w:rPr>
        <w:t>: </w:t>
      </w:r>
      <w:r w:rsidR="00ED306B">
        <w:rPr>
          <w:rFonts w:ascii="Georgia" w:hAnsi="Georgia" w:cs="Arial"/>
          <w:color w:val="444444"/>
          <w:sz w:val="22"/>
          <w:lang w:val="nb-NO"/>
        </w:rPr>
        <w:br/>
        <w:t xml:space="preserve">Siri Løining </w:t>
      </w:r>
      <w:r w:rsidR="00A3722B" w:rsidRPr="000D7611">
        <w:rPr>
          <w:rFonts w:ascii="Georgia" w:hAnsi="Georgia" w:cs="Arial"/>
          <w:color w:val="444444"/>
          <w:sz w:val="22"/>
          <w:lang w:val="nb-NO"/>
        </w:rPr>
        <w:br/>
      </w:r>
      <w:r w:rsidR="007140DB" w:rsidRPr="000D7611">
        <w:rPr>
          <w:rFonts w:ascii="Georgia" w:hAnsi="Georgia" w:cs="Arial"/>
          <w:color w:val="444444"/>
          <w:sz w:val="22"/>
          <w:lang w:val="nb-NO"/>
        </w:rPr>
        <w:t xml:space="preserve">Kommunikasjonssjef </w:t>
      </w:r>
      <w:r w:rsidR="00A3722B" w:rsidRPr="000D7611">
        <w:rPr>
          <w:rFonts w:ascii="Georgia" w:hAnsi="Georgia" w:cs="Arial"/>
          <w:color w:val="444444"/>
          <w:sz w:val="22"/>
          <w:lang w:val="nb-NO"/>
        </w:rPr>
        <w:br/>
        <w:t>Mobil</w:t>
      </w:r>
      <w:r w:rsidR="00A3722B" w:rsidRPr="001A2D4B">
        <w:rPr>
          <w:rFonts w:ascii="Georgia" w:hAnsi="Georgia" w:cs="Arial"/>
          <w:color w:val="444444"/>
          <w:sz w:val="22"/>
          <w:szCs w:val="22"/>
          <w:lang w:val="nb-NO"/>
        </w:rPr>
        <w:t>: +47 480 98 814</w:t>
      </w:r>
      <w:r w:rsidR="00F1638F" w:rsidRPr="001A2D4B">
        <w:rPr>
          <w:rFonts w:ascii="Georgia" w:hAnsi="Georgia" w:cs="Arial"/>
          <w:color w:val="444444"/>
          <w:sz w:val="22"/>
          <w:szCs w:val="22"/>
          <w:lang w:val="nb-NO"/>
        </w:rPr>
        <w:br/>
        <w:t xml:space="preserve">Email: </w:t>
      </w:r>
      <w:hyperlink r:id="rId8" w:history="1">
        <w:r w:rsidR="00F1638F" w:rsidRPr="001A2D4B">
          <w:rPr>
            <w:rFonts w:cs="Arial"/>
            <w:color w:val="444444"/>
            <w:sz w:val="22"/>
            <w:szCs w:val="22"/>
            <w:lang w:val="nb-NO"/>
          </w:rPr>
          <w:t>siri.loining@thethief.com</w:t>
        </w:r>
      </w:hyperlink>
      <w:r w:rsidR="00F1638F" w:rsidRPr="000D7611">
        <w:rPr>
          <w:rFonts w:ascii="Georgia" w:hAnsi="Georgia" w:cs="Arial"/>
          <w:color w:val="444444"/>
          <w:sz w:val="22"/>
          <w:lang w:val="nb-NO"/>
        </w:rPr>
        <w:br/>
        <w:t>www.thethief.com</w:t>
      </w:r>
      <w:bookmarkEnd w:id="0"/>
    </w:p>
    <w:sectPr w:rsidR="00F1638F" w:rsidRPr="000D7611" w:rsidSect="002C44BD">
      <w:headerReference w:type="default" r:id="rId9"/>
      <w:pgSz w:w="11906" w:h="16838"/>
      <w:pgMar w:top="1361" w:right="1361" w:bottom="141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03" w:rsidRDefault="00190603">
      <w:r>
        <w:separator/>
      </w:r>
    </w:p>
  </w:endnote>
  <w:endnote w:type="continuationSeparator" w:id="0">
    <w:p w:rsidR="00190603" w:rsidRDefault="001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03" w:rsidRDefault="00190603">
      <w:r>
        <w:separator/>
      </w:r>
    </w:p>
  </w:footnote>
  <w:footnote w:type="continuationSeparator" w:id="0">
    <w:p w:rsidR="00190603" w:rsidRDefault="001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01" w:rsidRDefault="00C67B01" w:rsidP="002C44BD">
    <w:pPr>
      <w:pStyle w:val="Header"/>
      <w:shd w:val="solid" w:color="FFFFFF" w:fill="auto"/>
    </w:pPr>
    <w:r>
      <w:rPr>
        <w:noProof/>
        <w:lang w:val="nb-NO" w:eastAsia="nb-NO"/>
      </w:rPr>
      <w:drawing>
        <wp:inline distT="0" distB="0" distL="0" distR="0" wp14:anchorId="3D8D49EB" wp14:editId="70599DED">
          <wp:extent cx="5734050" cy="1066800"/>
          <wp:effectExtent l="1905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7B01" w:rsidRDefault="00C67B01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90C90F9" wp14:editId="32226E4F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33020" b="25400"/>
              <wp:wrapTight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k pil 2" o:spid="_x0000_s1026" type="#_x0000_t32" style="position:absolute;margin-left:0;margin-top:20.6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748"/>
    <w:multiLevelType w:val="hybridMultilevel"/>
    <w:tmpl w:val="48C081A2"/>
    <w:lvl w:ilvl="0" w:tplc="E3445CCA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7173"/>
    <w:multiLevelType w:val="multilevel"/>
    <w:tmpl w:val="212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B3B77"/>
    <w:multiLevelType w:val="hybridMultilevel"/>
    <w:tmpl w:val="6DBC6280"/>
    <w:lvl w:ilvl="0" w:tplc="6BCCF700">
      <w:start w:val="2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1D72"/>
    <w:multiLevelType w:val="hybridMultilevel"/>
    <w:tmpl w:val="5678D30C"/>
    <w:lvl w:ilvl="0" w:tplc="18C6D88E">
      <w:start w:val="27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F21C0"/>
    <w:multiLevelType w:val="hybridMultilevel"/>
    <w:tmpl w:val="E714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E3EFF"/>
    <w:multiLevelType w:val="hybridMultilevel"/>
    <w:tmpl w:val="1BAE591E"/>
    <w:lvl w:ilvl="0" w:tplc="FCEA6B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B4DAE"/>
    <w:multiLevelType w:val="hybridMultilevel"/>
    <w:tmpl w:val="2DA0DA6A"/>
    <w:lvl w:ilvl="0" w:tplc="2E947280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F6153"/>
    <w:multiLevelType w:val="hybridMultilevel"/>
    <w:tmpl w:val="FA24EB0A"/>
    <w:lvl w:ilvl="0" w:tplc="E1BEBE6E">
      <w:start w:val="2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6BAA"/>
    <w:rsid w:val="000A647C"/>
    <w:rsid w:val="000B10CC"/>
    <w:rsid w:val="000B29AD"/>
    <w:rsid w:val="000C1555"/>
    <w:rsid w:val="000D18DF"/>
    <w:rsid w:val="000D6AF8"/>
    <w:rsid w:val="000D7611"/>
    <w:rsid w:val="000D79E7"/>
    <w:rsid w:val="000D7FB1"/>
    <w:rsid w:val="000E37E9"/>
    <w:rsid w:val="00117194"/>
    <w:rsid w:val="00180A6A"/>
    <w:rsid w:val="00190603"/>
    <w:rsid w:val="001A2D4B"/>
    <w:rsid w:val="001A4040"/>
    <w:rsid w:val="001B5F7B"/>
    <w:rsid w:val="001C48F2"/>
    <w:rsid w:val="001C64A8"/>
    <w:rsid w:val="001E32A4"/>
    <w:rsid w:val="001E364B"/>
    <w:rsid w:val="001F26FF"/>
    <w:rsid w:val="00205CE2"/>
    <w:rsid w:val="002641D7"/>
    <w:rsid w:val="00293B66"/>
    <w:rsid w:val="002A160E"/>
    <w:rsid w:val="002A3945"/>
    <w:rsid w:val="002C44BD"/>
    <w:rsid w:val="002E592E"/>
    <w:rsid w:val="002F74CC"/>
    <w:rsid w:val="003421E0"/>
    <w:rsid w:val="00371FC9"/>
    <w:rsid w:val="00372223"/>
    <w:rsid w:val="00385606"/>
    <w:rsid w:val="00394518"/>
    <w:rsid w:val="003F3B54"/>
    <w:rsid w:val="00402A96"/>
    <w:rsid w:val="00435BC9"/>
    <w:rsid w:val="0047263E"/>
    <w:rsid w:val="004912C9"/>
    <w:rsid w:val="004D61D1"/>
    <w:rsid w:val="004E02E1"/>
    <w:rsid w:val="004F21F5"/>
    <w:rsid w:val="004F76D2"/>
    <w:rsid w:val="005058D4"/>
    <w:rsid w:val="005319F6"/>
    <w:rsid w:val="005360A1"/>
    <w:rsid w:val="0055134B"/>
    <w:rsid w:val="00561DE6"/>
    <w:rsid w:val="0058481D"/>
    <w:rsid w:val="00590AD2"/>
    <w:rsid w:val="005A7D20"/>
    <w:rsid w:val="005B5D83"/>
    <w:rsid w:val="005C039F"/>
    <w:rsid w:val="005E7B30"/>
    <w:rsid w:val="005F764D"/>
    <w:rsid w:val="006203D3"/>
    <w:rsid w:val="00651B4D"/>
    <w:rsid w:val="00663205"/>
    <w:rsid w:val="00665E0B"/>
    <w:rsid w:val="0068394E"/>
    <w:rsid w:val="00685736"/>
    <w:rsid w:val="006B1F08"/>
    <w:rsid w:val="006C2BC5"/>
    <w:rsid w:val="00700F51"/>
    <w:rsid w:val="007028BE"/>
    <w:rsid w:val="00707DB5"/>
    <w:rsid w:val="007140DB"/>
    <w:rsid w:val="0079585D"/>
    <w:rsid w:val="007A6F5A"/>
    <w:rsid w:val="007B6D91"/>
    <w:rsid w:val="007C0612"/>
    <w:rsid w:val="007C54CB"/>
    <w:rsid w:val="007E2A19"/>
    <w:rsid w:val="007E3C4B"/>
    <w:rsid w:val="00850D08"/>
    <w:rsid w:val="00873DE5"/>
    <w:rsid w:val="00875ED1"/>
    <w:rsid w:val="008C24A6"/>
    <w:rsid w:val="008E1762"/>
    <w:rsid w:val="00915BFF"/>
    <w:rsid w:val="0095309F"/>
    <w:rsid w:val="00955F3A"/>
    <w:rsid w:val="009719F7"/>
    <w:rsid w:val="009A30C7"/>
    <w:rsid w:val="009A55BC"/>
    <w:rsid w:val="009E430C"/>
    <w:rsid w:val="00A12D2C"/>
    <w:rsid w:val="00A13C84"/>
    <w:rsid w:val="00A1474D"/>
    <w:rsid w:val="00A258CD"/>
    <w:rsid w:val="00A35063"/>
    <w:rsid w:val="00A3722B"/>
    <w:rsid w:val="00A5451A"/>
    <w:rsid w:val="00AA06CE"/>
    <w:rsid w:val="00AA0944"/>
    <w:rsid w:val="00B10E67"/>
    <w:rsid w:val="00B42EF8"/>
    <w:rsid w:val="00B51018"/>
    <w:rsid w:val="00B567AD"/>
    <w:rsid w:val="00B570E0"/>
    <w:rsid w:val="00B8378D"/>
    <w:rsid w:val="00BB0C99"/>
    <w:rsid w:val="00BB211D"/>
    <w:rsid w:val="00BB38C5"/>
    <w:rsid w:val="00BB7031"/>
    <w:rsid w:val="00BB73C0"/>
    <w:rsid w:val="00BB7B0E"/>
    <w:rsid w:val="00BD45F8"/>
    <w:rsid w:val="00BE5D85"/>
    <w:rsid w:val="00BF16E1"/>
    <w:rsid w:val="00BF187E"/>
    <w:rsid w:val="00C1118F"/>
    <w:rsid w:val="00C23A88"/>
    <w:rsid w:val="00C26A29"/>
    <w:rsid w:val="00C65F74"/>
    <w:rsid w:val="00C67B01"/>
    <w:rsid w:val="00CC1D14"/>
    <w:rsid w:val="00CC3347"/>
    <w:rsid w:val="00CC4C84"/>
    <w:rsid w:val="00D030A3"/>
    <w:rsid w:val="00D053B3"/>
    <w:rsid w:val="00D258C1"/>
    <w:rsid w:val="00D27901"/>
    <w:rsid w:val="00D64B73"/>
    <w:rsid w:val="00D70557"/>
    <w:rsid w:val="00DA16DC"/>
    <w:rsid w:val="00DF3FC6"/>
    <w:rsid w:val="00E472EA"/>
    <w:rsid w:val="00E56074"/>
    <w:rsid w:val="00E60E9C"/>
    <w:rsid w:val="00E63FA3"/>
    <w:rsid w:val="00ED306B"/>
    <w:rsid w:val="00F1638F"/>
    <w:rsid w:val="00F24FB9"/>
    <w:rsid w:val="00F42C19"/>
    <w:rsid w:val="00F565DD"/>
    <w:rsid w:val="00F63A05"/>
    <w:rsid w:val="00F74282"/>
    <w:rsid w:val="00F8309E"/>
    <w:rsid w:val="00F8623F"/>
    <w:rsid w:val="00FB1723"/>
    <w:rsid w:val="00FC2E1D"/>
    <w:rsid w:val="00FE348D"/>
    <w:rsid w:val="00FE726D"/>
    <w:rsid w:val="00FF56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5C039F"/>
    <w:pPr>
      <w:spacing w:after="0"/>
    </w:pPr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rsid w:val="005C039F"/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5C039F"/>
    <w:pPr>
      <w:spacing w:after="0"/>
    </w:pPr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rsid w:val="005C039F"/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7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7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208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323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.loining@thethie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Siri Løining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Løining</dc:creator>
  <cp:lastModifiedBy>Kristian Kjelling </cp:lastModifiedBy>
  <cp:revision>2</cp:revision>
  <cp:lastPrinted>2012-02-24T08:57:00Z</cp:lastPrinted>
  <dcterms:created xsi:type="dcterms:W3CDTF">2016-06-21T20:56:00Z</dcterms:created>
  <dcterms:modified xsi:type="dcterms:W3CDTF">2016-06-21T20:56:00Z</dcterms:modified>
</cp:coreProperties>
</file>