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8592" w14:textId="77F60756" w:rsidR="00B3126D" w:rsidRPr="001C1217" w:rsidRDefault="0075732B" w:rsidP="0075732B">
      <w:pPr>
        <w:tabs>
          <w:tab w:val="left" w:pos="3135"/>
          <w:tab w:val="center" w:pos="5043"/>
        </w:tabs>
        <w:rPr>
          <w:rFonts w:asciiTheme="majorHAnsi" w:hAnsiTheme="majorHAnsi" w:cstheme="majorHAnsi"/>
          <w:noProof/>
        </w:rPr>
      </w:pPr>
      <w:r w:rsidRPr="001C1217">
        <w:rPr>
          <w:rFonts w:asciiTheme="majorHAnsi" w:hAnsiTheme="majorHAnsi" w:cstheme="majorHAnsi"/>
          <w:noProof/>
          <w:lang w:val="en-US"/>
        </w:rPr>
        <w:tab/>
      </w:r>
    </w:p>
    <w:p w14:paraId="0BC2D3FF" w14:textId="70298405" w:rsidR="00B3126D" w:rsidRDefault="008101E8">
      <w:pPr>
        <w:jc w:val="center"/>
        <w:rPr>
          <w:rFonts w:asciiTheme="majorHAnsi" w:hAnsiTheme="majorHAnsi" w:cstheme="majorHAnsi"/>
          <w:noProof/>
        </w:rPr>
      </w:pPr>
      <w:r>
        <w:rPr>
          <w:noProof/>
        </w:rPr>
        <w:drawing>
          <wp:inline distT="0" distB="0" distL="0" distR="0" wp14:anchorId="5DAA5C54" wp14:editId="77BB23A9">
            <wp:extent cx="6404610" cy="4264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32B" w:rsidRPr="001C1217">
        <w:rPr>
          <w:rFonts w:asciiTheme="majorHAnsi" w:hAnsiTheme="majorHAnsi" w:cstheme="majorHAnsi"/>
          <w:noProof/>
        </w:rPr>
        <w:t xml:space="preserve"> </w:t>
      </w:r>
    </w:p>
    <w:p w14:paraId="03BAB4EC" w14:textId="77777777" w:rsidR="008101E8" w:rsidRPr="001C1217" w:rsidRDefault="008101E8">
      <w:pPr>
        <w:jc w:val="center"/>
        <w:rPr>
          <w:rFonts w:asciiTheme="majorHAnsi" w:hAnsiTheme="majorHAnsi" w:cstheme="majorHAnsi"/>
          <w:noProof/>
        </w:rPr>
      </w:pPr>
    </w:p>
    <w:p w14:paraId="46CFDC8C" w14:textId="16A38BEA" w:rsidR="00D44770" w:rsidRPr="004B5B9D" w:rsidRDefault="008101E8" w:rsidP="004B5B9D">
      <w:pPr>
        <w:spacing w:after="113"/>
        <w:jc w:val="center"/>
        <w:rPr>
          <w:rFonts w:asciiTheme="majorHAnsi" w:eastAsia="Questrial" w:hAnsiTheme="majorHAnsi" w:cstheme="majorHAnsi"/>
          <w:sz w:val="16"/>
          <w:szCs w:val="16"/>
        </w:rPr>
      </w:pPr>
      <w:bookmarkStart w:id="0" w:name="_GoBack"/>
      <w:r w:rsidRPr="008101E8">
        <w:rPr>
          <w:rFonts w:asciiTheme="majorHAnsi" w:hAnsiTheme="majorHAnsi" w:cstheme="majorHAnsi"/>
          <w:sz w:val="16"/>
          <w:szCs w:val="16"/>
        </w:rPr>
        <w:t xml:space="preserve">© Evgeniy Ivanov, Russian Federation, Winner, National Awards, </w:t>
      </w:r>
      <w:r w:rsidRPr="008101E8">
        <w:rPr>
          <w:rFonts w:asciiTheme="majorHAnsi" w:eastAsia="Questrial" w:hAnsiTheme="majorHAnsi" w:cstheme="majorHAnsi"/>
          <w:sz w:val="16"/>
          <w:szCs w:val="16"/>
        </w:rPr>
        <w:t>Sony World Photography Awards</w:t>
      </w:r>
      <w:r>
        <w:rPr>
          <w:rFonts w:asciiTheme="majorHAnsi" w:eastAsia="Questrial" w:hAnsiTheme="majorHAnsi" w:cstheme="majorHAnsi"/>
          <w:sz w:val="16"/>
          <w:szCs w:val="16"/>
        </w:rPr>
        <w:t xml:space="preserve"> </w:t>
      </w:r>
      <w:r w:rsidRPr="008101E8">
        <w:rPr>
          <w:rFonts w:asciiTheme="majorHAnsi" w:hAnsiTheme="majorHAnsi" w:cstheme="majorHAnsi"/>
          <w:sz w:val="16"/>
          <w:szCs w:val="16"/>
        </w:rPr>
        <w:t>2021</w:t>
      </w:r>
    </w:p>
    <w:bookmarkStart w:id="1" w:name="_heading=h.gjdgxs" w:colFirst="0" w:colLast="0"/>
    <w:bookmarkEnd w:id="1"/>
    <w:bookmarkEnd w:id="0"/>
    <w:p w14:paraId="2F4CD155" w14:textId="1B34BA69" w:rsidR="00D44770" w:rsidRPr="001C1217" w:rsidRDefault="000A5ABF">
      <w:pPr>
        <w:jc w:val="both"/>
        <w:rPr>
          <w:rFonts w:asciiTheme="majorHAnsi" w:eastAsia="Questrial" w:hAnsiTheme="majorHAnsi" w:cstheme="majorHAnsi"/>
          <w:sz w:val="20"/>
          <w:szCs w:val="20"/>
        </w:rPr>
      </w:pPr>
      <w:r w:rsidRPr="001C12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F56231" wp14:editId="6C63438C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360795" cy="254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5603" y="3780000"/>
                          <a:ext cx="6360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4445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pt;margin-top:2pt;width:500.8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" strokecolor="#c4960c">
                <v:stroke startarrow="oval" endarrow="oval" joinstyle="miter"/>
              </v:shape>
            </w:pict>
          </mc:Fallback>
        </mc:AlternateContent>
      </w:r>
    </w:p>
    <w:p w14:paraId="310787FD" w14:textId="26BC751E" w:rsidR="00D44770" w:rsidRPr="007E259D" w:rsidRDefault="00341A6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Всемирная организация фотографии и </w:t>
      </w:r>
      <w:r w:rsidR="002E4960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компания </w:t>
      </w:r>
      <w:r w:rsidR="009162DE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Sony</w:t>
      </w:r>
      <w:r w:rsidR="000839EA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0839EA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Electronics</w:t>
      </w:r>
      <w:proofErr w:type="spellEnd"/>
      <w:r w:rsidR="009162D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России </w:t>
      </w:r>
      <w:r w:rsidR="003041C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странах СНГ 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рады </w:t>
      </w:r>
      <w:r w:rsidR="003041C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назвать имя 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победителя </w:t>
      </w:r>
      <w:r w:rsidR="00B7049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Н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ационально</w:t>
      </w:r>
      <w:r w:rsidR="00B7049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го конкурса</w:t>
      </w:r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Russia </w:t>
      </w:r>
      <w:proofErr w:type="spellStart"/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National</w:t>
      </w:r>
      <w:proofErr w:type="spellEnd"/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proofErr w:type="spellStart"/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Award</w:t>
      </w:r>
      <w:proofErr w:type="spellEnd"/>
      <w:r w:rsidR="0075732B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</w:t>
      </w:r>
      <w:r w:rsidR="00DA2B1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1</w:t>
      </w:r>
      <w:r w:rsidR="00B7049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который проводится 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рамках </w:t>
      </w:r>
      <w:r w:rsidR="00B7049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международного </w:t>
      </w:r>
      <w:r w:rsidR="007B049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фото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конкурса </w:t>
      </w:r>
      <w:r w:rsidR="00940162" w:rsidRPr="00804F06">
        <w:rPr>
          <w:rFonts w:asciiTheme="majorHAnsi" w:eastAsia="Questrial" w:hAnsiTheme="majorHAnsi" w:cstheme="majorHAnsi"/>
          <w:sz w:val="20"/>
          <w:szCs w:val="20"/>
        </w:rPr>
        <w:t>Sony</w:t>
      </w:r>
      <w:r w:rsidR="0094016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804F06">
        <w:rPr>
          <w:rFonts w:asciiTheme="majorHAnsi" w:eastAsia="Questrial" w:hAnsiTheme="majorHAnsi" w:cstheme="majorHAnsi"/>
          <w:sz w:val="20"/>
          <w:szCs w:val="20"/>
        </w:rPr>
        <w:t>World</w:t>
      </w:r>
      <w:r w:rsidR="0094016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804F06">
        <w:rPr>
          <w:rFonts w:asciiTheme="majorHAnsi" w:eastAsia="Questrial" w:hAnsiTheme="majorHAnsi" w:cstheme="majorHAnsi"/>
          <w:sz w:val="20"/>
          <w:szCs w:val="20"/>
        </w:rPr>
        <w:t>Photography</w:t>
      </w:r>
      <w:r w:rsidR="0094016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940162" w:rsidRPr="00804F06">
        <w:rPr>
          <w:rFonts w:asciiTheme="majorHAnsi" w:eastAsia="Questrial" w:hAnsiTheme="majorHAnsi" w:cstheme="majorHAnsi"/>
          <w:sz w:val="20"/>
          <w:szCs w:val="20"/>
        </w:rPr>
        <w:t>Awards</w:t>
      </w:r>
      <w:r w:rsidR="0094016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</w:t>
      </w:r>
      <w:r w:rsidR="00DA2B1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1</w:t>
      </w:r>
      <w:r w:rsidR="0094016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. </w:t>
      </w:r>
      <w:r w:rsidR="0038406D">
        <w:rPr>
          <w:rFonts w:asciiTheme="majorHAnsi" w:eastAsia="Questrial" w:hAnsiTheme="majorHAnsi" w:cstheme="majorHAnsi"/>
          <w:sz w:val="20"/>
          <w:szCs w:val="20"/>
          <w:lang w:val="ru-RU"/>
        </w:rPr>
        <w:t>Л</w:t>
      </w:r>
      <w:r w:rsidR="0038406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учшим </w:t>
      </w:r>
      <w:r w:rsidR="003041C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российским фотографом </w:t>
      </w:r>
      <w:r w:rsidR="0038406D">
        <w:rPr>
          <w:rFonts w:asciiTheme="majorHAnsi" w:eastAsia="Questrial" w:hAnsiTheme="majorHAnsi" w:cstheme="majorHAnsi"/>
          <w:sz w:val="20"/>
          <w:szCs w:val="20"/>
          <w:lang w:val="ru-RU"/>
        </w:rPr>
        <w:t>в</w:t>
      </w:r>
      <w:r w:rsidR="0038406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этом году </w:t>
      </w:r>
      <w:r w:rsidR="003041C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стал </w:t>
      </w:r>
      <w:r w:rsidR="006E62B4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Евгений Иванов.</w:t>
      </w:r>
    </w:p>
    <w:p w14:paraId="08F8D426" w14:textId="77777777" w:rsidR="00D44770" w:rsidRPr="00804F06" w:rsidRDefault="00D44770">
      <w:pPr>
        <w:jc w:val="both"/>
        <w:rPr>
          <w:rFonts w:asciiTheme="majorHAnsi" w:eastAsia="Questrial" w:hAnsiTheme="majorHAnsi" w:cstheme="majorHAnsi"/>
          <w:sz w:val="16"/>
          <w:szCs w:val="16"/>
          <w:lang w:val="ru-RU"/>
        </w:rPr>
      </w:pPr>
    </w:p>
    <w:p w14:paraId="3B8C80E1" w14:textId="26E5D0BF" w:rsidR="0090411C" w:rsidRPr="007E259D" w:rsidRDefault="00EB284F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Национальн</w:t>
      </w:r>
      <w:r w:rsidR="00A4432E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ы</w:t>
      </w:r>
      <w:r w:rsidR="000839EA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е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A4432E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конкурс</w:t>
      </w:r>
      <w:r w:rsidR="000839EA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ы</w:t>
      </w:r>
      <w:r w:rsidR="00A4432E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r w:rsidR="000A5ABF" w:rsidRPr="007E259D">
        <w:rPr>
          <w:rFonts w:asciiTheme="majorHAnsi" w:eastAsia="Questrial" w:hAnsiTheme="majorHAnsi" w:cstheme="majorHAnsi"/>
          <w:sz w:val="20"/>
          <w:szCs w:val="20"/>
        </w:rPr>
        <w:t>National</w:t>
      </w:r>
      <w:r w:rsidR="000A5AB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A5ABF" w:rsidRPr="007E259D">
        <w:rPr>
          <w:rFonts w:asciiTheme="majorHAnsi" w:eastAsia="Questrial" w:hAnsiTheme="majorHAnsi" w:cstheme="majorHAnsi"/>
          <w:sz w:val="20"/>
          <w:szCs w:val="20"/>
        </w:rPr>
        <w:t>Awards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) –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это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инициатива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Всемирной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организации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фотографии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и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компании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/>
          <w:sz w:val="20"/>
          <w:szCs w:val="20"/>
          <w:lang w:val="en-US"/>
        </w:rPr>
        <w:t>Sony</w:t>
      </w:r>
      <w:r w:rsidR="00B70494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</w:t>
      </w:r>
      <w:r w:rsidR="00B70494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созданная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для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поддержки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местных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фотосообществ</w:t>
      </w:r>
      <w:r w:rsidR="00484C12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со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всего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F1373F" w:rsidRPr="007E259D">
        <w:rPr>
          <w:rFonts w:asciiTheme="majorHAnsi" w:eastAsia="Questrial" w:hAnsiTheme="majorHAnsi" w:cstheme="majorHAnsi" w:hint="cs"/>
          <w:sz w:val="20"/>
          <w:szCs w:val="20"/>
          <w:lang w:val="ru-RU"/>
        </w:rPr>
        <w:t>мира</w:t>
      </w:r>
      <w:r w:rsidR="0090411C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="001D4B81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которой в этом году </w:t>
      </w:r>
      <w:r w:rsidR="0090411C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приняли</w:t>
      </w:r>
      <w:r w:rsidR="001D4B81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участие</w:t>
      </w:r>
      <w:r w:rsidR="0038406D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38406D">
        <w:rPr>
          <w:rFonts w:asciiTheme="majorHAnsi" w:eastAsia="Questrial" w:hAnsiTheme="majorHAnsi" w:cstheme="majorHAnsi"/>
          <w:sz w:val="20"/>
          <w:szCs w:val="20"/>
          <w:lang w:val="ru-RU"/>
        </w:rPr>
        <w:t>представители</w:t>
      </w:r>
      <w:r w:rsidR="001D4B81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53 стран</w:t>
      </w:r>
      <w:r w:rsidR="0090411C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="00F1373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</w:p>
    <w:p w14:paraId="600D3431" w14:textId="759836C1" w:rsidR="00C433B7" w:rsidRPr="007E259D" w:rsidRDefault="00C433B7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0EC61AB" w14:textId="71C78BF5" w:rsidR="009B3C6F" w:rsidRPr="00804F06" w:rsidRDefault="0038406D" w:rsidP="009B3C6F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>
        <w:rPr>
          <w:rFonts w:asciiTheme="majorHAnsi" w:eastAsia="Questrial" w:hAnsiTheme="majorHAnsi" w:cstheme="majorHAnsi"/>
          <w:sz w:val="20"/>
          <w:szCs w:val="20"/>
          <w:lang w:val="ru-RU"/>
        </w:rPr>
        <w:t>Н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 международный фотоконкурс Sony World Photography </w:t>
      </w:r>
      <w:proofErr w:type="spellStart"/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Awards</w:t>
      </w:r>
      <w:proofErr w:type="spellEnd"/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2021 было отправлено более </w:t>
      </w:r>
      <w:r w:rsidR="009B3C6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330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тысяч работ </w:t>
      </w:r>
      <w:r w:rsidR="009B3C6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из 220 </w:t>
      </w:r>
      <w:r w:rsidR="00804F06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стран и </w:t>
      </w:r>
      <w:r w:rsidR="009B3C6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регионов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, при этом более </w:t>
      </w:r>
      <w:r w:rsidR="009B3C6F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165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 тысяч </w:t>
      </w:r>
      <w:r w:rsidR="00804F0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заявок 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было подано для участия в Открытом конкурсе (из </w:t>
      </w:r>
      <w:r w:rsidR="00804F0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этой категории </w:t>
      </w:r>
      <w:r w:rsidR="009B3C6F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осуществляется отбор победителей Национальных конкурсов). </w:t>
      </w:r>
    </w:p>
    <w:p w14:paraId="758AF041" w14:textId="6E2FECC4" w:rsidR="00DC559B" w:rsidRPr="007E259D" w:rsidRDefault="00DC559B" w:rsidP="00C433B7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3F9AFE7C" w14:textId="064D2B06" w:rsidR="00DC559B" w:rsidRPr="007E259D" w:rsidRDefault="006F0766" w:rsidP="00C433B7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Евгений Иванов был</w:t>
      </w:r>
      <w:r w:rsidR="009E761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выбран </w:t>
      </w:r>
      <w:r w:rsidR="00804F0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анонимным голосованием </w:t>
      </w:r>
      <w:r w:rsidR="009E761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жюри за работу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«</w:t>
      </w:r>
      <w:r w:rsidR="00A55406">
        <w:rPr>
          <w:rFonts w:asciiTheme="majorHAnsi" w:eastAsia="Questrial" w:hAnsiTheme="majorHAnsi" w:cstheme="majorHAnsi"/>
          <w:sz w:val="20"/>
          <w:szCs w:val="20"/>
          <w:lang w:val="ru-RU"/>
        </w:rPr>
        <w:t>Ти</w:t>
      </w:r>
      <w:r w:rsidR="0057097A">
        <w:rPr>
          <w:rFonts w:asciiTheme="majorHAnsi" w:eastAsia="Questrial" w:hAnsiTheme="majorHAnsi" w:cstheme="majorHAnsi"/>
          <w:sz w:val="20"/>
          <w:szCs w:val="20"/>
          <w:lang w:val="ru-RU"/>
        </w:rPr>
        <w:t>шина</w:t>
      </w:r>
      <w:r w:rsidR="00A554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горах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»</w:t>
      </w:r>
      <w:r w:rsidR="004F5CC8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,</w:t>
      </w:r>
      <w:r w:rsidR="00467F40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представленную в категории 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="003715F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Пейзаж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» </w:t>
      </w:r>
      <w:r w:rsidR="00467F40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(</w:t>
      </w:r>
      <w:proofErr w:type="spellStart"/>
      <w:r w:rsidR="003715F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Landscape</w:t>
      </w:r>
      <w:proofErr w:type="spellEnd"/>
      <w:r w:rsidR="00467F40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) Открытого конкурса</w:t>
      </w:r>
      <w:r w:rsidR="006774E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</w:p>
    <w:p w14:paraId="179EBF57" w14:textId="77777777" w:rsidR="008F2F88" w:rsidRPr="00804F06" w:rsidRDefault="008F2F88" w:rsidP="00BA060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F69CD8B" w14:textId="2B5CD222" w:rsidR="00792884" w:rsidRPr="00804F06" w:rsidRDefault="00424073" w:rsidP="00792884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>
        <w:rPr>
          <w:rFonts w:asciiTheme="majorHAnsi" w:eastAsia="Questrial" w:hAnsiTheme="majorHAnsi" w:cstheme="majorHAnsi"/>
          <w:sz w:val="20"/>
          <w:szCs w:val="20"/>
          <w:lang w:val="ru-RU"/>
        </w:rPr>
        <w:t>Южноуральский ф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отограф</w:t>
      </w:r>
      <w:r w:rsidR="00D36A47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-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любитель уделяет все свободное время</w:t>
      </w:r>
      <w:r w:rsidR="00473B7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фотографии</w:t>
      </w:r>
      <w:r w:rsidR="00804F0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и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в своих работах хочет в первую очередь показать </w:t>
      </w:r>
      <w:r w:rsidR="00804F06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великолепие природы </w:t>
      </w:r>
      <w:r w:rsidR="00792884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и красоту родного края. </w:t>
      </w:r>
    </w:p>
    <w:p w14:paraId="4FDB647B" w14:textId="28FF3580" w:rsidR="002D50B9" w:rsidRPr="00804F06" w:rsidRDefault="002D50B9" w:rsidP="002D50B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2215ADE" w14:textId="5D4CE497" w:rsidR="002D50B9" w:rsidRDefault="00792884" w:rsidP="002D50B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Евгений </w:t>
      </w:r>
      <w:r w:rsidR="00EE5020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так</w:t>
      </w:r>
      <w:r w:rsidR="009162D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комментирует </w:t>
      </w:r>
      <w:r w:rsidR="008F2F88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свою победу в 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Национально</w:t>
      </w:r>
      <w:r w:rsidR="008F2F88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м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</w:t>
      </w:r>
      <w:r w:rsidR="008F2F88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C87A2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:</w:t>
      </w:r>
      <w:r w:rsidR="009162DE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D50B9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«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Когда я узнал о своей победе в ведущем и очень престижном </w:t>
      </w:r>
      <w:r w:rsidR="0038406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мировом 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фотоконкурсе, я не сразу смог в это поверить.  Когда осознал, был очень счастлив и не мог поверить, что я стал одним из победителей! Победа всегда воодушевляет и даёт много сил для развития. Я очень благодарен, что мою работу так высоко оценили</w:t>
      </w:r>
      <w:r w:rsidR="002D50B9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».</w:t>
      </w:r>
    </w:p>
    <w:p w14:paraId="69EA641F" w14:textId="77777777" w:rsidR="00424073" w:rsidRPr="00804F06" w:rsidRDefault="00424073" w:rsidP="002D50B9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1C087AE" w14:textId="59EE7198" w:rsidR="009C11F7" w:rsidRPr="00A55406" w:rsidRDefault="007B0492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В качестве </w:t>
      </w:r>
      <w:r w:rsidR="00ED08C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приза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за победу в 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Национально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м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конкурс</w:t>
      </w:r>
      <w:r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е</w:t>
      </w:r>
      <w:r w:rsidR="002D50B9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215AF2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Евгений Иванов</w:t>
      </w:r>
      <w:r w:rsidR="002D50B9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03002C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>получит</w:t>
      </w:r>
      <w:r w:rsidR="002D50B9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камеру</w:t>
      </w:r>
      <w:r w:rsidR="001C1217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="00424073" w:rsidRPr="00424073">
        <w:rPr>
          <w:rFonts w:asciiTheme="majorHAnsi" w:eastAsia="Questrial" w:hAnsiTheme="majorHAnsi" w:cstheme="majorHAnsi"/>
          <w:sz w:val="20"/>
          <w:szCs w:val="20"/>
          <w:lang w:val="ru-RU"/>
        </w:rPr>
        <w:t>ILCE-7M3K</w:t>
      </w:r>
      <w:r w:rsidR="00BF559D" w:rsidRPr="00804F06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с </w:t>
      </w:r>
      <w:r w:rsidR="00D246D5" w:rsidRPr="00D246D5">
        <w:rPr>
          <w:rFonts w:asciiTheme="majorHAnsi" w:eastAsia="Questrial" w:hAnsiTheme="majorHAnsi" w:cstheme="majorHAnsi"/>
          <w:sz w:val="20"/>
          <w:szCs w:val="20"/>
          <w:lang w:val="ru-RU"/>
        </w:rPr>
        <w:t>мощным 28-70-мм зум-объективом</w:t>
      </w:r>
      <w:r w:rsidR="00A55406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</w:p>
    <w:p w14:paraId="29029678" w14:textId="77777777" w:rsidR="00BF559D" w:rsidRPr="007E259D" w:rsidRDefault="00BF559D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4E270E80" w14:textId="5CD853E7" w:rsidR="009C11F7" w:rsidRPr="007E259D" w:rsidRDefault="009C11F7" w:rsidP="009C11F7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Победители студенческого, Молодежного, Открытого и </w:t>
      </w:r>
      <w:r w:rsidR="00D9084E"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П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рофессионального конкурса </w:t>
      </w:r>
      <w:r w:rsidRPr="007E259D">
        <w:rPr>
          <w:rFonts w:asciiTheme="majorHAnsi" w:eastAsia="Questrial" w:hAnsiTheme="majorHAnsi" w:cstheme="majorHAnsi"/>
          <w:sz w:val="20"/>
          <w:szCs w:val="20"/>
        </w:rPr>
        <w:t>Sony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/>
          <w:sz w:val="20"/>
          <w:szCs w:val="20"/>
        </w:rPr>
        <w:t>World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/>
          <w:sz w:val="20"/>
          <w:szCs w:val="20"/>
        </w:rPr>
        <w:t>Photography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</w:t>
      </w:r>
      <w:r w:rsidRPr="007E259D">
        <w:rPr>
          <w:rFonts w:asciiTheme="majorHAnsi" w:eastAsia="Questrial" w:hAnsiTheme="majorHAnsi" w:cstheme="majorHAnsi"/>
          <w:sz w:val="20"/>
          <w:szCs w:val="20"/>
        </w:rPr>
        <w:t>Awards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 xml:space="preserve"> 2021 будут объявлены 15 апреля 2021 года на цифровых и видео платформах Всемирной организации фотографии. Для получения дополнительной информации о победителях и шорт-листах, пожалуйста, посетите сайт </w:t>
      </w:r>
      <w:r w:rsidRPr="007E259D">
        <w:rPr>
          <w:rFonts w:asciiTheme="majorHAnsi" w:eastAsia="Questrial" w:hAnsiTheme="majorHAnsi" w:cstheme="majorHAnsi"/>
          <w:sz w:val="20"/>
          <w:szCs w:val="20"/>
        </w:rPr>
        <w:t>www</w:t>
      </w:r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proofErr w:type="spellStart"/>
      <w:r w:rsidRPr="007E259D">
        <w:rPr>
          <w:rFonts w:asciiTheme="majorHAnsi" w:eastAsia="Questrial" w:hAnsiTheme="majorHAnsi" w:cstheme="majorHAnsi"/>
          <w:sz w:val="20"/>
          <w:szCs w:val="20"/>
        </w:rPr>
        <w:t>worldlphoto</w:t>
      </w:r>
      <w:proofErr w:type="spellEnd"/>
      <w:r w:rsidRPr="007E259D">
        <w:rPr>
          <w:rFonts w:asciiTheme="majorHAnsi" w:eastAsia="Questrial" w:hAnsiTheme="majorHAnsi" w:cstheme="majorHAnsi"/>
          <w:sz w:val="20"/>
          <w:szCs w:val="20"/>
          <w:lang w:val="ru-RU"/>
        </w:rPr>
        <w:t>.</w:t>
      </w:r>
      <w:r w:rsidRPr="007E259D">
        <w:rPr>
          <w:rFonts w:asciiTheme="majorHAnsi" w:eastAsia="Questrial" w:hAnsiTheme="majorHAnsi" w:cstheme="majorHAnsi"/>
          <w:sz w:val="20"/>
          <w:szCs w:val="20"/>
        </w:rPr>
        <w:t>org</w:t>
      </w:r>
    </w:p>
    <w:p w14:paraId="3B58865A" w14:textId="77777777" w:rsidR="009C11F7" w:rsidRPr="001C1217" w:rsidRDefault="009C11F7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7386CC18" w14:textId="059B2233" w:rsidR="00B54488" w:rsidRPr="001C1217" w:rsidRDefault="00B54488">
      <w:pPr>
        <w:jc w:val="both"/>
        <w:rPr>
          <w:rFonts w:asciiTheme="majorHAnsi" w:eastAsia="Questrial" w:hAnsiTheme="majorHAnsi" w:cstheme="majorHAnsi"/>
          <w:sz w:val="20"/>
          <w:szCs w:val="20"/>
          <w:lang w:val="ru-RU"/>
        </w:rPr>
      </w:pPr>
    </w:p>
    <w:p w14:paraId="62AC25BB" w14:textId="44F1588A" w:rsidR="00AC4788" w:rsidRPr="001C1217" w:rsidRDefault="008A2529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  <w:r w:rsidRPr="001C12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4726D0AE" w:rsidR="00AC4788" w:rsidRPr="00557888" w:rsidRDefault="00557888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  <w:lang w:val="ru-RU"/>
                              </w:rPr>
                            </w:pP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ФОТОГРАФИИ</w:t>
                            </w:r>
                            <w:r w:rsidRPr="00557888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ДОСТУПНЫ</w:t>
                            </w:r>
                            <w:r w:rsidRPr="00557888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ПО</w:t>
                            </w:r>
                            <w:r w:rsidRPr="00557888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>АДРЕСУ</w:t>
                            </w:r>
                            <w:r w:rsidRPr="00557888">
                              <w:rPr>
                                <w:rFonts w:ascii="ITC Avant Garde Std Bk" w:eastAsia="Questrial" w:hAnsi="ITC Avant Garde Std Bk" w:cs="Questrial"/>
                                <w:color w:val="FFFFFF"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="00AC4788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WORLDPHOTO</w:t>
                            </w:r>
                            <w:r w:rsidR="00AC4788" w:rsidRPr="00557888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.</w:t>
                            </w:r>
                            <w:r w:rsidR="00AC4788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ORG</w:t>
                            </w:r>
                            <w:r w:rsidR="00AC4788" w:rsidRPr="00557888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  <w:lang w:val="ru-RU"/>
                              </w:rPr>
                              <w:t>/</w:t>
                            </w:r>
                            <w:r w:rsidR="00AC4788" w:rsidRPr="009221DC">
                              <w:rPr>
                                <w:rFonts w:ascii="ITC Avant Garde Std Bk" w:eastAsia="Questrial" w:hAnsi="ITC Avant Garde Std Bk" w:cs="Questrial"/>
                                <w:b/>
                                <w:color w:val="FFFFFF"/>
                                <w:sz w:val="30"/>
                              </w:rPr>
                              <w:t>PRESS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4726D0AE" w:rsidR="00AC4788" w:rsidRPr="00557888" w:rsidRDefault="00557888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  <w:lang w:val="ru-RU"/>
                        </w:rPr>
                      </w:pP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ФОТОГРАФИИ</w:t>
                      </w:r>
                      <w:r w:rsidRPr="00557888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ДОСТУПНЫ</w:t>
                      </w:r>
                      <w:r w:rsidRPr="00557888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ПО</w:t>
                      </w:r>
                      <w:r w:rsidRPr="00557888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>АДРЕСУ</w:t>
                      </w:r>
                      <w:r w:rsidRPr="00557888">
                        <w:rPr>
                          <w:rFonts w:ascii="ITC Avant Garde Std Bk" w:eastAsia="Questrial" w:hAnsi="ITC Avant Garde Std Bk" w:cs="Questrial"/>
                          <w:color w:val="FFFFFF"/>
                          <w:sz w:val="30"/>
                          <w:lang w:val="ru-RU"/>
                        </w:rPr>
                        <w:t xml:space="preserve"> </w:t>
                      </w:r>
                      <w:r w:rsidR="00AC4788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WORLDPHOTO</w:t>
                      </w:r>
                      <w:r w:rsidR="00AC4788" w:rsidRPr="00557888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.</w:t>
                      </w:r>
                      <w:r w:rsidR="00AC4788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ORG</w:t>
                      </w:r>
                      <w:r w:rsidR="00AC4788" w:rsidRPr="00557888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  <w:lang w:val="ru-RU"/>
                        </w:rPr>
                        <w:t>/</w:t>
                      </w:r>
                      <w:r w:rsidR="00AC4788" w:rsidRPr="009221DC">
                        <w:rPr>
                          <w:rFonts w:ascii="ITC Avant Garde Std Bk" w:eastAsia="Questrial" w:hAnsi="ITC Avant Garde Std Bk" w:cs="Questrial"/>
                          <w:b/>
                          <w:color w:val="FFFFFF"/>
                          <w:sz w:val="30"/>
                        </w:rPr>
                        <w:t>PRESS</w:t>
                      </w:r>
                    </w:p>
                  </w:txbxContent>
                </v:textbox>
              </v:rect>
            </w:pict>
          </mc:Fallback>
        </mc:AlternateContent>
      </w:r>
      <w:r w:rsidR="00AC4788" w:rsidRPr="001C12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79DE7E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AC4788" w:rsidRDefault="00AC4788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AC4788" w:rsidRDefault="00AC4788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Pr="001C1217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0182D49E" w14:textId="77777777" w:rsidR="00AC4788" w:rsidRPr="001C1217" w:rsidRDefault="00AC4788" w:rsidP="009221DC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1C9B6E8C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1C1217">
        <w:rPr>
          <w:rFonts w:asciiTheme="majorHAnsi" w:hAnsiTheme="majorHAnsi" w:cstheme="majorHAnsi"/>
          <w:b/>
          <w:bCs/>
          <w:smallCaps/>
          <w:lang w:val="ru-RU"/>
        </w:rPr>
        <w:t xml:space="preserve">КОНТАКТЫ ДЛЯ ПРЕССЫ </w:t>
      </w:r>
    </w:p>
    <w:p w14:paraId="11ECBAAB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bookmarkStart w:id="2" w:name="_Hlk30511427"/>
      <w:r w:rsidRPr="001C1217">
        <w:rPr>
          <w:rFonts w:asciiTheme="majorHAnsi" w:hAnsiTheme="majorHAnsi" w:cstheme="majorHAnsi"/>
          <w:sz w:val="18"/>
          <w:szCs w:val="18"/>
          <w:lang w:val="ru-RU"/>
        </w:rPr>
        <w:t>За дополнительной информацией обращайтесь:</w:t>
      </w:r>
    </w:p>
    <w:p w14:paraId="41C1E260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Анна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Кутырина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, менеджер по коммуникациям, </w:t>
      </w:r>
      <w:r w:rsidRPr="001C1217">
        <w:rPr>
          <w:rFonts w:asciiTheme="majorHAnsi" w:hAnsiTheme="majorHAnsi" w:cstheme="majorHAnsi"/>
          <w:sz w:val="18"/>
          <w:szCs w:val="18"/>
        </w:rPr>
        <w:t>Grayling</w:t>
      </w:r>
    </w:p>
    <w:p w14:paraId="461655D1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Тел: +7 965 344 23 05 </w:t>
      </w:r>
      <w:hyperlink r:id="rId9" w:history="1">
        <w:r w:rsidRPr="001C1217">
          <w:rPr>
            <w:rStyle w:val="Hyperlink"/>
            <w:rFonts w:asciiTheme="majorHAnsi" w:hAnsiTheme="majorHAnsi" w:cstheme="majorHAnsi"/>
            <w:sz w:val="18"/>
            <w:szCs w:val="18"/>
          </w:rPr>
          <w:t>anna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</w:rPr>
          <w:t>kutyrina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</w:rPr>
          <w:t>grayling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1C1217">
          <w:rPr>
            <w:rStyle w:val="Hyperlink"/>
            <w:rFonts w:asciiTheme="majorHAnsi" w:hAnsiTheme="majorHAnsi" w:cstheme="majorHAnsi"/>
            <w:sz w:val="18"/>
            <w:szCs w:val="18"/>
          </w:rPr>
          <w:t>com</w:t>
        </w:r>
      </w:hyperlink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61E6FDB4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14:paraId="759FC6DE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0D9D22BF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компании </w:t>
      </w:r>
      <w:r w:rsidRPr="001C1217">
        <w:rPr>
          <w:rFonts w:asciiTheme="majorHAnsi" w:hAnsiTheme="majorHAnsi" w:cstheme="majorHAnsi"/>
          <w:sz w:val="18"/>
          <w:szCs w:val="18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Electronics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в России</w:t>
      </w:r>
    </w:p>
    <w:p w14:paraId="604AA2AC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Тел: +7 (495) 258-76-67, доп. 1353  </w:t>
      </w:r>
      <w:hyperlink r:id="rId10" w:history="1">
        <w:r w:rsidRPr="001C1217">
          <w:rPr>
            <w:rFonts w:asciiTheme="majorHAnsi" w:hAnsiTheme="majorHAnsi" w:cstheme="majorHAnsi"/>
            <w:sz w:val="18"/>
            <w:szCs w:val="18"/>
          </w:rPr>
          <w:t>Alexandra</w:t>
        </w:r>
        <w:r w:rsidRPr="001C1217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1C1217">
          <w:rPr>
            <w:rFonts w:asciiTheme="majorHAnsi" w:hAnsiTheme="majorHAnsi" w:cstheme="majorHAnsi"/>
            <w:sz w:val="18"/>
            <w:szCs w:val="18"/>
          </w:rPr>
          <w:t>Seropegina</w:t>
        </w:r>
        <w:r w:rsidRPr="001C1217">
          <w:rPr>
            <w:rFonts w:asciiTheme="majorHAnsi" w:hAnsiTheme="majorHAnsi" w:cstheme="majorHAnsi"/>
            <w:sz w:val="18"/>
            <w:szCs w:val="18"/>
            <w:lang w:val="ru-RU"/>
          </w:rPr>
          <w:t>@</w:t>
        </w:r>
        <w:r w:rsidRPr="001C1217">
          <w:rPr>
            <w:rFonts w:asciiTheme="majorHAnsi" w:hAnsiTheme="majorHAnsi" w:cstheme="majorHAnsi"/>
            <w:sz w:val="18"/>
            <w:szCs w:val="18"/>
          </w:rPr>
          <w:t>sony</w:t>
        </w:r>
        <w:r w:rsidRPr="001C1217">
          <w:rPr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1C1217">
          <w:rPr>
            <w:rFonts w:asciiTheme="majorHAnsi" w:hAnsiTheme="majorHAnsi" w:cstheme="majorHAnsi"/>
            <w:sz w:val="18"/>
            <w:szCs w:val="18"/>
          </w:rPr>
          <w:t>com</w:t>
        </w:r>
      </w:hyperlink>
      <w:bookmarkEnd w:id="2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</w:p>
    <w:p w14:paraId="2A4F7D8C" w14:textId="77777777" w:rsidR="00557888" w:rsidRPr="001C1217" w:rsidRDefault="00557888" w:rsidP="00557888">
      <w:pPr>
        <w:rPr>
          <w:rFonts w:asciiTheme="majorHAnsi" w:eastAsia="Questrial" w:hAnsiTheme="majorHAnsi" w:cstheme="majorHAnsi"/>
          <w:b/>
          <w:smallCaps/>
          <w:lang w:val="ru-RU"/>
        </w:rPr>
      </w:pPr>
    </w:p>
    <w:p w14:paraId="46902E43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1C1217">
        <w:rPr>
          <w:rFonts w:asciiTheme="majorHAnsi" w:hAnsiTheme="majorHAnsi" w:cstheme="majorHAnsi"/>
          <w:b/>
          <w:bCs/>
          <w:smallCaps/>
          <w:lang w:val="ru-RU"/>
        </w:rPr>
        <w:t xml:space="preserve">ПРИМЕЧАНИЯ ДЛЯ РЕДАКТОРОВ </w:t>
      </w:r>
    </w:p>
    <w:p w14:paraId="244BA858" w14:textId="77777777" w:rsidR="00557888" w:rsidRPr="001C1217" w:rsidRDefault="00557888" w:rsidP="00557888">
      <w:pPr>
        <w:ind w:right="-60"/>
        <w:rPr>
          <w:rFonts w:asciiTheme="majorHAnsi" w:hAnsiTheme="majorHAnsi" w:cstheme="majorHAnsi"/>
          <w:sz w:val="18"/>
          <w:szCs w:val="18"/>
          <w:highlight w:val="white"/>
          <w:lang w:val="ru-RU"/>
        </w:rPr>
      </w:pPr>
    </w:p>
    <w:p w14:paraId="0585EFF2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КОНКУРСЕ 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</w:rPr>
        <w:t>WORLD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</w:rPr>
        <w:t>PHOTOGRAPHY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</w:rPr>
        <w:t>AWARDS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 </w:t>
      </w:r>
    </w:p>
    <w:p w14:paraId="7E52BE53" w14:textId="77777777" w:rsidR="00557888" w:rsidRPr="001C1217" w:rsidRDefault="00557888" w:rsidP="00557888">
      <w:pP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Учрежденный Всемирной организацией фотографии, конкурс </w:t>
      </w:r>
      <w:r w:rsidRPr="001C1217">
        <w:rPr>
          <w:rFonts w:asciiTheme="majorHAnsi" w:hAnsiTheme="majorHAnsi" w:cstheme="majorHAnsi"/>
          <w:sz w:val="18"/>
          <w:szCs w:val="18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World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Photography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Awards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получил мировое признание и является одним из наиболее значимых регулярных событий в глобальном сообществе фотографов. Вот уже 13 лет подряд этот бесплатный конкурс выступает глобальным рупором фотографии, который дает глубокое представление о современных тенденциях в этой области. Как для состоявшихся, так и для начинающих фотохудожников, Конкурс дает возможность продемонстрировать свои работы на глобальном уровне. Кроме того, в ходе Конкурса самые влиятельные мировые мастера фотографии получают награду за «Выдающийся вклад в области фотографии»; среди лауреатов были такие художники, как Мартин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Парр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, Уильям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Эгглстон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и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Надав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Кандер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. Работы победителей, а также работы, вошедшие в шорт-листы, будут представлены на престижной ежегодной выставке в Сомерсет-хаусе, Лондон. Приобрести билеты можно на сайте </w:t>
      </w:r>
      <w:hyperlink r:id="rId11" w:history="1">
        <w:proofErr w:type="spellStart"/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worldphoto</w:t>
        </w:r>
        <w:proofErr w:type="spellEnd"/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.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org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/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sony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world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photography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awards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ru-RU"/>
          </w:rPr>
          <w:t>-</w:t>
        </w:r>
        <w:r w:rsidRPr="001C1217">
          <w:rPr>
            <w:rStyle w:val="Hyperlink"/>
            <w:rFonts w:asciiTheme="majorHAnsi" w:hAnsiTheme="majorHAnsi" w:cstheme="majorHAnsi"/>
            <w:color w:val="auto"/>
            <w:sz w:val="18"/>
            <w:szCs w:val="18"/>
          </w:rPr>
          <w:t>exhibition</w:t>
        </w:r>
      </w:hyperlink>
      <w:r w:rsidRPr="001C1217">
        <w:rPr>
          <w:rStyle w:val="Hyperlink"/>
          <w:rFonts w:asciiTheme="majorHAnsi" w:hAnsiTheme="majorHAnsi" w:cstheme="majorHAnsi"/>
          <w:color w:val="auto"/>
          <w:sz w:val="18"/>
          <w:szCs w:val="18"/>
          <w:lang w:val="ru-RU"/>
        </w:rPr>
        <w:t xml:space="preserve"> </w:t>
      </w:r>
    </w:p>
    <w:p w14:paraId="501EE981" w14:textId="04853548" w:rsidR="00D44770" w:rsidRPr="001C1217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13ADEEC8" w14:textId="1BFE33E8" w:rsidR="002A158D" w:rsidRPr="001C1217" w:rsidRDefault="00B70494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  <w:r w:rsidRPr="001C1217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КОНКУРСЫ 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</w:rPr>
        <w:t>SONY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</w:rPr>
        <w:t>WORLD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</w:rPr>
        <w:t>PHOTOGRAPHY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</w:rPr>
        <w:t>AWARDS</w:t>
      </w:r>
      <w:r w:rsidR="002A158D" w:rsidRPr="001C1217"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  <w:t xml:space="preserve"> </w:t>
      </w:r>
    </w:p>
    <w:p w14:paraId="52A5069F" w14:textId="7DD6610D" w:rsidR="00231EE4" w:rsidRPr="001C1217" w:rsidRDefault="007B0492" w:rsidP="00231EE4">
      <w:pPr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</w:pPr>
      <w:r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Международный фотоконкурс 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</w:rPr>
        <w:t>Sony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</w:rPr>
        <w:t>World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</w:rPr>
        <w:t>Photography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</w:rPr>
        <w:t>Awards</w:t>
      </w:r>
      <w:r w:rsidR="00231EE4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2020 </w:t>
      </w:r>
      <w:r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>включает в себя</w:t>
      </w:r>
      <w:r w:rsidR="003A4D02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следующие программы</w:t>
      </w:r>
      <w:r w:rsidR="003A5FC0"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>:</w:t>
      </w:r>
      <w:r w:rsidRPr="001C1217">
        <w:rPr>
          <w:rFonts w:asciiTheme="majorHAnsi" w:eastAsia="Times New Roman" w:hAnsiTheme="majorHAnsi" w:cstheme="majorHAnsi"/>
          <w:bCs/>
          <w:color w:val="000000"/>
          <w:sz w:val="18"/>
          <w:szCs w:val="18"/>
          <w:lang w:val="ru-RU"/>
        </w:rPr>
        <w:t xml:space="preserve"> </w:t>
      </w:r>
    </w:p>
    <w:p w14:paraId="74195A36" w14:textId="10C6BB4D" w:rsidR="002A158D" w:rsidRPr="001C1217" w:rsidRDefault="007B0492" w:rsidP="00290C64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</w:pPr>
      <w:r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>Профессиональный конкурс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, в котором участвуют серии работ, а победитель выбирается анонимно. В </w:t>
      </w:r>
      <w:r w:rsidR="00B34EC2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рамках 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>конкурс</w:t>
      </w:r>
      <w:r w:rsidR="00B34EC2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>а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 представлено десять категорий, в том числе новая категория «Окружающая среда». </w:t>
      </w:r>
    </w:p>
    <w:p w14:paraId="0BA6C840" w14:textId="4BD378E4" w:rsidR="002A158D" w:rsidRPr="001C1217" w:rsidRDefault="003A4D02" w:rsidP="00290C6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1C1217">
        <w:rPr>
          <w:rFonts w:asciiTheme="majorHAnsi" w:eastAsia="Times New Roman" w:hAnsiTheme="majorHAnsi" w:cstheme="majorHAnsi"/>
          <w:b/>
          <w:color w:val="000000"/>
          <w:sz w:val="18"/>
          <w:szCs w:val="18"/>
          <w:lang w:val="ru-RU"/>
        </w:rPr>
        <w:t>Открытый конкурс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, в котором участвуют отдельные работы, победитель выбирается анонимно. Всего представлено десять категорий. </w:t>
      </w:r>
    </w:p>
    <w:p w14:paraId="185CF1D4" w14:textId="0F699C0F" w:rsidR="002A158D" w:rsidRPr="001C1217" w:rsidRDefault="004C4F2C" w:rsidP="00290C64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</w:pPr>
      <w:r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>Юношеский</w:t>
      </w:r>
      <w:r w:rsidR="003A4D02"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 xml:space="preserve"> конкурс</w:t>
      </w:r>
      <w:r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, в котором участвуют отдельные работы фотографов в возрасте 12-19 лет по разным темам, которые меняются раз в месяц, победитель выбирается анонимно.  </w:t>
      </w:r>
    </w:p>
    <w:p w14:paraId="40B61CCB" w14:textId="39FA1CEF" w:rsidR="002A158D" w:rsidRPr="001C1217" w:rsidRDefault="00ED08CD" w:rsidP="00290C64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</w:pPr>
      <w:r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>Студенческий конкурс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>, в котором участвуют работы студентов в соответствии с брифом по теме «Невидимые линии» (</w:t>
      </w:r>
      <w:r w:rsidR="00290C64"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>‘</w:t>
      </w:r>
      <w:r w:rsidR="003A5FC0" w:rsidRPr="001C1217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Invisible</w:t>
      </w:r>
      <w:r w:rsidR="003A5FC0" w:rsidRPr="001C1217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val="ru-RU"/>
        </w:rPr>
        <w:t xml:space="preserve"> </w:t>
      </w:r>
      <w:r w:rsidR="003A5FC0" w:rsidRPr="001C1217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Lines</w:t>
      </w:r>
      <w:r w:rsidR="00290C64" w:rsidRPr="001C1217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val="ru-RU"/>
        </w:rPr>
        <w:t>’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>)</w:t>
      </w:r>
      <w:r w:rsidR="002A158D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. </w:t>
      </w:r>
      <w:r w:rsidR="004C4F2C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Фотографам, вошедшим в шорт-лист, предстоит отправить вторую серию работ в соответствии со вторым брифом. </w:t>
      </w:r>
    </w:p>
    <w:p w14:paraId="3F3A8EAF" w14:textId="6A1EF117" w:rsidR="002A158D" w:rsidRPr="001C1217" w:rsidRDefault="003A4D02" w:rsidP="00290C6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  <w:r w:rsidRPr="001C121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val="ru-RU"/>
        </w:rPr>
        <w:t xml:space="preserve">Национальный конкурс </w:t>
      </w:r>
      <w:r w:rsidR="00C87A2E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>отмечает достижения</w:t>
      </w:r>
      <w:r w:rsidR="00CD5D6F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 местных</w:t>
      </w:r>
      <w:r w:rsidR="00C87A2E" w:rsidRPr="001C1217">
        <w:rPr>
          <w:rFonts w:asciiTheme="majorHAnsi" w:eastAsia="Times New Roman" w:hAnsiTheme="majorHAnsi" w:cstheme="majorHAnsi"/>
          <w:color w:val="000000"/>
          <w:sz w:val="18"/>
          <w:szCs w:val="18"/>
          <w:lang w:val="ru-RU"/>
        </w:rPr>
        <w:t xml:space="preserve"> талантливых фотографов более чем в 50 странах мира, жюри выбирает одну из анонимных работ. </w:t>
      </w:r>
    </w:p>
    <w:p w14:paraId="187427B9" w14:textId="77777777" w:rsidR="002A158D" w:rsidRPr="001C1217" w:rsidRDefault="002A158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b/>
          <w:smallCaps/>
          <w:sz w:val="18"/>
          <w:szCs w:val="18"/>
          <w:lang w:val="ru-RU"/>
        </w:rPr>
      </w:pPr>
    </w:p>
    <w:p w14:paraId="3AE20A83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ВСЕМИРНОЙ ОРГАНИЗАЦИИ ФОТОГРАФИИ </w:t>
      </w:r>
    </w:p>
    <w:p w14:paraId="0CBA25E6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t>Всемирная организация фотографии (</w:t>
      </w:r>
      <w:r w:rsidRPr="001C1217">
        <w:rPr>
          <w:rFonts w:asciiTheme="majorHAnsi" w:hAnsiTheme="majorHAnsi" w:cstheme="majorHAnsi"/>
          <w:sz w:val="18"/>
          <w:szCs w:val="18"/>
        </w:rPr>
        <w:t>World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Photography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Organisation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>)</w:t>
      </w:r>
      <w:r w:rsidRPr="001C1217">
        <w:rPr>
          <w:rFonts w:asciiTheme="majorHAnsi" w:hAnsiTheme="majorHAnsi" w:cstheme="majorHAnsi"/>
          <w:sz w:val="18"/>
          <w:szCs w:val="18"/>
        </w:rPr>
        <w:t> 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— международная платформа для мероприятий в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lang w:val="ru-RU"/>
        </w:rPr>
        <w:t>фотоиндустрии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ru-RU"/>
        </w:rPr>
        <w:t>. Работая в 180</w:t>
      </w:r>
      <w:r w:rsidRPr="001C1217">
        <w:rPr>
          <w:rFonts w:asciiTheme="majorHAnsi" w:hAnsiTheme="majorHAnsi" w:cstheme="majorHAnsi"/>
          <w:sz w:val="18"/>
          <w:szCs w:val="18"/>
        </w:rPr>
        <w:t> 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странах, мы стремимся повышать интерес к искусству фотографии, отмечая наградами лучшие снимки и фотографов на планете. Мы гордимся долгосрочными отношениями с фотографами и ведущими отраслевыми партнерами по всему миру. Всемирная организация фотографии славится насыщенной программой мероприятий, которые проводятся в течение всего года. В их числе </w:t>
      </w:r>
      <w:r w:rsidRPr="001C1217">
        <w:rPr>
          <w:rFonts w:asciiTheme="majorHAnsi" w:hAnsiTheme="majorHAnsi" w:cstheme="majorHAnsi"/>
          <w:sz w:val="18"/>
          <w:szCs w:val="18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World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Photography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Awards 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— крупнейший конкурс фотографии во всем мире, а также международные выставки-ярмарки </w:t>
      </w:r>
      <w:r w:rsidRPr="001C1217">
        <w:rPr>
          <w:rFonts w:asciiTheme="majorHAnsi" w:hAnsiTheme="majorHAnsi" w:cstheme="majorHAnsi"/>
          <w:sz w:val="18"/>
          <w:szCs w:val="18"/>
        </w:rPr>
        <w:t>PHOTOFAIRS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. Дополнительная информация представлена на сайте </w:t>
      </w:r>
      <w:proofErr w:type="spellStart"/>
      <w:r w:rsidRPr="001C1217">
        <w:rPr>
          <w:rFonts w:asciiTheme="majorHAnsi" w:hAnsiTheme="majorHAnsi" w:cstheme="majorHAnsi"/>
          <w:sz w:val="18"/>
          <w:szCs w:val="18"/>
          <w:u w:val="single"/>
          <w:lang w:val="en-US"/>
        </w:rPr>
        <w:t>worldphoto</w:t>
      </w:r>
      <w:proofErr w:type="spellEnd"/>
      <w:r w:rsidRPr="001C1217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  <w:r w:rsidRPr="001C1217">
        <w:rPr>
          <w:rFonts w:asciiTheme="majorHAnsi" w:hAnsiTheme="majorHAnsi" w:cstheme="majorHAnsi"/>
          <w:sz w:val="18"/>
          <w:szCs w:val="18"/>
          <w:u w:val="single"/>
          <w:lang w:val="en-US"/>
        </w:rPr>
        <w:t>org</w:t>
      </w:r>
      <w:r w:rsidRPr="001C1217">
        <w:rPr>
          <w:rFonts w:asciiTheme="majorHAnsi" w:hAnsiTheme="majorHAnsi" w:cstheme="majorHAnsi"/>
          <w:sz w:val="18"/>
          <w:szCs w:val="18"/>
          <w:u w:val="single"/>
          <w:lang w:val="ru-RU"/>
        </w:rPr>
        <w:t>.</w:t>
      </w:r>
    </w:p>
    <w:p w14:paraId="5C4CA804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ru-RU"/>
        </w:rPr>
        <w:lastRenderedPageBreak/>
        <w:t xml:space="preserve">Следите за новостями Всемирной организации фотографии в </w:t>
      </w:r>
      <w:r w:rsidRPr="001C1217">
        <w:rPr>
          <w:rFonts w:asciiTheme="majorHAnsi" w:eastAsia="Questrial" w:hAnsiTheme="majorHAnsi" w:cstheme="majorHAnsi"/>
          <w:sz w:val="18"/>
          <w:szCs w:val="18"/>
        </w:rPr>
        <w:t>Instagram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1C1217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), </w:t>
      </w:r>
      <w:r w:rsidRPr="001C1217">
        <w:rPr>
          <w:rFonts w:asciiTheme="majorHAnsi" w:eastAsia="Questrial" w:hAnsiTheme="majorHAnsi" w:cstheme="majorHAnsi"/>
          <w:sz w:val="18"/>
          <w:szCs w:val="18"/>
        </w:rPr>
        <w:t>Twitter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(@</w:t>
      </w:r>
      <w:proofErr w:type="spellStart"/>
      <w:r w:rsidRPr="001C1217">
        <w:rPr>
          <w:rFonts w:asciiTheme="majorHAnsi" w:eastAsia="Questrial" w:hAnsiTheme="majorHAnsi" w:cstheme="majorHAnsi"/>
          <w:sz w:val="18"/>
          <w:szCs w:val="18"/>
        </w:rPr>
        <w:t>WorldPhotoOrg</w:t>
      </w:r>
      <w:proofErr w:type="spellEnd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 и </w:t>
      </w:r>
      <w:r w:rsidRPr="001C1217">
        <w:rPr>
          <w:rFonts w:asciiTheme="majorHAnsi" w:eastAsia="Questrial" w:hAnsiTheme="majorHAnsi" w:cstheme="majorHAnsi"/>
          <w:sz w:val="18"/>
          <w:szCs w:val="18"/>
        </w:rPr>
        <w:t>LinkedIn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>/</w:t>
      </w:r>
      <w:r w:rsidRPr="001C1217">
        <w:rPr>
          <w:rFonts w:asciiTheme="majorHAnsi" w:eastAsia="Questrial" w:hAnsiTheme="majorHAnsi" w:cstheme="majorHAnsi"/>
          <w:sz w:val="18"/>
          <w:szCs w:val="18"/>
        </w:rPr>
        <w:t>Facebook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(</w:t>
      </w:r>
      <w:r w:rsidRPr="001C1217">
        <w:rPr>
          <w:rFonts w:asciiTheme="majorHAnsi" w:eastAsia="Questrial" w:hAnsiTheme="majorHAnsi" w:cstheme="majorHAnsi"/>
          <w:sz w:val="18"/>
          <w:szCs w:val="18"/>
        </w:rPr>
        <w:t>World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eastAsia="Questrial" w:hAnsiTheme="majorHAnsi" w:cstheme="majorHAnsi"/>
          <w:sz w:val="18"/>
          <w:szCs w:val="18"/>
        </w:rPr>
        <w:t>Photography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eastAsia="Questrial" w:hAnsiTheme="majorHAnsi" w:cstheme="majorHAnsi"/>
          <w:sz w:val="18"/>
          <w:szCs w:val="18"/>
        </w:rPr>
        <w:t>Organisation</w:t>
      </w:r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). </w:t>
      </w:r>
      <w:proofErr w:type="spellStart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>Хэштеги</w:t>
      </w:r>
      <w:proofErr w:type="spellEnd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>: #</w:t>
      </w:r>
      <w:proofErr w:type="spellStart"/>
      <w:r w:rsidRPr="001C1217">
        <w:rPr>
          <w:rFonts w:asciiTheme="majorHAnsi" w:eastAsia="Questrial" w:hAnsiTheme="majorHAnsi" w:cstheme="majorHAnsi"/>
          <w:sz w:val="18"/>
          <w:szCs w:val="18"/>
        </w:rPr>
        <w:t>sonyworldphotographyawards</w:t>
      </w:r>
      <w:proofErr w:type="spellEnd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 #</w:t>
      </w:r>
      <w:proofErr w:type="spellStart"/>
      <w:r w:rsidRPr="001C1217">
        <w:rPr>
          <w:rFonts w:asciiTheme="majorHAnsi" w:eastAsia="Questrial" w:hAnsiTheme="majorHAnsi" w:cstheme="majorHAnsi"/>
          <w:sz w:val="18"/>
          <w:szCs w:val="18"/>
        </w:rPr>
        <w:t>swpa</w:t>
      </w:r>
      <w:proofErr w:type="spellEnd"/>
      <w:r w:rsidRPr="001C1217">
        <w:rPr>
          <w:rFonts w:asciiTheme="majorHAnsi" w:eastAsia="Questrial" w:hAnsiTheme="majorHAnsi" w:cstheme="majorHAnsi"/>
          <w:sz w:val="18"/>
          <w:szCs w:val="18"/>
          <w:lang w:val="ru-RU"/>
        </w:rPr>
        <w:t xml:space="preserve">. </w:t>
      </w:r>
    </w:p>
    <w:p w14:paraId="06507155" w14:textId="77777777" w:rsidR="00D44770" w:rsidRPr="001C1217" w:rsidRDefault="00D44770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eastAsia="Questrial" w:hAnsiTheme="majorHAnsi" w:cstheme="majorHAnsi"/>
          <w:sz w:val="18"/>
          <w:szCs w:val="18"/>
          <w:lang w:val="ru-RU"/>
        </w:rPr>
      </w:pPr>
    </w:p>
    <w:p w14:paraId="4D02831A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 xml:space="preserve">О КОРПОРАЦИИ 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</w:rPr>
        <w:t>SONY</w:t>
      </w: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ru-RU"/>
        </w:rPr>
        <w:tab/>
      </w:r>
    </w:p>
    <w:p w14:paraId="746C4B44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1C1217">
        <w:rPr>
          <w:rFonts w:asciiTheme="majorHAnsi" w:hAnsiTheme="majorHAnsi" w:cstheme="majorHAnsi"/>
          <w:sz w:val="18"/>
          <w:szCs w:val="18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</w:rPr>
        <w:t>Corporation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1C1217">
        <w:rPr>
          <w:rFonts w:asciiTheme="majorHAnsi" w:hAnsiTheme="majorHAnsi" w:cstheme="majorHAnsi"/>
          <w:sz w:val="18"/>
          <w:szCs w:val="18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proofErr w:type="spellStart"/>
      <w:r w:rsidRPr="001C1217">
        <w:rPr>
          <w:rFonts w:asciiTheme="majorHAnsi" w:hAnsiTheme="majorHAnsi" w:cstheme="majorHAnsi"/>
          <w:sz w:val="18"/>
          <w:szCs w:val="18"/>
        </w:rPr>
        <w:t>Международный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1C1217">
        <w:rPr>
          <w:rFonts w:asciiTheme="majorHAnsi" w:hAnsiTheme="majorHAnsi" w:cstheme="majorHAnsi"/>
          <w:sz w:val="18"/>
          <w:szCs w:val="18"/>
        </w:rPr>
        <w:t>сайт</w:t>
      </w:r>
      <w:proofErr w:type="spellEnd"/>
      <w:r w:rsidRPr="001C1217">
        <w:rPr>
          <w:rFonts w:asciiTheme="majorHAnsi" w:hAnsiTheme="majorHAnsi" w:cstheme="majorHAnsi"/>
          <w:sz w:val="18"/>
          <w:szCs w:val="18"/>
          <w:lang w:val="en-US"/>
        </w:rPr>
        <w:t xml:space="preserve"> Sony: </w:t>
      </w:r>
      <w:hyperlink r:id="rId12">
        <w:r w:rsidRPr="001C1217">
          <w:rPr>
            <w:rFonts w:asciiTheme="majorHAnsi" w:hAnsiTheme="majorHAnsi" w:cstheme="majorHAnsi"/>
            <w:sz w:val="18"/>
            <w:szCs w:val="18"/>
            <w:u w:val="single"/>
            <w:lang w:val="en-US"/>
          </w:rPr>
          <w:t>sony.net</w:t>
        </w:r>
      </w:hyperlink>
    </w:p>
    <w:p w14:paraId="79907333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35A06357" w14:textId="77777777" w:rsidR="00557888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</w:pPr>
      <w:r w:rsidRPr="001C1217">
        <w:rPr>
          <w:rFonts w:asciiTheme="majorHAnsi" w:hAnsiTheme="majorHAnsi" w:cstheme="majorHAnsi"/>
          <w:b/>
          <w:bCs/>
          <w:smallCaps/>
          <w:sz w:val="18"/>
          <w:szCs w:val="18"/>
          <w:lang w:val="en-US"/>
        </w:rPr>
        <w:t xml:space="preserve">SONY IMAGING PRODUCTS &amp; SOLUTIONS INC. </w:t>
      </w:r>
    </w:p>
    <w:p w14:paraId="6A5125A4" w14:textId="5FFA96F9" w:rsidR="00D44770" w:rsidRPr="001C1217" w:rsidRDefault="00557888" w:rsidP="00557888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eastAsia="Questrial" w:hAnsiTheme="majorHAnsi" w:cstheme="majorHAnsi"/>
          <w:sz w:val="18"/>
          <w:szCs w:val="18"/>
          <w:lang w:val="ru-RU"/>
        </w:rPr>
      </w:pPr>
      <w:r w:rsidRPr="001C1217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Imaging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Products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&amp;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Solutions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Inc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. – это дочерняя компания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Sony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1C1217">
        <w:rPr>
          <w:rFonts w:asciiTheme="majorHAnsi" w:hAnsiTheme="majorHAnsi" w:cstheme="majorHAnsi"/>
          <w:sz w:val="18"/>
          <w:szCs w:val="18"/>
          <w:lang w:val="en-US"/>
        </w:rPr>
        <w:t>Corporation</w:t>
      </w:r>
      <w:r w:rsidRPr="001C1217">
        <w:rPr>
          <w:rFonts w:asciiTheme="majorHAnsi" w:hAnsiTheme="majorHAnsi" w:cstheme="majorHAnsi"/>
          <w:sz w:val="18"/>
          <w:szCs w:val="18"/>
          <w:lang w:val="ru-RU"/>
        </w:rPr>
        <w:t xml:space="preserve">, полностью находящая в собственности корпорации, которая отвечает за бизнес категории цифрового фото- и видеооборудования от пользовательских камер, вещательного и профессионального оборудования для съемки, до медицинского оборудования. </w:t>
      </w:r>
    </w:p>
    <w:sectPr w:rsidR="00D44770" w:rsidRPr="001C1217">
      <w:headerReference w:type="default" r:id="rId13"/>
      <w:headerReference w:type="first" r:id="rId14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E913" w14:textId="77777777" w:rsidR="00BE785A" w:rsidRDefault="00BE785A">
      <w:r>
        <w:separator/>
      </w:r>
    </w:p>
  </w:endnote>
  <w:endnote w:type="continuationSeparator" w:id="0">
    <w:p w14:paraId="79A7A86D" w14:textId="77777777" w:rsidR="00BE785A" w:rsidRDefault="00B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4762" w14:textId="77777777" w:rsidR="00BE785A" w:rsidRDefault="00BE785A">
      <w:r>
        <w:separator/>
      </w:r>
    </w:p>
  </w:footnote>
  <w:footnote w:type="continuationSeparator" w:id="0">
    <w:p w14:paraId="5BD01C5F" w14:textId="77777777" w:rsidR="00BE785A" w:rsidRDefault="00BE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467" w14:textId="77777777" w:rsidR="00D44770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240" w14:textId="77777777" w:rsidR="00D44770" w:rsidRPr="009221DC" w:rsidRDefault="009401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D44770" w:rsidRPr="009221DC" w:rsidRDefault="009401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 w:rsidRPr="009221DC">
      <w:rPr>
        <w:rFonts w:ascii="ITC Avant Garde Std Bk" w:hAnsi="ITC Avant Garde Std Bk"/>
        <w:noProof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D44770" w:rsidRPr="009221DC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</w:rPr>
    </w:pPr>
  </w:p>
  <w:p w14:paraId="446C3933" w14:textId="77777777" w:rsidR="00D44770" w:rsidRPr="009221DC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36070A02" w14:textId="77777777" w:rsidR="00EE5020" w:rsidRDefault="00EE50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3C104B31" w14:textId="5EE3095A" w:rsidR="00D44770" w:rsidRPr="007E259D" w:rsidRDefault="00EE50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eastAsia="Questrial" w:hAnsiTheme="minorHAnsi" w:cs="Questrial"/>
        <w:color w:val="000000"/>
        <w:lang w:val="ru-RU"/>
      </w:rPr>
    </w:pPr>
    <w:r>
      <w:rPr>
        <w:rFonts w:asciiTheme="minorHAnsi" w:hAnsiTheme="minorHAnsi"/>
        <w:color w:val="000000"/>
        <w:lang w:val="ru-RU"/>
      </w:rPr>
      <w:t xml:space="preserve">Пресс-релиз </w:t>
    </w:r>
    <w:r w:rsidRPr="000839EA">
      <w:rPr>
        <w:rFonts w:asciiTheme="minorHAnsi" w:hAnsiTheme="minorHAnsi"/>
        <w:color w:val="000000"/>
        <w:lang w:val="ru-RU"/>
      </w:rPr>
      <w:t>|</w:t>
    </w:r>
    <w:r>
      <w:rPr>
        <w:rFonts w:asciiTheme="minorHAnsi" w:hAnsiTheme="minorHAnsi"/>
        <w:color w:val="000000"/>
        <w:lang w:val="ru-RU"/>
      </w:rPr>
      <w:t xml:space="preserve"> </w:t>
    </w:r>
    <w:r w:rsidR="00804F06">
      <w:rPr>
        <w:rFonts w:asciiTheme="minorHAnsi" w:hAnsiTheme="minorHAnsi"/>
        <w:color w:val="000000"/>
        <w:lang w:val="ru-RU"/>
      </w:rPr>
      <w:t xml:space="preserve">9 </w:t>
    </w:r>
    <w:r>
      <w:rPr>
        <w:rFonts w:asciiTheme="minorHAnsi" w:hAnsiTheme="minorHAnsi"/>
        <w:color w:val="000000"/>
        <w:lang w:val="ru-RU"/>
      </w:rPr>
      <w:t>февраля</w:t>
    </w:r>
    <w:r w:rsidR="00940162" w:rsidRPr="00EE5020">
      <w:rPr>
        <w:rFonts w:ascii="ITC Avant Garde Std Bk" w:eastAsia="Questrial" w:hAnsi="ITC Avant Garde Std Bk" w:cs="Questrial"/>
        <w:lang w:val="ru-RU"/>
      </w:rPr>
      <w:t xml:space="preserve"> </w:t>
    </w:r>
    <w:r w:rsidR="00804F06" w:rsidRPr="00EE5020">
      <w:rPr>
        <w:rFonts w:ascii="ITC Avant Garde Std Bk" w:eastAsia="Questrial" w:hAnsi="ITC Avant Garde Std Bk" w:cs="Questrial"/>
        <w:lang w:val="ru-RU"/>
      </w:rPr>
      <w:t>202</w:t>
    </w:r>
    <w:r w:rsidR="00804F06">
      <w:rPr>
        <w:rFonts w:asciiTheme="minorHAnsi" w:eastAsia="Questrial" w:hAnsiTheme="minorHAnsi" w:cs="Questrial"/>
        <w:lang w:val="ru-RU"/>
      </w:rPr>
      <w:t>1</w:t>
    </w:r>
  </w:p>
  <w:p w14:paraId="58216ACB" w14:textId="77777777" w:rsidR="00D44770" w:rsidRPr="00EE5020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</w:p>
  <w:p w14:paraId="150ADF57" w14:textId="46EAA5B9" w:rsidR="00D44770" w:rsidRPr="00EE5020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ru-RU"/>
      </w:rPr>
    </w:pPr>
  </w:p>
  <w:p w14:paraId="4971A1CE" w14:textId="144E9DC9" w:rsidR="00D44770" w:rsidRPr="00EE5020" w:rsidRDefault="00940162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  <w:lang w:val="ru-RU"/>
      </w:rPr>
    </w:pPr>
    <w:r w:rsidRPr="00EE5020">
      <w:rPr>
        <w:rFonts w:ascii="ITC Avant Garde Std Bk" w:hAnsi="ITC Avant Garde Std Bk"/>
        <w:color w:val="000000"/>
        <w:lang w:val="ru-RU"/>
      </w:rPr>
      <w:t xml:space="preserve">       </w:t>
    </w:r>
    <w:r w:rsidRPr="00EE5020">
      <w:rPr>
        <w:rFonts w:ascii="ITC Avant Garde Std Bk" w:hAnsi="ITC Avant Garde Std Bk"/>
        <w:color w:val="000000"/>
        <w:lang w:val="ru-RU"/>
      </w:rPr>
      <w:tab/>
    </w:r>
  </w:p>
  <w:p w14:paraId="27594A22" w14:textId="45E602DA" w:rsidR="00D44770" w:rsidRPr="00B04635" w:rsidRDefault="00757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eastAsia="Questrial" w:hAnsiTheme="minorHAnsi" w:cs="Questrial"/>
        <w:b/>
        <w:sz w:val="40"/>
        <w:szCs w:val="40"/>
        <w:lang w:val="ru-RU"/>
      </w:rPr>
    </w:pPr>
    <w:r w:rsidRPr="00EE5020">
      <w:rPr>
        <w:rFonts w:ascii="ITC Avant Garde Std Bk" w:eastAsia="Questrial" w:hAnsi="ITC Avant Garde Std Bk" w:cs="Questrial"/>
        <w:b/>
        <w:sz w:val="40"/>
        <w:szCs w:val="40"/>
        <w:lang w:val="ru-RU"/>
      </w:rPr>
      <w:t xml:space="preserve">НАЦИОНАЛЬНЫЙ КОНКУРС </w:t>
    </w:r>
    <w:r w:rsidR="00940162" w:rsidRPr="00EE5020">
      <w:rPr>
        <w:rFonts w:ascii="ITC Avant Garde Std Bk" w:eastAsia="Questrial" w:hAnsi="ITC Avant Garde Std Bk" w:cs="Questrial"/>
        <w:b/>
        <w:color w:val="C99C00"/>
        <w:sz w:val="40"/>
        <w:szCs w:val="40"/>
        <w:lang w:val="ru-RU"/>
      </w:rPr>
      <w:t>202</w:t>
    </w:r>
    <w:r w:rsidR="00B04635">
      <w:rPr>
        <w:rFonts w:asciiTheme="minorHAnsi" w:eastAsia="Questrial" w:hAnsiTheme="minorHAnsi" w:cs="Questrial"/>
        <w:b/>
        <w:color w:val="C99C00"/>
        <w:sz w:val="40"/>
        <w:szCs w:val="40"/>
        <w:lang w:val="ru-RU"/>
      </w:rPr>
      <w:t>1</w:t>
    </w:r>
  </w:p>
  <w:p w14:paraId="277DBC37" w14:textId="6BE59F40" w:rsidR="00D44770" w:rsidRPr="00B04635" w:rsidRDefault="00757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eastAsia="Questrial" w:hAnsiTheme="minorHAnsi" w:cs="Questrial"/>
        <w:color w:val="C99C00"/>
        <w:sz w:val="28"/>
        <w:szCs w:val="28"/>
        <w:lang w:val="ru-RU"/>
      </w:rPr>
    </w:pPr>
    <w:r w:rsidRPr="000839EA">
      <w:rPr>
        <w:rFonts w:ascii="ITC Avant Garde Std Bk" w:eastAsia="Questrial" w:hAnsi="ITC Avant Garde Std Bk" w:cs="Questrial"/>
        <w:sz w:val="28"/>
        <w:szCs w:val="28"/>
        <w:lang w:val="ru-RU"/>
      </w:rPr>
      <w:t xml:space="preserve">ОБЪЯВЛЕН ПОБЕДИТЕЛЬ </w:t>
    </w:r>
    <w:r w:rsidR="000839EA" w:rsidRPr="000839EA">
      <w:rPr>
        <w:rFonts w:ascii="ITC Avant Garde Std Bk" w:eastAsia="Questrial" w:hAnsi="ITC Avant Garde Std Bk" w:cs="Questrial"/>
        <w:sz w:val="28"/>
        <w:szCs w:val="28"/>
        <w:lang w:val="ru-RU"/>
      </w:rPr>
      <w:t>RUSSIA NATIONAL AWARD 202</w:t>
    </w:r>
    <w:r w:rsidR="00B04635">
      <w:rPr>
        <w:rFonts w:asciiTheme="minorHAnsi" w:eastAsia="Questrial" w:hAnsiTheme="minorHAnsi" w:cs="Questrial"/>
        <w:sz w:val="28"/>
        <w:szCs w:val="28"/>
        <w:lang w:val="ru-RU"/>
      </w:rPr>
      <w:t>1</w:t>
    </w:r>
  </w:p>
  <w:p w14:paraId="1DAA56DC" w14:textId="77777777" w:rsidR="00D44770" w:rsidRPr="0075732B" w:rsidRDefault="00D447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color w:val="C99C00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7FE"/>
    <w:multiLevelType w:val="multilevel"/>
    <w:tmpl w:val="EA3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02DB"/>
    <w:multiLevelType w:val="multilevel"/>
    <w:tmpl w:val="94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D62F0"/>
    <w:multiLevelType w:val="multilevel"/>
    <w:tmpl w:val="BB5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82E20"/>
    <w:multiLevelType w:val="hybridMultilevel"/>
    <w:tmpl w:val="742C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70"/>
    <w:rsid w:val="000033F2"/>
    <w:rsid w:val="000049A1"/>
    <w:rsid w:val="0003002C"/>
    <w:rsid w:val="0004159F"/>
    <w:rsid w:val="000839EA"/>
    <w:rsid w:val="000977A3"/>
    <w:rsid w:val="000A5321"/>
    <w:rsid w:val="000A5ABF"/>
    <w:rsid w:val="000D4799"/>
    <w:rsid w:val="00106262"/>
    <w:rsid w:val="00124ADF"/>
    <w:rsid w:val="0018023C"/>
    <w:rsid w:val="001912B8"/>
    <w:rsid w:val="001C1217"/>
    <w:rsid w:val="001D4B81"/>
    <w:rsid w:val="001F5050"/>
    <w:rsid w:val="00215AF2"/>
    <w:rsid w:val="00231EE4"/>
    <w:rsid w:val="00242A4F"/>
    <w:rsid w:val="0028067A"/>
    <w:rsid w:val="00290C64"/>
    <w:rsid w:val="002A158D"/>
    <w:rsid w:val="002D50B9"/>
    <w:rsid w:val="002E4960"/>
    <w:rsid w:val="003041CE"/>
    <w:rsid w:val="00341A69"/>
    <w:rsid w:val="0034246E"/>
    <w:rsid w:val="00356E4D"/>
    <w:rsid w:val="003715F2"/>
    <w:rsid w:val="0038406D"/>
    <w:rsid w:val="00392FF5"/>
    <w:rsid w:val="003A4D02"/>
    <w:rsid w:val="003A5FC0"/>
    <w:rsid w:val="00424073"/>
    <w:rsid w:val="00467F40"/>
    <w:rsid w:val="00473B76"/>
    <w:rsid w:val="004766EE"/>
    <w:rsid w:val="00484C12"/>
    <w:rsid w:val="004B5B9D"/>
    <w:rsid w:val="004C4F2C"/>
    <w:rsid w:val="004C6DA3"/>
    <w:rsid w:val="004D34C1"/>
    <w:rsid w:val="004F5CC8"/>
    <w:rsid w:val="00517AF4"/>
    <w:rsid w:val="00530009"/>
    <w:rsid w:val="00541D49"/>
    <w:rsid w:val="00557888"/>
    <w:rsid w:val="0057097A"/>
    <w:rsid w:val="00581770"/>
    <w:rsid w:val="005B1207"/>
    <w:rsid w:val="00633B6E"/>
    <w:rsid w:val="006525E6"/>
    <w:rsid w:val="006715C1"/>
    <w:rsid w:val="006774ED"/>
    <w:rsid w:val="00695681"/>
    <w:rsid w:val="006E55F5"/>
    <w:rsid w:val="006E62B4"/>
    <w:rsid w:val="006F0766"/>
    <w:rsid w:val="007167A3"/>
    <w:rsid w:val="0075732B"/>
    <w:rsid w:val="00764929"/>
    <w:rsid w:val="00792884"/>
    <w:rsid w:val="007B0492"/>
    <w:rsid w:val="007B1745"/>
    <w:rsid w:val="007E259D"/>
    <w:rsid w:val="00800B88"/>
    <w:rsid w:val="00804F06"/>
    <w:rsid w:val="0080742C"/>
    <w:rsid w:val="008101E8"/>
    <w:rsid w:val="008A2529"/>
    <w:rsid w:val="008A7E13"/>
    <w:rsid w:val="008B3BB5"/>
    <w:rsid w:val="008C3FE4"/>
    <w:rsid w:val="008E11F6"/>
    <w:rsid w:val="008F2F88"/>
    <w:rsid w:val="0090411C"/>
    <w:rsid w:val="00914212"/>
    <w:rsid w:val="009162DE"/>
    <w:rsid w:val="009174AE"/>
    <w:rsid w:val="009221DC"/>
    <w:rsid w:val="00936D58"/>
    <w:rsid w:val="00940162"/>
    <w:rsid w:val="0096332D"/>
    <w:rsid w:val="009B14DA"/>
    <w:rsid w:val="009B3C6F"/>
    <w:rsid w:val="009C11F7"/>
    <w:rsid w:val="009E761D"/>
    <w:rsid w:val="00A002AC"/>
    <w:rsid w:val="00A10A18"/>
    <w:rsid w:val="00A4432E"/>
    <w:rsid w:val="00A55406"/>
    <w:rsid w:val="00A81A01"/>
    <w:rsid w:val="00AC4788"/>
    <w:rsid w:val="00B04635"/>
    <w:rsid w:val="00B3126D"/>
    <w:rsid w:val="00B33C24"/>
    <w:rsid w:val="00B34EC2"/>
    <w:rsid w:val="00B54488"/>
    <w:rsid w:val="00B70494"/>
    <w:rsid w:val="00BA0609"/>
    <w:rsid w:val="00BB3C6C"/>
    <w:rsid w:val="00BD37D9"/>
    <w:rsid w:val="00BE785A"/>
    <w:rsid w:val="00BF1D7E"/>
    <w:rsid w:val="00BF559D"/>
    <w:rsid w:val="00C172ED"/>
    <w:rsid w:val="00C27001"/>
    <w:rsid w:val="00C36C42"/>
    <w:rsid w:val="00C41747"/>
    <w:rsid w:val="00C433B7"/>
    <w:rsid w:val="00C62B7D"/>
    <w:rsid w:val="00C87A2E"/>
    <w:rsid w:val="00CB1886"/>
    <w:rsid w:val="00CB4406"/>
    <w:rsid w:val="00CD12F2"/>
    <w:rsid w:val="00CD5D6F"/>
    <w:rsid w:val="00D246D5"/>
    <w:rsid w:val="00D36A47"/>
    <w:rsid w:val="00D44770"/>
    <w:rsid w:val="00D9084E"/>
    <w:rsid w:val="00DA2B12"/>
    <w:rsid w:val="00DB52E5"/>
    <w:rsid w:val="00DC559B"/>
    <w:rsid w:val="00DD069F"/>
    <w:rsid w:val="00DE10E1"/>
    <w:rsid w:val="00DE61E6"/>
    <w:rsid w:val="00E9083A"/>
    <w:rsid w:val="00EB284F"/>
    <w:rsid w:val="00EB376A"/>
    <w:rsid w:val="00EC0CB1"/>
    <w:rsid w:val="00ED08CD"/>
    <w:rsid w:val="00EE5020"/>
    <w:rsid w:val="00F1373F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DF"/>
  </w:style>
  <w:style w:type="paragraph" w:styleId="Footer">
    <w:name w:val="footer"/>
    <w:basedOn w:val="Normal"/>
    <w:link w:val="FooterCha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DF"/>
  </w:style>
  <w:style w:type="character" w:styleId="Hyperlink">
    <w:name w:val="Hyperlink"/>
    <w:basedOn w:val="DefaultParagraphFont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TableGrid">
    <w:name w:val="Table Grid"/>
    <w:basedOn w:val="TableNormal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15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A158D"/>
  </w:style>
  <w:style w:type="paragraph" w:styleId="ListParagraph">
    <w:name w:val="List Paragraph"/>
    <w:basedOn w:val="Normal"/>
    <w:uiPriority w:val="34"/>
    <w:qFormat/>
    <w:rsid w:val="0023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photo.org/sony-world-photography-awards-exhib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andra.Seropegina@so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utyrina@graylin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Seropegina, Alexandra</cp:lastModifiedBy>
  <cp:revision>3</cp:revision>
  <cp:lastPrinted>2020-01-29T12:55:00Z</cp:lastPrinted>
  <dcterms:created xsi:type="dcterms:W3CDTF">2021-02-08T13:47:00Z</dcterms:created>
  <dcterms:modified xsi:type="dcterms:W3CDTF">2021-02-09T09:04:00Z</dcterms:modified>
</cp:coreProperties>
</file>